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08608" w14:textId="022B3133" w:rsidR="00023EDC" w:rsidRPr="00C806C3" w:rsidRDefault="001D0A56" w:rsidP="00480F1C">
      <w:pPr>
        <w:pStyle w:val="NoSpacing"/>
        <w:spacing w:line="360" w:lineRule="auto"/>
        <w:ind w:left="770"/>
        <w:jc w:val="center"/>
        <w:rPr>
          <w:rFonts w:ascii="Calibri" w:hAnsi="Calibri" w:cs="Calibri"/>
          <w:b/>
          <w:sz w:val="96"/>
          <w:szCs w:val="96"/>
        </w:rPr>
      </w:pPr>
      <w:r w:rsidRPr="00C806C3">
        <w:rPr>
          <w:rFonts w:ascii="Calibri" w:hAnsi="Calibri" w:cs="Calibri"/>
          <w:b/>
          <w:sz w:val="96"/>
          <w:szCs w:val="96"/>
        </w:rPr>
        <w:t xml:space="preserve"> MA Social Work</w:t>
      </w:r>
      <w:r w:rsidR="003925B0" w:rsidRPr="00C806C3">
        <w:rPr>
          <w:rFonts w:ascii="Calibri" w:hAnsi="Calibri" w:cs="Calibri"/>
          <w:b/>
          <w:sz w:val="96"/>
          <w:szCs w:val="96"/>
        </w:rPr>
        <w:t xml:space="preserve"> programme</w:t>
      </w:r>
    </w:p>
    <w:p w14:paraId="2AAF12D6" w14:textId="5F4A8117" w:rsidR="00023EDC" w:rsidRPr="00480F1C" w:rsidRDefault="00023EDC" w:rsidP="00480F1C">
      <w:pPr>
        <w:pStyle w:val="NoSpacing"/>
        <w:spacing w:line="360" w:lineRule="auto"/>
        <w:ind w:left="770"/>
        <w:jc w:val="center"/>
        <w:rPr>
          <w:rFonts w:ascii="Calibri" w:hAnsi="Calibri" w:cs="Calibri"/>
          <w:b/>
          <w:sz w:val="96"/>
          <w:szCs w:val="96"/>
        </w:rPr>
      </w:pPr>
      <w:r w:rsidRPr="00C806C3">
        <w:rPr>
          <w:rFonts w:ascii="Calibri" w:hAnsi="Calibri" w:cs="Calibri"/>
          <w:b/>
          <w:sz w:val="96"/>
          <w:szCs w:val="96"/>
        </w:rPr>
        <w:t>Student Handbook</w:t>
      </w:r>
    </w:p>
    <w:p w14:paraId="56830D65" w14:textId="77B7E6A0" w:rsidR="00023EDC" w:rsidRPr="00C806C3" w:rsidRDefault="00B950FB" w:rsidP="00480F1C">
      <w:pPr>
        <w:pStyle w:val="NoSpacing"/>
        <w:spacing w:line="360" w:lineRule="auto"/>
        <w:ind w:left="770"/>
        <w:jc w:val="center"/>
        <w:rPr>
          <w:rFonts w:ascii="Calibri" w:hAnsi="Calibri" w:cs="Calibri"/>
          <w:b/>
          <w:sz w:val="56"/>
          <w:szCs w:val="56"/>
        </w:rPr>
      </w:pPr>
      <w:r w:rsidRPr="00C806C3">
        <w:rPr>
          <w:rFonts w:ascii="Calibri" w:hAnsi="Calibri" w:cs="Calibri"/>
          <w:b/>
          <w:noProof/>
          <w:sz w:val="56"/>
          <w:szCs w:val="56"/>
        </w:rPr>
        <w:drawing>
          <wp:anchor distT="0" distB="0" distL="114300" distR="114300" simplePos="0" relativeHeight="251658240" behindDoc="0" locked="0" layoutInCell="1" allowOverlap="1" wp14:anchorId="36533043" wp14:editId="504B14DA">
            <wp:simplePos x="0" y="0"/>
            <wp:positionH relativeFrom="column">
              <wp:posOffset>126365</wp:posOffset>
            </wp:positionH>
            <wp:positionV relativeFrom="paragraph">
              <wp:posOffset>236643</wp:posOffset>
            </wp:positionV>
            <wp:extent cx="5731510" cy="3823335"/>
            <wp:effectExtent l="0" t="0" r="0" b="0"/>
            <wp:wrapNone/>
            <wp:docPr id="1603412567" name="Picture 2" descr="A statue of a person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12567" name="Picture 2" descr="A statue of a person in front of a build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3823335"/>
                    </a:xfrm>
                    <a:prstGeom prst="rect">
                      <a:avLst/>
                    </a:prstGeom>
                  </pic:spPr>
                </pic:pic>
              </a:graphicData>
            </a:graphic>
            <wp14:sizeRelH relativeFrom="page">
              <wp14:pctWidth>0</wp14:pctWidth>
            </wp14:sizeRelH>
            <wp14:sizeRelV relativeFrom="page">
              <wp14:pctHeight>0</wp14:pctHeight>
            </wp14:sizeRelV>
          </wp:anchor>
        </w:drawing>
      </w:r>
    </w:p>
    <w:p w14:paraId="7EE0F52A" w14:textId="77777777" w:rsidR="00023EDC" w:rsidRPr="00C806C3" w:rsidRDefault="00023EDC" w:rsidP="00480F1C">
      <w:pPr>
        <w:pStyle w:val="NoSpacing"/>
        <w:spacing w:line="360" w:lineRule="auto"/>
        <w:ind w:left="770"/>
        <w:jc w:val="center"/>
        <w:rPr>
          <w:rFonts w:ascii="Calibri" w:hAnsi="Calibri" w:cs="Calibri"/>
          <w:b/>
          <w:sz w:val="56"/>
          <w:szCs w:val="56"/>
        </w:rPr>
      </w:pPr>
    </w:p>
    <w:p w14:paraId="4E95C7AA" w14:textId="77777777" w:rsidR="00023EDC" w:rsidRPr="00C806C3" w:rsidRDefault="00023EDC" w:rsidP="00480F1C">
      <w:pPr>
        <w:pStyle w:val="NoSpacing"/>
        <w:spacing w:line="360" w:lineRule="auto"/>
        <w:ind w:left="770"/>
        <w:jc w:val="center"/>
        <w:rPr>
          <w:rFonts w:ascii="Calibri" w:hAnsi="Calibri" w:cs="Calibri"/>
          <w:b/>
          <w:sz w:val="56"/>
          <w:szCs w:val="56"/>
        </w:rPr>
      </w:pPr>
    </w:p>
    <w:p w14:paraId="55DA2BFE" w14:textId="77777777" w:rsidR="00B950FB" w:rsidRPr="00C806C3" w:rsidRDefault="00B950FB" w:rsidP="00480F1C">
      <w:pPr>
        <w:pStyle w:val="NoSpacing"/>
        <w:spacing w:line="360" w:lineRule="auto"/>
        <w:rPr>
          <w:rFonts w:ascii="Calibri" w:hAnsi="Calibri" w:cs="Calibri"/>
          <w:b/>
          <w:sz w:val="56"/>
          <w:szCs w:val="56"/>
        </w:rPr>
      </w:pPr>
    </w:p>
    <w:p w14:paraId="4C32051B" w14:textId="77777777" w:rsidR="00023EDC" w:rsidRPr="00C806C3" w:rsidRDefault="00023EDC" w:rsidP="00480F1C">
      <w:pPr>
        <w:pStyle w:val="NoSpacing"/>
        <w:spacing w:line="360" w:lineRule="auto"/>
        <w:ind w:left="770"/>
        <w:jc w:val="center"/>
        <w:rPr>
          <w:rFonts w:ascii="Calibri" w:hAnsi="Calibri" w:cs="Calibri"/>
          <w:b/>
          <w:sz w:val="56"/>
          <w:szCs w:val="56"/>
        </w:rPr>
      </w:pPr>
    </w:p>
    <w:p w14:paraId="70F290CE" w14:textId="77777777" w:rsidR="00023EDC" w:rsidRPr="00C806C3" w:rsidRDefault="00023EDC" w:rsidP="00480F1C">
      <w:pPr>
        <w:pStyle w:val="NoSpacing"/>
        <w:spacing w:line="360" w:lineRule="auto"/>
        <w:ind w:left="770"/>
        <w:jc w:val="center"/>
        <w:rPr>
          <w:rFonts w:ascii="Calibri" w:hAnsi="Calibri" w:cs="Calibri"/>
          <w:b/>
          <w:sz w:val="56"/>
          <w:szCs w:val="56"/>
        </w:rPr>
      </w:pPr>
    </w:p>
    <w:p w14:paraId="45E1DC3B" w14:textId="77777777" w:rsidR="00023EDC" w:rsidRPr="00C806C3" w:rsidRDefault="00023EDC" w:rsidP="00480F1C">
      <w:pPr>
        <w:pStyle w:val="NoSpacing"/>
        <w:spacing w:line="360" w:lineRule="auto"/>
        <w:rPr>
          <w:rFonts w:ascii="Calibri" w:hAnsi="Calibri" w:cs="Calibri"/>
          <w:b/>
          <w:sz w:val="56"/>
          <w:szCs w:val="56"/>
        </w:rPr>
      </w:pPr>
    </w:p>
    <w:p w14:paraId="6B3C3863" w14:textId="3EAE7C15" w:rsidR="00B950FB" w:rsidRPr="0046278A" w:rsidRDefault="003925B0" w:rsidP="0046278A">
      <w:pPr>
        <w:pStyle w:val="NoSpacing"/>
        <w:spacing w:line="360" w:lineRule="auto"/>
        <w:ind w:left="770"/>
        <w:jc w:val="center"/>
        <w:rPr>
          <w:rFonts w:ascii="Calibri" w:hAnsi="Calibri" w:cs="Calibri"/>
          <w:b/>
          <w:sz w:val="40"/>
          <w:szCs w:val="40"/>
        </w:rPr>
      </w:pPr>
      <w:r w:rsidRPr="00C806C3">
        <w:rPr>
          <w:rFonts w:ascii="Calibri" w:hAnsi="Calibri" w:cs="Calibri"/>
          <w:b/>
          <w:sz w:val="72"/>
          <w:szCs w:val="72"/>
        </w:rPr>
        <w:t>202</w:t>
      </w:r>
      <w:r w:rsidR="00023EDC" w:rsidRPr="00C806C3">
        <w:rPr>
          <w:rFonts w:ascii="Calibri" w:hAnsi="Calibri" w:cs="Calibri"/>
          <w:b/>
          <w:sz w:val="72"/>
          <w:szCs w:val="72"/>
        </w:rPr>
        <w:t>4</w:t>
      </w:r>
      <w:r w:rsidRPr="00C806C3">
        <w:rPr>
          <w:rFonts w:ascii="Calibri" w:hAnsi="Calibri" w:cs="Calibri"/>
          <w:b/>
          <w:sz w:val="72"/>
          <w:szCs w:val="72"/>
        </w:rPr>
        <w:t>/2</w:t>
      </w:r>
      <w:r w:rsidR="00023EDC" w:rsidRPr="00C806C3">
        <w:rPr>
          <w:rFonts w:ascii="Calibri" w:hAnsi="Calibri" w:cs="Calibri"/>
          <w:b/>
          <w:sz w:val="72"/>
          <w:szCs w:val="72"/>
        </w:rPr>
        <w:t>5</w:t>
      </w:r>
    </w:p>
    <w:sdt>
      <w:sdtPr>
        <w:rPr>
          <w:rFonts w:ascii="Calibri" w:eastAsiaTheme="minorEastAsia" w:hAnsi="Calibri" w:cs="Calibri"/>
          <w:b w:val="0"/>
          <w:bCs w:val="0"/>
          <w:color w:val="auto"/>
          <w:sz w:val="22"/>
          <w:szCs w:val="22"/>
          <w:lang w:val="en-GB"/>
        </w:rPr>
        <w:id w:val="-1694750553"/>
        <w:docPartObj>
          <w:docPartGallery w:val="Table of Contents"/>
          <w:docPartUnique/>
        </w:docPartObj>
      </w:sdtPr>
      <w:sdtEndPr/>
      <w:sdtContent>
        <w:p w14:paraId="1146755D" w14:textId="0E5AD3DF" w:rsidR="00536AD0" w:rsidRPr="00102FA7" w:rsidRDefault="00536AD0" w:rsidP="00480F1C">
          <w:pPr>
            <w:pStyle w:val="TOCHeading"/>
            <w:spacing w:before="0" w:line="360" w:lineRule="auto"/>
            <w:rPr>
              <w:rFonts w:asciiTheme="minorHAnsi" w:hAnsiTheme="minorHAnsi" w:cstheme="minorHAnsi"/>
              <w:sz w:val="21"/>
              <w:szCs w:val="21"/>
            </w:rPr>
          </w:pPr>
          <w:r w:rsidRPr="00102FA7">
            <w:rPr>
              <w:rFonts w:asciiTheme="minorHAnsi" w:hAnsiTheme="minorHAnsi" w:cstheme="minorHAnsi"/>
              <w:sz w:val="21"/>
              <w:szCs w:val="21"/>
            </w:rPr>
            <w:t>Table of Contents</w:t>
          </w:r>
        </w:p>
        <w:p w14:paraId="1BEED772" w14:textId="3A59DC06" w:rsidR="00757BE4" w:rsidRDefault="00536AD0">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r w:rsidRPr="00102FA7">
            <w:rPr>
              <w:b w:val="0"/>
              <w:bCs w:val="0"/>
              <w:caps/>
              <w:sz w:val="21"/>
              <w:szCs w:val="21"/>
              <w:u w:val="single"/>
            </w:rPr>
            <w:fldChar w:fldCharType="begin"/>
          </w:r>
          <w:r w:rsidRPr="00102FA7">
            <w:rPr>
              <w:sz w:val="21"/>
              <w:szCs w:val="21"/>
            </w:rPr>
            <w:instrText xml:space="preserve"> TOC \o "1-3" \h \z \u </w:instrText>
          </w:r>
          <w:r w:rsidRPr="00102FA7">
            <w:rPr>
              <w:b w:val="0"/>
              <w:bCs w:val="0"/>
              <w:caps/>
              <w:sz w:val="21"/>
              <w:szCs w:val="21"/>
              <w:u w:val="single"/>
            </w:rPr>
            <w:fldChar w:fldCharType="separate"/>
          </w:r>
          <w:hyperlink w:anchor="_Toc175314633" w:history="1">
            <w:r w:rsidR="00757BE4" w:rsidRPr="00BC1F55">
              <w:rPr>
                <w:rStyle w:val="Hyperlink"/>
                <w:rFonts w:ascii="Calibri" w:hAnsi="Calibri" w:cs="Calibri"/>
                <w:noProof/>
              </w:rPr>
              <w:t>Welcome</w:t>
            </w:r>
            <w:r w:rsidR="00757BE4">
              <w:rPr>
                <w:noProof/>
                <w:webHidden/>
              </w:rPr>
              <w:tab/>
            </w:r>
            <w:r w:rsidR="00757BE4">
              <w:rPr>
                <w:noProof/>
                <w:webHidden/>
              </w:rPr>
              <w:fldChar w:fldCharType="begin"/>
            </w:r>
            <w:r w:rsidR="00757BE4">
              <w:rPr>
                <w:noProof/>
                <w:webHidden/>
              </w:rPr>
              <w:instrText xml:space="preserve"> PAGEREF _Toc175314633 \h </w:instrText>
            </w:r>
            <w:r w:rsidR="00757BE4">
              <w:rPr>
                <w:noProof/>
                <w:webHidden/>
              </w:rPr>
            </w:r>
            <w:r w:rsidR="00757BE4">
              <w:rPr>
                <w:noProof/>
                <w:webHidden/>
              </w:rPr>
              <w:fldChar w:fldCharType="separate"/>
            </w:r>
            <w:r w:rsidR="00757BE4">
              <w:rPr>
                <w:noProof/>
                <w:webHidden/>
              </w:rPr>
              <w:t>3</w:t>
            </w:r>
            <w:r w:rsidR="00757BE4">
              <w:rPr>
                <w:noProof/>
                <w:webHidden/>
              </w:rPr>
              <w:fldChar w:fldCharType="end"/>
            </w:r>
          </w:hyperlink>
        </w:p>
        <w:p w14:paraId="34CBE8C3" w14:textId="3CCD6765" w:rsidR="00757BE4" w:rsidRDefault="00757BE4">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75314634" w:history="1">
            <w:r w:rsidRPr="00BC1F55">
              <w:rPr>
                <w:rStyle w:val="Hyperlink"/>
                <w:rFonts w:ascii="Calibri" w:hAnsi="Calibri" w:cs="Calibri"/>
                <w:noProof/>
              </w:rPr>
              <w:t>Introduction</w:t>
            </w:r>
            <w:r>
              <w:rPr>
                <w:noProof/>
                <w:webHidden/>
              </w:rPr>
              <w:tab/>
            </w:r>
            <w:r>
              <w:rPr>
                <w:noProof/>
                <w:webHidden/>
              </w:rPr>
              <w:fldChar w:fldCharType="begin"/>
            </w:r>
            <w:r>
              <w:rPr>
                <w:noProof/>
                <w:webHidden/>
              </w:rPr>
              <w:instrText xml:space="preserve"> PAGEREF _Toc175314634 \h </w:instrText>
            </w:r>
            <w:r>
              <w:rPr>
                <w:noProof/>
                <w:webHidden/>
              </w:rPr>
            </w:r>
            <w:r>
              <w:rPr>
                <w:noProof/>
                <w:webHidden/>
              </w:rPr>
              <w:fldChar w:fldCharType="separate"/>
            </w:r>
            <w:r>
              <w:rPr>
                <w:noProof/>
                <w:webHidden/>
              </w:rPr>
              <w:t>6</w:t>
            </w:r>
            <w:r>
              <w:rPr>
                <w:noProof/>
                <w:webHidden/>
              </w:rPr>
              <w:fldChar w:fldCharType="end"/>
            </w:r>
          </w:hyperlink>
        </w:p>
        <w:p w14:paraId="0DAD4B19" w14:textId="04D0A194" w:rsidR="00757BE4" w:rsidRDefault="00757BE4">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75314635" w:history="1">
            <w:r w:rsidRPr="00BC1F55">
              <w:rPr>
                <w:rStyle w:val="Hyperlink"/>
                <w:noProof/>
              </w:rPr>
              <w:t>Programme Information</w:t>
            </w:r>
            <w:r>
              <w:rPr>
                <w:noProof/>
                <w:webHidden/>
              </w:rPr>
              <w:tab/>
            </w:r>
            <w:r>
              <w:rPr>
                <w:noProof/>
                <w:webHidden/>
              </w:rPr>
              <w:fldChar w:fldCharType="begin"/>
            </w:r>
            <w:r>
              <w:rPr>
                <w:noProof/>
                <w:webHidden/>
              </w:rPr>
              <w:instrText xml:space="preserve"> PAGEREF _Toc175314635 \h </w:instrText>
            </w:r>
            <w:r>
              <w:rPr>
                <w:noProof/>
                <w:webHidden/>
              </w:rPr>
            </w:r>
            <w:r>
              <w:rPr>
                <w:noProof/>
                <w:webHidden/>
              </w:rPr>
              <w:fldChar w:fldCharType="separate"/>
            </w:r>
            <w:r>
              <w:rPr>
                <w:noProof/>
                <w:webHidden/>
              </w:rPr>
              <w:t>6</w:t>
            </w:r>
            <w:r>
              <w:rPr>
                <w:noProof/>
                <w:webHidden/>
              </w:rPr>
              <w:fldChar w:fldCharType="end"/>
            </w:r>
          </w:hyperlink>
        </w:p>
        <w:p w14:paraId="4C26B1C8" w14:textId="4CEDEB1F"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36" w:history="1">
            <w:r w:rsidRPr="00BC1F55">
              <w:rPr>
                <w:rStyle w:val="Hyperlink"/>
                <w:noProof/>
                <w:lang w:eastAsia="en-GB"/>
              </w:rPr>
              <w:t>Overview of the programme structure</w:t>
            </w:r>
            <w:r>
              <w:rPr>
                <w:noProof/>
                <w:webHidden/>
              </w:rPr>
              <w:tab/>
            </w:r>
            <w:r>
              <w:rPr>
                <w:noProof/>
                <w:webHidden/>
              </w:rPr>
              <w:fldChar w:fldCharType="begin"/>
            </w:r>
            <w:r>
              <w:rPr>
                <w:noProof/>
                <w:webHidden/>
              </w:rPr>
              <w:instrText xml:space="preserve"> PAGEREF _Toc175314636 \h </w:instrText>
            </w:r>
            <w:r>
              <w:rPr>
                <w:noProof/>
                <w:webHidden/>
              </w:rPr>
            </w:r>
            <w:r>
              <w:rPr>
                <w:noProof/>
                <w:webHidden/>
              </w:rPr>
              <w:fldChar w:fldCharType="separate"/>
            </w:r>
            <w:r>
              <w:rPr>
                <w:noProof/>
                <w:webHidden/>
              </w:rPr>
              <w:t>7</w:t>
            </w:r>
            <w:r>
              <w:rPr>
                <w:noProof/>
                <w:webHidden/>
              </w:rPr>
              <w:fldChar w:fldCharType="end"/>
            </w:r>
          </w:hyperlink>
        </w:p>
        <w:p w14:paraId="037F2C3D" w14:textId="651E3C0D"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37" w:history="1">
            <w:r w:rsidRPr="00BC1F55">
              <w:rPr>
                <w:rStyle w:val="Hyperlink"/>
                <w:noProof/>
                <w:lang w:eastAsia="en-GB"/>
              </w:rPr>
              <w:t>Module options</w:t>
            </w:r>
            <w:r>
              <w:rPr>
                <w:noProof/>
                <w:webHidden/>
              </w:rPr>
              <w:tab/>
            </w:r>
            <w:r>
              <w:rPr>
                <w:noProof/>
                <w:webHidden/>
              </w:rPr>
              <w:fldChar w:fldCharType="begin"/>
            </w:r>
            <w:r>
              <w:rPr>
                <w:noProof/>
                <w:webHidden/>
              </w:rPr>
              <w:instrText xml:space="preserve"> PAGEREF _Toc175314637 \h </w:instrText>
            </w:r>
            <w:r>
              <w:rPr>
                <w:noProof/>
                <w:webHidden/>
              </w:rPr>
            </w:r>
            <w:r>
              <w:rPr>
                <w:noProof/>
                <w:webHidden/>
              </w:rPr>
              <w:fldChar w:fldCharType="separate"/>
            </w:r>
            <w:r>
              <w:rPr>
                <w:noProof/>
                <w:webHidden/>
              </w:rPr>
              <w:t>9</w:t>
            </w:r>
            <w:r>
              <w:rPr>
                <w:noProof/>
                <w:webHidden/>
              </w:rPr>
              <w:fldChar w:fldCharType="end"/>
            </w:r>
          </w:hyperlink>
        </w:p>
        <w:p w14:paraId="40D0C6D3" w14:textId="0E7EAA84"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38" w:history="1">
            <w:r w:rsidRPr="00BC1F55">
              <w:rPr>
                <w:rStyle w:val="Hyperlink"/>
                <w:noProof/>
              </w:rPr>
              <w:t>Timetables, attendance, and engagement</w:t>
            </w:r>
            <w:r>
              <w:rPr>
                <w:noProof/>
                <w:webHidden/>
              </w:rPr>
              <w:tab/>
            </w:r>
            <w:r>
              <w:rPr>
                <w:noProof/>
                <w:webHidden/>
              </w:rPr>
              <w:fldChar w:fldCharType="begin"/>
            </w:r>
            <w:r>
              <w:rPr>
                <w:noProof/>
                <w:webHidden/>
              </w:rPr>
              <w:instrText xml:space="preserve"> PAGEREF _Toc175314638 \h </w:instrText>
            </w:r>
            <w:r>
              <w:rPr>
                <w:noProof/>
                <w:webHidden/>
              </w:rPr>
            </w:r>
            <w:r>
              <w:rPr>
                <w:noProof/>
                <w:webHidden/>
              </w:rPr>
              <w:fldChar w:fldCharType="separate"/>
            </w:r>
            <w:r>
              <w:rPr>
                <w:noProof/>
                <w:webHidden/>
              </w:rPr>
              <w:t>9</w:t>
            </w:r>
            <w:r>
              <w:rPr>
                <w:noProof/>
                <w:webHidden/>
              </w:rPr>
              <w:fldChar w:fldCharType="end"/>
            </w:r>
          </w:hyperlink>
        </w:p>
        <w:p w14:paraId="24685C01" w14:textId="2049A002"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39" w:history="1">
            <w:r w:rsidRPr="00BC1F55">
              <w:rPr>
                <w:rStyle w:val="Hyperlink"/>
                <w:noProof/>
              </w:rPr>
              <w:t>Police Checks (DBS)</w:t>
            </w:r>
            <w:r>
              <w:rPr>
                <w:noProof/>
                <w:webHidden/>
              </w:rPr>
              <w:tab/>
            </w:r>
            <w:r>
              <w:rPr>
                <w:noProof/>
                <w:webHidden/>
              </w:rPr>
              <w:fldChar w:fldCharType="begin"/>
            </w:r>
            <w:r>
              <w:rPr>
                <w:noProof/>
                <w:webHidden/>
              </w:rPr>
              <w:instrText xml:space="preserve"> PAGEREF _Toc175314639 \h </w:instrText>
            </w:r>
            <w:r>
              <w:rPr>
                <w:noProof/>
                <w:webHidden/>
              </w:rPr>
            </w:r>
            <w:r>
              <w:rPr>
                <w:noProof/>
                <w:webHidden/>
              </w:rPr>
              <w:fldChar w:fldCharType="separate"/>
            </w:r>
            <w:r>
              <w:rPr>
                <w:noProof/>
                <w:webHidden/>
              </w:rPr>
              <w:t>9</w:t>
            </w:r>
            <w:r>
              <w:rPr>
                <w:noProof/>
                <w:webHidden/>
              </w:rPr>
              <w:fldChar w:fldCharType="end"/>
            </w:r>
          </w:hyperlink>
        </w:p>
        <w:p w14:paraId="529E538D" w14:textId="3D6B85C8" w:rsidR="00757BE4" w:rsidRDefault="00757BE4">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75314640" w:history="1">
            <w:r w:rsidRPr="00BC1F55">
              <w:rPr>
                <w:rStyle w:val="Hyperlink"/>
                <w:noProof/>
              </w:rPr>
              <w:t>Management of the programme</w:t>
            </w:r>
            <w:r>
              <w:rPr>
                <w:noProof/>
                <w:webHidden/>
              </w:rPr>
              <w:tab/>
            </w:r>
            <w:r>
              <w:rPr>
                <w:noProof/>
                <w:webHidden/>
              </w:rPr>
              <w:fldChar w:fldCharType="begin"/>
            </w:r>
            <w:r>
              <w:rPr>
                <w:noProof/>
                <w:webHidden/>
              </w:rPr>
              <w:instrText xml:space="preserve"> PAGEREF _Toc175314640 \h </w:instrText>
            </w:r>
            <w:r>
              <w:rPr>
                <w:noProof/>
                <w:webHidden/>
              </w:rPr>
            </w:r>
            <w:r>
              <w:rPr>
                <w:noProof/>
                <w:webHidden/>
              </w:rPr>
              <w:fldChar w:fldCharType="separate"/>
            </w:r>
            <w:r>
              <w:rPr>
                <w:noProof/>
                <w:webHidden/>
              </w:rPr>
              <w:t>10</w:t>
            </w:r>
            <w:r>
              <w:rPr>
                <w:noProof/>
                <w:webHidden/>
              </w:rPr>
              <w:fldChar w:fldCharType="end"/>
            </w:r>
          </w:hyperlink>
        </w:p>
        <w:p w14:paraId="1EF8231D" w14:textId="454F9505"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41" w:history="1">
            <w:r w:rsidRPr="00BC1F55">
              <w:rPr>
                <w:rStyle w:val="Hyperlink"/>
                <w:noProof/>
              </w:rPr>
              <w:t>Programme Partnerships</w:t>
            </w:r>
            <w:r>
              <w:rPr>
                <w:noProof/>
                <w:webHidden/>
              </w:rPr>
              <w:tab/>
            </w:r>
            <w:r>
              <w:rPr>
                <w:noProof/>
                <w:webHidden/>
              </w:rPr>
              <w:fldChar w:fldCharType="begin"/>
            </w:r>
            <w:r>
              <w:rPr>
                <w:noProof/>
                <w:webHidden/>
              </w:rPr>
              <w:instrText xml:space="preserve"> PAGEREF _Toc175314641 \h </w:instrText>
            </w:r>
            <w:r>
              <w:rPr>
                <w:noProof/>
                <w:webHidden/>
              </w:rPr>
            </w:r>
            <w:r>
              <w:rPr>
                <w:noProof/>
                <w:webHidden/>
              </w:rPr>
              <w:fldChar w:fldCharType="separate"/>
            </w:r>
            <w:r>
              <w:rPr>
                <w:noProof/>
                <w:webHidden/>
              </w:rPr>
              <w:t>10</w:t>
            </w:r>
            <w:r>
              <w:rPr>
                <w:noProof/>
                <w:webHidden/>
              </w:rPr>
              <w:fldChar w:fldCharType="end"/>
            </w:r>
          </w:hyperlink>
        </w:p>
        <w:p w14:paraId="3067CFAD" w14:textId="67BD95ED"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42" w:history="1">
            <w:r w:rsidRPr="00BC1F55">
              <w:rPr>
                <w:rStyle w:val="Hyperlink"/>
                <w:noProof/>
              </w:rPr>
              <w:t>Co-production Board</w:t>
            </w:r>
            <w:r>
              <w:rPr>
                <w:noProof/>
                <w:webHidden/>
              </w:rPr>
              <w:tab/>
            </w:r>
            <w:r>
              <w:rPr>
                <w:noProof/>
                <w:webHidden/>
              </w:rPr>
              <w:fldChar w:fldCharType="begin"/>
            </w:r>
            <w:r>
              <w:rPr>
                <w:noProof/>
                <w:webHidden/>
              </w:rPr>
              <w:instrText xml:space="preserve"> PAGEREF _Toc175314642 \h </w:instrText>
            </w:r>
            <w:r>
              <w:rPr>
                <w:noProof/>
                <w:webHidden/>
              </w:rPr>
            </w:r>
            <w:r>
              <w:rPr>
                <w:noProof/>
                <w:webHidden/>
              </w:rPr>
              <w:fldChar w:fldCharType="separate"/>
            </w:r>
            <w:r>
              <w:rPr>
                <w:noProof/>
                <w:webHidden/>
              </w:rPr>
              <w:t>10</w:t>
            </w:r>
            <w:r>
              <w:rPr>
                <w:noProof/>
                <w:webHidden/>
              </w:rPr>
              <w:fldChar w:fldCharType="end"/>
            </w:r>
          </w:hyperlink>
        </w:p>
        <w:p w14:paraId="1996E5E9" w14:textId="704CC1FB"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43" w:history="1">
            <w:r w:rsidRPr="00BC1F55">
              <w:rPr>
                <w:rStyle w:val="Hyperlink"/>
                <w:noProof/>
              </w:rPr>
              <w:t>Programme Management Committee</w:t>
            </w:r>
            <w:r>
              <w:rPr>
                <w:noProof/>
                <w:webHidden/>
              </w:rPr>
              <w:tab/>
            </w:r>
            <w:r>
              <w:rPr>
                <w:noProof/>
                <w:webHidden/>
              </w:rPr>
              <w:fldChar w:fldCharType="begin"/>
            </w:r>
            <w:r>
              <w:rPr>
                <w:noProof/>
                <w:webHidden/>
              </w:rPr>
              <w:instrText xml:space="preserve"> PAGEREF _Toc175314643 \h </w:instrText>
            </w:r>
            <w:r>
              <w:rPr>
                <w:noProof/>
                <w:webHidden/>
              </w:rPr>
            </w:r>
            <w:r>
              <w:rPr>
                <w:noProof/>
                <w:webHidden/>
              </w:rPr>
              <w:fldChar w:fldCharType="separate"/>
            </w:r>
            <w:r>
              <w:rPr>
                <w:noProof/>
                <w:webHidden/>
              </w:rPr>
              <w:t>10</w:t>
            </w:r>
            <w:r>
              <w:rPr>
                <w:noProof/>
                <w:webHidden/>
              </w:rPr>
              <w:fldChar w:fldCharType="end"/>
            </w:r>
          </w:hyperlink>
        </w:p>
        <w:p w14:paraId="4CFEC8C0" w14:textId="51D74391"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44" w:history="1">
            <w:r w:rsidRPr="00BC1F55">
              <w:rPr>
                <w:rStyle w:val="Hyperlink"/>
                <w:noProof/>
              </w:rPr>
              <w:t>Board of Studies</w:t>
            </w:r>
            <w:r>
              <w:rPr>
                <w:noProof/>
                <w:webHidden/>
              </w:rPr>
              <w:tab/>
            </w:r>
            <w:r>
              <w:rPr>
                <w:noProof/>
                <w:webHidden/>
              </w:rPr>
              <w:fldChar w:fldCharType="begin"/>
            </w:r>
            <w:r>
              <w:rPr>
                <w:noProof/>
                <w:webHidden/>
              </w:rPr>
              <w:instrText xml:space="preserve"> PAGEREF _Toc175314644 \h </w:instrText>
            </w:r>
            <w:r>
              <w:rPr>
                <w:noProof/>
                <w:webHidden/>
              </w:rPr>
            </w:r>
            <w:r>
              <w:rPr>
                <w:noProof/>
                <w:webHidden/>
              </w:rPr>
              <w:fldChar w:fldCharType="separate"/>
            </w:r>
            <w:r>
              <w:rPr>
                <w:noProof/>
                <w:webHidden/>
              </w:rPr>
              <w:t>10</w:t>
            </w:r>
            <w:r>
              <w:rPr>
                <w:noProof/>
                <w:webHidden/>
              </w:rPr>
              <w:fldChar w:fldCharType="end"/>
            </w:r>
          </w:hyperlink>
        </w:p>
        <w:p w14:paraId="656854ED" w14:textId="749F17AD"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45" w:history="1">
            <w:r w:rsidRPr="00BC1F55">
              <w:rPr>
                <w:rStyle w:val="Hyperlink"/>
                <w:noProof/>
              </w:rPr>
              <w:t>Student representation</w:t>
            </w:r>
            <w:r>
              <w:rPr>
                <w:noProof/>
                <w:webHidden/>
              </w:rPr>
              <w:tab/>
            </w:r>
            <w:r>
              <w:rPr>
                <w:noProof/>
                <w:webHidden/>
              </w:rPr>
              <w:fldChar w:fldCharType="begin"/>
            </w:r>
            <w:r>
              <w:rPr>
                <w:noProof/>
                <w:webHidden/>
              </w:rPr>
              <w:instrText xml:space="preserve"> PAGEREF _Toc175314645 \h </w:instrText>
            </w:r>
            <w:r>
              <w:rPr>
                <w:noProof/>
                <w:webHidden/>
              </w:rPr>
            </w:r>
            <w:r>
              <w:rPr>
                <w:noProof/>
                <w:webHidden/>
              </w:rPr>
              <w:fldChar w:fldCharType="separate"/>
            </w:r>
            <w:r>
              <w:rPr>
                <w:noProof/>
                <w:webHidden/>
              </w:rPr>
              <w:t>10</w:t>
            </w:r>
            <w:r>
              <w:rPr>
                <w:noProof/>
                <w:webHidden/>
              </w:rPr>
              <w:fldChar w:fldCharType="end"/>
            </w:r>
          </w:hyperlink>
        </w:p>
        <w:p w14:paraId="6E8EE681" w14:textId="31B8A78E"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46" w:history="1">
            <w:r w:rsidRPr="00BC1F55">
              <w:rPr>
                <w:rStyle w:val="Hyperlink"/>
                <w:noProof/>
              </w:rPr>
              <w:t>Student-staff panels</w:t>
            </w:r>
            <w:r>
              <w:rPr>
                <w:noProof/>
                <w:webHidden/>
              </w:rPr>
              <w:tab/>
            </w:r>
            <w:r>
              <w:rPr>
                <w:noProof/>
                <w:webHidden/>
              </w:rPr>
              <w:fldChar w:fldCharType="begin"/>
            </w:r>
            <w:r>
              <w:rPr>
                <w:noProof/>
                <w:webHidden/>
              </w:rPr>
              <w:instrText xml:space="preserve"> PAGEREF _Toc175314646 \h </w:instrText>
            </w:r>
            <w:r>
              <w:rPr>
                <w:noProof/>
                <w:webHidden/>
              </w:rPr>
            </w:r>
            <w:r>
              <w:rPr>
                <w:noProof/>
                <w:webHidden/>
              </w:rPr>
              <w:fldChar w:fldCharType="separate"/>
            </w:r>
            <w:r>
              <w:rPr>
                <w:noProof/>
                <w:webHidden/>
              </w:rPr>
              <w:t>11</w:t>
            </w:r>
            <w:r>
              <w:rPr>
                <w:noProof/>
                <w:webHidden/>
              </w:rPr>
              <w:fldChar w:fldCharType="end"/>
            </w:r>
          </w:hyperlink>
        </w:p>
        <w:p w14:paraId="7B2DDDF8" w14:textId="59CB74E2" w:rsidR="00757BE4" w:rsidRDefault="00757BE4">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75314647" w:history="1">
            <w:r w:rsidRPr="00BC1F55">
              <w:rPr>
                <w:rStyle w:val="Hyperlink"/>
                <w:noProof/>
              </w:rPr>
              <w:t>Social Care Wales</w:t>
            </w:r>
            <w:r>
              <w:rPr>
                <w:noProof/>
                <w:webHidden/>
              </w:rPr>
              <w:tab/>
            </w:r>
            <w:r>
              <w:rPr>
                <w:noProof/>
                <w:webHidden/>
              </w:rPr>
              <w:fldChar w:fldCharType="begin"/>
            </w:r>
            <w:r>
              <w:rPr>
                <w:noProof/>
                <w:webHidden/>
              </w:rPr>
              <w:instrText xml:space="preserve"> PAGEREF _Toc175314647 \h </w:instrText>
            </w:r>
            <w:r>
              <w:rPr>
                <w:noProof/>
                <w:webHidden/>
              </w:rPr>
            </w:r>
            <w:r>
              <w:rPr>
                <w:noProof/>
                <w:webHidden/>
              </w:rPr>
              <w:fldChar w:fldCharType="separate"/>
            </w:r>
            <w:r>
              <w:rPr>
                <w:noProof/>
                <w:webHidden/>
              </w:rPr>
              <w:t>12</w:t>
            </w:r>
            <w:r>
              <w:rPr>
                <w:noProof/>
                <w:webHidden/>
              </w:rPr>
              <w:fldChar w:fldCharType="end"/>
            </w:r>
          </w:hyperlink>
        </w:p>
        <w:p w14:paraId="29A95DB8" w14:textId="174A7225"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48" w:history="1">
            <w:r w:rsidRPr="00BC1F55">
              <w:rPr>
                <w:rStyle w:val="Hyperlink"/>
                <w:rFonts w:cstheme="majorHAnsi"/>
                <w:noProof/>
              </w:rPr>
              <w:t>Registration with Social Care Wales</w:t>
            </w:r>
            <w:r>
              <w:rPr>
                <w:noProof/>
                <w:webHidden/>
              </w:rPr>
              <w:tab/>
            </w:r>
            <w:r>
              <w:rPr>
                <w:noProof/>
                <w:webHidden/>
              </w:rPr>
              <w:fldChar w:fldCharType="begin"/>
            </w:r>
            <w:r>
              <w:rPr>
                <w:noProof/>
                <w:webHidden/>
              </w:rPr>
              <w:instrText xml:space="preserve"> PAGEREF _Toc175314648 \h </w:instrText>
            </w:r>
            <w:r>
              <w:rPr>
                <w:noProof/>
                <w:webHidden/>
              </w:rPr>
            </w:r>
            <w:r>
              <w:rPr>
                <w:noProof/>
                <w:webHidden/>
              </w:rPr>
              <w:fldChar w:fldCharType="separate"/>
            </w:r>
            <w:r>
              <w:rPr>
                <w:noProof/>
                <w:webHidden/>
              </w:rPr>
              <w:t>12</w:t>
            </w:r>
            <w:r>
              <w:rPr>
                <w:noProof/>
                <w:webHidden/>
              </w:rPr>
              <w:fldChar w:fldCharType="end"/>
            </w:r>
          </w:hyperlink>
        </w:p>
        <w:p w14:paraId="617D219A" w14:textId="15329F83"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49" w:history="1">
            <w:r w:rsidRPr="00BC1F55">
              <w:rPr>
                <w:rStyle w:val="Hyperlink"/>
                <w:rFonts w:cstheme="majorHAnsi"/>
                <w:noProof/>
              </w:rPr>
              <w:t>The Code of Professional Practice for Social Care</w:t>
            </w:r>
            <w:r>
              <w:rPr>
                <w:noProof/>
                <w:webHidden/>
              </w:rPr>
              <w:tab/>
            </w:r>
            <w:r>
              <w:rPr>
                <w:noProof/>
                <w:webHidden/>
              </w:rPr>
              <w:fldChar w:fldCharType="begin"/>
            </w:r>
            <w:r>
              <w:rPr>
                <w:noProof/>
                <w:webHidden/>
              </w:rPr>
              <w:instrText xml:space="preserve"> PAGEREF _Toc175314649 \h </w:instrText>
            </w:r>
            <w:r>
              <w:rPr>
                <w:noProof/>
                <w:webHidden/>
              </w:rPr>
            </w:r>
            <w:r>
              <w:rPr>
                <w:noProof/>
                <w:webHidden/>
              </w:rPr>
              <w:fldChar w:fldCharType="separate"/>
            </w:r>
            <w:r>
              <w:rPr>
                <w:noProof/>
                <w:webHidden/>
              </w:rPr>
              <w:t>12</w:t>
            </w:r>
            <w:r>
              <w:rPr>
                <w:noProof/>
                <w:webHidden/>
              </w:rPr>
              <w:fldChar w:fldCharType="end"/>
            </w:r>
          </w:hyperlink>
        </w:p>
        <w:p w14:paraId="187EEEE8" w14:textId="768149B7"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50" w:history="1">
            <w:r w:rsidRPr="00BC1F55">
              <w:rPr>
                <w:rStyle w:val="Hyperlink"/>
                <w:rFonts w:cstheme="majorHAnsi"/>
                <w:noProof/>
              </w:rPr>
              <w:t>Fitness to Practice</w:t>
            </w:r>
            <w:r>
              <w:rPr>
                <w:noProof/>
                <w:webHidden/>
              </w:rPr>
              <w:tab/>
            </w:r>
            <w:r>
              <w:rPr>
                <w:noProof/>
                <w:webHidden/>
              </w:rPr>
              <w:fldChar w:fldCharType="begin"/>
            </w:r>
            <w:r>
              <w:rPr>
                <w:noProof/>
                <w:webHidden/>
              </w:rPr>
              <w:instrText xml:space="preserve"> PAGEREF _Toc175314650 \h </w:instrText>
            </w:r>
            <w:r>
              <w:rPr>
                <w:noProof/>
                <w:webHidden/>
              </w:rPr>
            </w:r>
            <w:r>
              <w:rPr>
                <w:noProof/>
                <w:webHidden/>
              </w:rPr>
              <w:fldChar w:fldCharType="separate"/>
            </w:r>
            <w:r>
              <w:rPr>
                <w:noProof/>
                <w:webHidden/>
              </w:rPr>
              <w:t>12</w:t>
            </w:r>
            <w:r>
              <w:rPr>
                <w:noProof/>
                <w:webHidden/>
              </w:rPr>
              <w:fldChar w:fldCharType="end"/>
            </w:r>
          </w:hyperlink>
        </w:p>
        <w:p w14:paraId="58A00B94" w14:textId="0319A1BB"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51" w:history="1">
            <w:r w:rsidRPr="00BC1F55">
              <w:rPr>
                <w:rStyle w:val="Hyperlink"/>
                <w:rFonts w:cstheme="majorHAnsi"/>
                <w:noProof/>
              </w:rPr>
              <w:t>Raising Concerns and Whistleblowing</w:t>
            </w:r>
            <w:r>
              <w:rPr>
                <w:noProof/>
                <w:webHidden/>
              </w:rPr>
              <w:tab/>
            </w:r>
            <w:r>
              <w:rPr>
                <w:noProof/>
                <w:webHidden/>
              </w:rPr>
              <w:fldChar w:fldCharType="begin"/>
            </w:r>
            <w:r>
              <w:rPr>
                <w:noProof/>
                <w:webHidden/>
              </w:rPr>
              <w:instrText xml:space="preserve"> PAGEREF _Toc175314651 \h </w:instrText>
            </w:r>
            <w:r>
              <w:rPr>
                <w:noProof/>
                <w:webHidden/>
              </w:rPr>
            </w:r>
            <w:r>
              <w:rPr>
                <w:noProof/>
                <w:webHidden/>
              </w:rPr>
              <w:fldChar w:fldCharType="separate"/>
            </w:r>
            <w:r>
              <w:rPr>
                <w:noProof/>
                <w:webHidden/>
              </w:rPr>
              <w:t>12</w:t>
            </w:r>
            <w:r>
              <w:rPr>
                <w:noProof/>
                <w:webHidden/>
              </w:rPr>
              <w:fldChar w:fldCharType="end"/>
            </w:r>
          </w:hyperlink>
        </w:p>
        <w:p w14:paraId="0EE909AE" w14:textId="1DE5FD4D" w:rsidR="00757BE4" w:rsidRDefault="00757BE4">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75314652" w:history="1">
            <w:r w:rsidRPr="00BC1F55">
              <w:rPr>
                <w:rStyle w:val="Hyperlink"/>
                <w:noProof/>
              </w:rPr>
              <w:t>Progression through the programme</w:t>
            </w:r>
            <w:r>
              <w:rPr>
                <w:noProof/>
                <w:webHidden/>
              </w:rPr>
              <w:tab/>
            </w:r>
            <w:r>
              <w:rPr>
                <w:noProof/>
                <w:webHidden/>
              </w:rPr>
              <w:fldChar w:fldCharType="begin"/>
            </w:r>
            <w:r>
              <w:rPr>
                <w:noProof/>
                <w:webHidden/>
              </w:rPr>
              <w:instrText xml:space="preserve"> PAGEREF _Toc175314652 \h </w:instrText>
            </w:r>
            <w:r>
              <w:rPr>
                <w:noProof/>
                <w:webHidden/>
              </w:rPr>
            </w:r>
            <w:r>
              <w:rPr>
                <w:noProof/>
                <w:webHidden/>
              </w:rPr>
              <w:fldChar w:fldCharType="separate"/>
            </w:r>
            <w:r>
              <w:rPr>
                <w:noProof/>
                <w:webHidden/>
              </w:rPr>
              <w:t>14</w:t>
            </w:r>
            <w:r>
              <w:rPr>
                <w:noProof/>
                <w:webHidden/>
              </w:rPr>
              <w:fldChar w:fldCharType="end"/>
            </w:r>
          </w:hyperlink>
        </w:p>
        <w:p w14:paraId="1D2514AE" w14:textId="4EF19875"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53" w:history="1">
            <w:r w:rsidRPr="00BC1F55">
              <w:rPr>
                <w:rStyle w:val="Hyperlink"/>
                <w:rFonts w:cstheme="majorHAnsi"/>
                <w:noProof/>
              </w:rPr>
              <w:t>Exit Awards</w:t>
            </w:r>
            <w:r>
              <w:rPr>
                <w:noProof/>
                <w:webHidden/>
              </w:rPr>
              <w:tab/>
            </w:r>
            <w:r>
              <w:rPr>
                <w:noProof/>
                <w:webHidden/>
              </w:rPr>
              <w:fldChar w:fldCharType="begin"/>
            </w:r>
            <w:r>
              <w:rPr>
                <w:noProof/>
                <w:webHidden/>
              </w:rPr>
              <w:instrText xml:space="preserve"> PAGEREF _Toc175314653 \h </w:instrText>
            </w:r>
            <w:r>
              <w:rPr>
                <w:noProof/>
                <w:webHidden/>
              </w:rPr>
            </w:r>
            <w:r>
              <w:rPr>
                <w:noProof/>
                <w:webHidden/>
              </w:rPr>
              <w:fldChar w:fldCharType="separate"/>
            </w:r>
            <w:r>
              <w:rPr>
                <w:noProof/>
                <w:webHidden/>
              </w:rPr>
              <w:t>14</w:t>
            </w:r>
            <w:r>
              <w:rPr>
                <w:noProof/>
                <w:webHidden/>
              </w:rPr>
              <w:fldChar w:fldCharType="end"/>
            </w:r>
          </w:hyperlink>
        </w:p>
        <w:p w14:paraId="32972117" w14:textId="74F4CC56"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54" w:history="1">
            <w:r w:rsidRPr="00BC1F55">
              <w:rPr>
                <w:rStyle w:val="Hyperlink"/>
                <w:rFonts w:cstheme="majorHAnsi"/>
                <w:noProof/>
              </w:rPr>
              <w:t>Re-sits and repeats</w:t>
            </w:r>
            <w:r>
              <w:rPr>
                <w:noProof/>
                <w:webHidden/>
              </w:rPr>
              <w:tab/>
            </w:r>
            <w:r>
              <w:rPr>
                <w:noProof/>
                <w:webHidden/>
              </w:rPr>
              <w:fldChar w:fldCharType="begin"/>
            </w:r>
            <w:r>
              <w:rPr>
                <w:noProof/>
                <w:webHidden/>
              </w:rPr>
              <w:instrText xml:space="preserve"> PAGEREF _Toc175314654 \h </w:instrText>
            </w:r>
            <w:r>
              <w:rPr>
                <w:noProof/>
                <w:webHidden/>
              </w:rPr>
            </w:r>
            <w:r>
              <w:rPr>
                <w:noProof/>
                <w:webHidden/>
              </w:rPr>
              <w:fldChar w:fldCharType="separate"/>
            </w:r>
            <w:r>
              <w:rPr>
                <w:noProof/>
                <w:webHidden/>
              </w:rPr>
              <w:t>14</w:t>
            </w:r>
            <w:r>
              <w:rPr>
                <w:noProof/>
                <w:webHidden/>
              </w:rPr>
              <w:fldChar w:fldCharType="end"/>
            </w:r>
          </w:hyperlink>
        </w:p>
        <w:p w14:paraId="6ADD4CF0" w14:textId="15E12C11"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55" w:history="1">
            <w:r w:rsidRPr="00BC1F55">
              <w:rPr>
                <w:rStyle w:val="Hyperlink"/>
                <w:rFonts w:cstheme="majorHAnsi"/>
                <w:noProof/>
              </w:rPr>
              <w:t>Extenuating circumstances</w:t>
            </w:r>
            <w:r>
              <w:rPr>
                <w:noProof/>
                <w:webHidden/>
              </w:rPr>
              <w:tab/>
            </w:r>
            <w:r>
              <w:rPr>
                <w:noProof/>
                <w:webHidden/>
              </w:rPr>
              <w:fldChar w:fldCharType="begin"/>
            </w:r>
            <w:r>
              <w:rPr>
                <w:noProof/>
                <w:webHidden/>
              </w:rPr>
              <w:instrText xml:space="preserve"> PAGEREF _Toc175314655 \h </w:instrText>
            </w:r>
            <w:r>
              <w:rPr>
                <w:noProof/>
                <w:webHidden/>
              </w:rPr>
            </w:r>
            <w:r>
              <w:rPr>
                <w:noProof/>
                <w:webHidden/>
              </w:rPr>
              <w:fldChar w:fldCharType="separate"/>
            </w:r>
            <w:r>
              <w:rPr>
                <w:noProof/>
                <w:webHidden/>
              </w:rPr>
              <w:t>15</w:t>
            </w:r>
            <w:r>
              <w:rPr>
                <w:noProof/>
                <w:webHidden/>
              </w:rPr>
              <w:fldChar w:fldCharType="end"/>
            </w:r>
          </w:hyperlink>
        </w:p>
        <w:p w14:paraId="46DD8E5F" w14:textId="523480A0"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56" w:history="1">
            <w:r w:rsidRPr="00BC1F55">
              <w:rPr>
                <w:rStyle w:val="Hyperlink"/>
                <w:noProof/>
              </w:rPr>
              <w:t>Interruption of Studies</w:t>
            </w:r>
            <w:r>
              <w:rPr>
                <w:noProof/>
                <w:webHidden/>
              </w:rPr>
              <w:tab/>
            </w:r>
            <w:r>
              <w:rPr>
                <w:noProof/>
                <w:webHidden/>
              </w:rPr>
              <w:fldChar w:fldCharType="begin"/>
            </w:r>
            <w:r>
              <w:rPr>
                <w:noProof/>
                <w:webHidden/>
              </w:rPr>
              <w:instrText xml:space="preserve"> PAGEREF _Toc175314656 \h </w:instrText>
            </w:r>
            <w:r>
              <w:rPr>
                <w:noProof/>
                <w:webHidden/>
              </w:rPr>
            </w:r>
            <w:r>
              <w:rPr>
                <w:noProof/>
                <w:webHidden/>
              </w:rPr>
              <w:fldChar w:fldCharType="separate"/>
            </w:r>
            <w:r>
              <w:rPr>
                <w:noProof/>
                <w:webHidden/>
              </w:rPr>
              <w:t>16</w:t>
            </w:r>
            <w:r>
              <w:rPr>
                <w:noProof/>
                <w:webHidden/>
              </w:rPr>
              <w:fldChar w:fldCharType="end"/>
            </w:r>
          </w:hyperlink>
        </w:p>
        <w:p w14:paraId="3CAB9DAA" w14:textId="284E2639"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57" w:history="1">
            <w:r w:rsidRPr="00BC1F55">
              <w:rPr>
                <w:rStyle w:val="Hyperlink"/>
                <w:noProof/>
              </w:rPr>
              <w:t>Appeals</w:t>
            </w:r>
            <w:r>
              <w:rPr>
                <w:noProof/>
                <w:webHidden/>
              </w:rPr>
              <w:tab/>
            </w:r>
            <w:r>
              <w:rPr>
                <w:noProof/>
                <w:webHidden/>
              </w:rPr>
              <w:fldChar w:fldCharType="begin"/>
            </w:r>
            <w:r>
              <w:rPr>
                <w:noProof/>
                <w:webHidden/>
              </w:rPr>
              <w:instrText xml:space="preserve"> PAGEREF _Toc175314657 \h </w:instrText>
            </w:r>
            <w:r>
              <w:rPr>
                <w:noProof/>
                <w:webHidden/>
              </w:rPr>
            </w:r>
            <w:r>
              <w:rPr>
                <w:noProof/>
                <w:webHidden/>
              </w:rPr>
              <w:fldChar w:fldCharType="separate"/>
            </w:r>
            <w:r>
              <w:rPr>
                <w:noProof/>
                <w:webHidden/>
              </w:rPr>
              <w:t>16</w:t>
            </w:r>
            <w:r>
              <w:rPr>
                <w:noProof/>
                <w:webHidden/>
              </w:rPr>
              <w:fldChar w:fldCharType="end"/>
            </w:r>
          </w:hyperlink>
        </w:p>
        <w:p w14:paraId="1ECC63B8" w14:textId="160882C5" w:rsidR="00757BE4" w:rsidRDefault="00757BE4">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75314658" w:history="1">
            <w:r w:rsidRPr="00BC1F55">
              <w:rPr>
                <w:rStyle w:val="Hyperlink"/>
                <w:noProof/>
              </w:rPr>
              <w:t>Supporting your well-being and development</w:t>
            </w:r>
            <w:r>
              <w:rPr>
                <w:noProof/>
                <w:webHidden/>
              </w:rPr>
              <w:tab/>
            </w:r>
            <w:r>
              <w:rPr>
                <w:noProof/>
                <w:webHidden/>
              </w:rPr>
              <w:fldChar w:fldCharType="begin"/>
            </w:r>
            <w:r>
              <w:rPr>
                <w:noProof/>
                <w:webHidden/>
              </w:rPr>
              <w:instrText xml:space="preserve"> PAGEREF _Toc175314658 \h </w:instrText>
            </w:r>
            <w:r>
              <w:rPr>
                <w:noProof/>
                <w:webHidden/>
              </w:rPr>
            </w:r>
            <w:r>
              <w:rPr>
                <w:noProof/>
                <w:webHidden/>
              </w:rPr>
              <w:fldChar w:fldCharType="separate"/>
            </w:r>
            <w:r>
              <w:rPr>
                <w:noProof/>
                <w:webHidden/>
              </w:rPr>
              <w:t>17</w:t>
            </w:r>
            <w:r>
              <w:rPr>
                <w:noProof/>
                <w:webHidden/>
              </w:rPr>
              <w:fldChar w:fldCharType="end"/>
            </w:r>
          </w:hyperlink>
        </w:p>
        <w:p w14:paraId="221A3EF8" w14:textId="2A3E9466"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59" w:history="1">
            <w:r w:rsidRPr="00BC1F55">
              <w:rPr>
                <w:rStyle w:val="Hyperlink"/>
                <w:noProof/>
              </w:rPr>
              <w:t>Personal tutors</w:t>
            </w:r>
            <w:r>
              <w:rPr>
                <w:noProof/>
                <w:webHidden/>
              </w:rPr>
              <w:tab/>
            </w:r>
            <w:r>
              <w:rPr>
                <w:noProof/>
                <w:webHidden/>
              </w:rPr>
              <w:fldChar w:fldCharType="begin"/>
            </w:r>
            <w:r>
              <w:rPr>
                <w:noProof/>
                <w:webHidden/>
              </w:rPr>
              <w:instrText xml:space="preserve"> PAGEREF _Toc175314659 \h </w:instrText>
            </w:r>
            <w:r>
              <w:rPr>
                <w:noProof/>
                <w:webHidden/>
              </w:rPr>
            </w:r>
            <w:r>
              <w:rPr>
                <w:noProof/>
                <w:webHidden/>
              </w:rPr>
              <w:fldChar w:fldCharType="separate"/>
            </w:r>
            <w:r>
              <w:rPr>
                <w:noProof/>
                <w:webHidden/>
              </w:rPr>
              <w:t>17</w:t>
            </w:r>
            <w:r>
              <w:rPr>
                <w:noProof/>
                <w:webHidden/>
              </w:rPr>
              <w:fldChar w:fldCharType="end"/>
            </w:r>
          </w:hyperlink>
        </w:p>
        <w:p w14:paraId="63EE819D" w14:textId="53565AFC"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60" w:history="1">
            <w:r w:rsidRPr="00BC1F55">
              <w:rPr>
                <w:rStyle w:val="Hyperlink"/>
                <w:noProof/>
              </w:rPr>
              <w:t>Independent study days</w:t>
            </w:r>
            <w:r>
              <w:rPr>
                <w:noProof/>
                <w:webHidden/>
              </w:rPr>
              <w:tab/>
            </w:r>
            <w:r>
              <w:rPr>
                <w:noProof/>
                <w:webHidden/>
              </w:rPr>
              <w:fldChar w:fldCharType="begin"/>
            </w:r>
            <w:r>
              <w:rPr>
                <w:noProof/>
                <w:webHidden/>
              </w:rPr>
              <w:instrText xml:space="preserve"> PAGEREF _Toc175314660 \h </w:instrText>
            </w:r>
            <w:r>
              <w:rPr>
                <w:noProof/>
                <w:webHidden/>
              </w:rPr>
            </w:r>
            <w:r>
              <w:rPr>
                <w:noProof/>
                <w:webHidden/>
              </w:rPr>
              <w:fldChar w:fldCharType="separate"/>
            </w:r>
            <w:r>
              <w:rPr>
                <w:noProof/>
                <w:webHidden/>
              </w:rPr>
              <w:t>17</w:t>
            </w:r>
            <w:r>
              <w:rPr>
                <w:noProof/>
                <w:webHidden/>
              </w:rPr>
              <w:fldChar w:fldCharType="end"/>
            </w:r>
          </w:hyperlink>
        </w:p>
        <w:p w14:paraId="4FEF55DA" w14:textId="4CE30434"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61" w:history="1">
            <w:r w:rsidRPr="00BC1F55">
              <w:rPr>
                <w:rStyle w:val="Hyperlink"/>
                <w:noProof/>
              </w:rPr>
              <w:t>Vacation days</w:t>
            </w:r>
            <w:r>
              <w:rPr>
                <w:noProof/>
                <w:webHidden/>
              </w:rPr>
              <w:tab/>
            </w:r>
            <w:r>
              <w:rPr>
                <w:noProof/>
                <w:webHidden/>
              </w:rPr>
              <w:fldChar w:fldCharType="begin"/>
            </w:r>
            <w:r>
              <w:rPr>
                <w:noProof/>
                <w:webHidden/>
              </w:rPr>
              <w:instrText xml:space="preserve"> PAGEREF _Toc175314661 \h </w:instrText>
            </w:r>
            <w:r>
              <w:rPr>
                <w:noProof/>
                <w:webHidden/>
              </w:rPr>
            </w:r>
            <w:r>
              <w:rPr>
                <w:noProof/>
                <w:webHidden/>
              </w:rPr>
              <w:fldChar w:fldCharType="separate"/>
            </w:r>
            <w:r>
              <w:rPr>
                <w:noProof/>
                <w:webHidden/>
              </w:rPr>
              <w:t>17</w:t>
            </w:r>
            <w:r>
              <w:rPr>
                <w:noProof/>
                <w:webHidden/>
              </w:rPr>
              <w:fldChar w:fldCharType="end"/>
            </w:r>
          </w:hyperlink>
        </w:p>
        <w:p w14:paraId="2BBD62AA" w14:textId="4D905B9F"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62" w:history="1">
            <w:r w:rsidRPr="00BC1F55">
              <w:rPr>
                <w:rStyle w:val="Hyperlink"/>
                <w:noProof/>
              </w:rPr>
              <w:t>Working alongside your studies</w:t>
            </w:r>
            <w:r>
              <w:rPr>
                <w:noProof/>
                <w:webHidden/>
              </w:rPr>
              <w:tab/>
            </w:r>
            <w:r>
              <w:rPr>
                <w:noProof/>
                <w:webHidden/>
              </w:rPr>
              <w:fldChar w:fldCharType="begin"/>
            </w:r>
            <w:r>
              <w:rPr>
                <w:noProof/>
                <w:webHidden/>
              </w:rPr>
              <w:instrText xml:space="preserve"> PAGEREF _Toc175314662 \h </w:instrText>
            </w:r>
            <w:r>
              <w:rPr>
                <w:noProof/>
                <w:webHidden/>
              </w:rPr>
            </w:r>
            <w:r>
              <w:rPr>
                <w:noProof/>
                <w:webHidden/>
              </w:rPr>
              <w:fldChar w:fldCharType="separate"/>
            </w:r>
            <w:r>
              <w:rPr>
                <w:noProof/>
                <w:webHidden/>
              </w:rPr>
              <w:t>17</w:t>
            </w:r>
            <w:r>
              <w:rPr>
                <w:noProof/>
                <w:webHidden/>
              </w:rPr>
              <w:fldChar w:fldCharType="end"/>
            </w:r>
          </w:hyperlink>
        </w:p>
        <w:p w14:paraId="1B7EDEC3" w14:textId="0D1EDF5D"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63" w:history="1">
            <w:r w:rsidRPr="00BC1F55">
              <w:rPr>
                <w:rStyle w:val="Hyperlink"/>
                <w:noProof/>
              </w:rPr>
              <w:t>Practice Educators and On-site Supervisors</w:t>
            </w:r>
            <w:r>
              <w:rPr>
                <w:noProof/>
                <w:webHidden/>
              </w:rPr>
              <w:tab/>
            </w:r>
            <w:r>
              <w:rPr>
                <w:noProof/>
                <w:webHidden/>
              </w:rPr>
              <w:fldChar w:fldCharType="begin"/>
            </w:r>
            <w:r>
              <w:rPr>
                <w:noProof/>
                <w:webHidden/>
              </w:rPr>
              <w:instrText xml:space="preserve"> PAGEREF _Toc175314663 \h </w:instrText>
            </w:r>
            <w:r>
              <w:rPr>
                <w:noProof/>
                <w:webHidden/>
              </w:rPr>
            </w:r>
            <w:r>
              <w:rPr>
                <w:noProof/>
                <w:webHidden/>
              </w:rPr>
              <w:fldChar w:fldCharType="separate"/>
            </w:r>
            <w:r>
              <w:rPr>
                <w:noProof/>
                <w:webHidden/>
              </w:rPr>
              <w:t>18</w:t>
            </w:r>
            <w:r>
              <w:rPr>
                <w:noProof/>
                <w:webHidden/>
              </w:rPr>
              <w:fldChar w:fldCharType="end"/>
            </w:r>
          </w:hyperlink>
        </w:p>
        <w:p w14:paraId="6D34B1DC" w14:textId="325E9B53"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64" w:history="1">
            <w:r w:rsidRPr="00BC1F55">
              <w:rPr>
                <w:rStyle w:val="Hyperlink"/>
                <w:noProof/>
              </w:rPr>
              <w:t>International student support group</w:t>
            </w:r>
            <w:r>
              <w:rPr>
                <w:noProof/>
                <w:webHidden/>
              </w:rPr>
              <w:tab/>
            </w:r>
            <w:r>
              <w:rPr>
                <w:noProof/>
                <w:webHidden/>
              </w:rPr>
              <w:fldChar w:fldCharType="begin"/>
            </w:r>
            <w:r>
              <w:rPr>
                <w:noProof/>
                <w:webHidden/>
              </w:rPr>
              <w:instrText xml:space="preserve"> PAGEREF _Toc175314664 \h </w:instrText>
            </w:r>
            <w:r>
              <w:rPr>
                <w:noProof/>
                <w:webHidden/>
              </w:rPr>
            </w:r>
            <w:r>
              <w:rPr>
                <w:noProof/>
                <w:webHidden/>
              </w:rPr>
              <w:fldChar w:fldCharType="separate"/>
            </w:r>
            <w:r>
              <w:rPr>
                <w:noProof/>
                <w:webHidden/>
              </w:rPr>
              <w:t>18</w:t>
            </w:r>
            <w:r>
              <w:rPr>
                <w:noProof/>
                <w:webHidden/>
              </w:rPr>
              <w:fldChar w:fldCharType="end"/>
            </w:r>
          </w:hyperlink>
        </w:p>
        <w:p w14:paraId="199828A7" w14:textId="734A04FC"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65" w:history="1">
            <w:r w:rsidRPr="00BC1F55">
              <w:rPr>
                <w:rStyle w:val="Hyperlink"/>
                <w:noProof/>
              </w:rPr>
              <w:t>Black and ethnically minoritised student support group</w:t>
            </w:r>
            <w:r>
              <w:rPr>
                <w:noProof/>
                <w:webHidden/>
              </w:rPr>
              <w:tab/>
            </w:r>
            <w:r>
              <w:rPr>
                <w:noProof/>
                <w:webHidden/>
              </w:rPr>
              <w:fldChar w:fldCharType="begin"/>
            </w:r>
            <w:r>
              <w:rPr>
                <w:noProof/>
                <w:webHidden/>
              </w:rPr>
              <w:instrText xml:space="preserve"> PAGEREF _Toc175314665 \h </w:instrText>
            </w:r>
            <w:r>
              <w:rPr>
                <w:noProof/>
                <w:webHidden/>
              </w:rPr>
            </w:r>
            <w:r>
              <w:rPr>
                <w:noProof/>
                <w:webHidden/>
              </w:rPr>
              <w:fldChar w:fldCharType="separate"/>
            </w:r>
            <w:r>
              <w:rPr>
                <w:noProof/>
                <w:webHidden/>
              </w:rPr>
              <w:t>18</w:t>
            </w:r>
            <w:r>
              <w:rPr>
                <w:noProof/>
                <w:webHidden/>
              </w:rPr>
              <w:fldChar w:fldCharType="end"/>
            </w:r>
          </w:hyperlink>
        </w:p>
        <w:p w14:paraId="7D5C5F83" w14:textId="669B8A87" w:rsidR="00757BE4" w:rsidRDefault="00757BE4">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75314666" w:history="1">
            <w:r w:rsidRPr="00BC1F55">
              <w:rPr>
                <w:rStyle w:val="Hyperlink"/>
                <w:noProof/>
              </w:rPr>
              <w:t>The Welsh language</w:t>
            </w:r>
            <w:r>
              <w:rPr>
                <w:noProof/>
                <w:webHidden/>
              </w:rPr>
              <w:tab/>
            </w:r>
            <w:r>
              <w:rPr>
                <w:noProof/>
                <w:webHidden/>
              </w:rPr>
              <w:fldChar w:fldCharType="begin"/>
            </w:r>
            <w:r>
              <w:rPr>
                <w:noProof/>
                <w:webHidden/>
              </w:rPr>
              <w:instrText xml:space="preserve"> PAGEREF _Toc175314666 \h </w:instrText>
            </w:r>
            <w:r>
              <w:rPr>
                <w:noProof/>
                <w:webHidden/>
              </w:rPr>
            </w:r>
            <w:r>
              <w:rPr>
                <w:noProof/>
                <w:webHidden/>
              </w:rPr>
              <w:fldChar w:fldCharType="separate"/>
            </w:r>
            <w:r>
              <w:rPr>
                <w:noProof/>
                <w:webHidden/>
              </w:rPr>
              <w:t>19</w:t>
            </w:r>
            <w:r>
              <w:rPr>
                <w:noProof/>
                <w:webHidden/>
              </w:rPr>
              <w:fldChar w:fldCharType="end"/>
            </w:r>
          </w:hyperlink>
        </w:p>
        <w:p w14:paraId="5BC9246B" w14:textId="69893054"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67" w:history="1">
            <w:r w:rsidRPr="00BC1F55">
              <w:rPr>
                <w:rStyle w:val="Hyperlink"/>
                <w:rFonts w:cstheme="majorHAnsi"/>
                <w:noProof/>
              </w:rPr>
              <w:t>Welsh-speaking personal tutors</w:t>
            </w:r>
            <w:r>
              <w:rPr>
                <w:noProof/>
                <w:webHidden/>
              </w:rPr>
              <w:tab/>
            </w:r>
            <w:r>
              <w:rPr>
                <w:noProof/>
                <w:webHidden/>
              </w:rPr>
              <w:fldChar w:fldCharType="begin"/>
            </w:r>
            <w:r>
              <w:rPr>
                <w:noProof/>
                <w:webHidden/>
              </w:rPr>
              <w:instrText xml:space="preserve"> PAGEREF _Toc175314667 \h </w:instrText>
            </w:r>
            <w:r>
              <w:rPr>
                <w:noProof/>
                <w:webHidden/>
              </w:rPr>
            </w:r>
            <w:r>
              <w:rPr>
                <w:noProof/>
                <w:webHidden/>
              </w:rPr>
              <w:fldChar w:fldCharType="separate"/>
            </w:r>
            <w:r>
              <w:rPr>
                <w:noProof/>
                <w:webHidden/>
              </w:rPr>
              <w:t>19</w:t>
            </w:r>
            <w:r>
              <w:rPr>
                <w:noProof/>
                <w:webHidden/>
              </w:rPr>
              <w:fldChar w:fldCharType="end"/>
            </w:r>
          </w:hyperlink>
        </w:p>
        <w:p w14:paraId="4E86F237" w14:textId="6D865FBA"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68" w:history="1">
            <w:r w:rsidRPr="00BC1F55">
              <w:rPr>
                <w:rStyle w:val="Hyperlink"/>
                <w:rFonts w:cstheme="majorHAnsi"/>
                <w:noProof/>
              </w:rPr>
              <w:t>Welsh language student support group</w:t>
            </w:r>
            <w:r>
              <w:rPr>
                <w:noProof/>
                <w:webHidden/>
              </w:rPr>
              <w:tab/>
            </w:r>
            <w:r>
              <w:rPr>
                <w:noProof/>
                <w:webHidden/>
              </w:rPr>
              <w:fldChar w:fldCharType="begin"/>
            </w:r>
            <w:r>
              <w:rPr>
                <w:noProof/>
                <w:webHidden/>
              </w:rPr>
              <w:instrText xml:space="preserve"> PAGEREF _Toc175314668 \h </w:instrText>
            </w:r>
            <w:r>
              <w:rPr>
                <w:noProof/>
                <w:webHidden/>
              </w:rPr>
            </w:r>
            <w:r>
              <w:rPr>
                <w:noProof/>
                <w:webHidden/>
              </w:rPr>
              <w:fldChar w:fldCharType="separate"/>
            </w:r>
            <w:r>
              <w:rPr>
                <w:noProof/>
                <w:webHidden/>
              </w:rPr>
              <w:t>19</w:t>
            </w:r>
            <w:r>
              <w:rPr>
                <w:noProof/>
                <w:webHidden/>
              </w:rPr>
              <w:fldChar w:fldCharType="end"/>
            </w:r>
          </w:hyperlink>
        </w:p>
        <w:p w14:paraId="2A06FD8D" w14:textId="3F41591C"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69" w:history="1">
            <w:r w:rsidRPr="00BC1F55">
              <w:rPr>
                <w:rStyle w:val="Hyperlink"/>
                <w:rFonts w:cstheme="majorHAnsi"/>
                <w:noProof/>
              </w:rPr>
              <w:t>The Active Offer</w:t>
            </w:r>
            <w:r>
              <w:rPr>
                <w:noProof/>
                <w:webHidden/>
              </w:rPr>
              <w:tab/>
            </w:r>
            <w:r>
              <w:rPr>
                <w:noProof/>
                <w:webHidden/>
              </w:rPr>
              <w:fldChar w:fldCharType="begin"/>
            </w:r>
            <w:r>
              <w:rPr>
                <w:noProof/>
                <w:webHidden/>
              </w:rPr>
              <w:instrText xml:space="preserve"> PAGEREF _Toc175314669 \h </w:instrText>
            </w:r>
            <w:r>
              <w:rPr>
                <w:noProof/>
                <w:webHidden/>
              </w:rPr>
            </w:r>
            <w:r>
              <w:rPr>
                <w:noProof/>
                <w:webHidden/>
              </w:rPr>
              <w:fldChar w:fldCharType="separate"/>
            </w:r>
            <w:r>
              <w:rPr>
                <w:noProof/>
                <w:webHidden/>
              </w:rPr>
              <w:t>19</w:t>
            </w:r>
            <w:r>
              <w:rPr>
                <w:noProof/>
                <w:webHidden/>
              </w:rPr>
              <w:fldChar w:fldCharType="end"/>
            </w:r>
          </w:hyperlink>
        </w:p>
        <w:p w14:paraId="6939CE55" w14:textId="46E9CEB8" w:rsidR="00757BE4" w:rsidRDefault="00757BE4">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75314670" w:history="1">
            <w:r w:rsidRPr="00BC1F55">
              <w:rPr>
                <w:rStyle w:val="Hyperlink"/>
                <w:noProof/>
              </w:rPr>
              <w:t>Placements</w:t>
            </w:r>
            <w:r>
              <w:rPr>
                <w:noProof/>
                <w:webHidden/>
              </w:rPr>
              <w:tab/>
            </w:r>
            <w:r>
              <w:rPr>
                <w:noProof/>
                <w:webHidden/>
              </w:rPr>
              <w:fldChar w:fldCharType="begin"/>
            </w:r>
            <w:r>
              <w:rPr>
                <w:noProof/>
                <w:webHidden/>
              </w:rPr>
              <w:instrText xml:space="preserve"> PAGEREF _Toc175314670 \h </w:instrText>
            </w:r>
            <w:r>
              <w:rPr>
                <w:noProof/>
                <w:webHidden/>
              </w:rPr>
            </w:r>
            <w:r>
              <w:rPr>
                <w:noProof/>
                <w:webHidden/>
              </w:rPr>
              <w:fldChar w:fldCharType="separate"/>
            </w:r>
            <w:r>
              <w:rPr>
                <w:noProof/>
                <w:webHidden/>
              </w:rPr>
              <w:t>20</w:t>
            </w:r>
            <w:r>
              <w:rPr>
                <w:noProof/>
                <w:webHidden/>
              </w:rPr>
              <w:fldChar w:fldCharType="end"/>
            </w:r>
          </w:hyperlink>
        </w:p>
        <w:p w14:paraId="69AD70FD" w14:textId="6DA6B3B9"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71" w:history="1">
            <w:r w:rsidRPr="00BC1F55">
              <w:rPr>
                <w:rStyle w:val="Hyperlink"/>
                <w:noProof/>
              </w:rPr>
              <w:t>Availability of Practice Learning Opportunities</w:t>
            </w:r>
            <w:r>
              <w:rPr>
                <w:noProof/>
                <w:webHidden/>
              </w:rPr>
              <w:tab/>
            </w:r>
            <w:r>
              <w:rPr>
                <w:noProof/>
                <w:webHidden/>
              </w:rPr>
              <w:fldChar w:fldCharType="begin"/>
            </w:r>
            <w:r>
              <w:rPr>
                <w:noProof/>
                <w:webHidden/>
              </w:rPr>
              <w:instrText xml:space="preserve"> PAGEREF _Toc175314671 \h </w:instrText>
            </w:r>
            <w:r>
              <w:rPr>
                <w:noProof/>
                <w:webHidden/>
              </w:rPr>
            </w:r>
            <w:r>
              <w:rPr>
                <w:noProof/>
                <w:webHidden/>
              </w:rPr>
              <w:fldChar w:fldCharType="separate"/>
            </w:r>
            <w:r>
              <w:rPr>
                <w:noProof/>
                <w:webHidden/>
              </w:rPr>
              <w:t>20</w:t>
            </w:r>
            <w:r>
              <w:rPr>
                <w:noProof/>
                <w:webHidden/>
              </w:rPr>
              <w:fldChar w:fldCharType="end"/>
            </w:r>
          </w:hyperlink>
        </w:p>
        <w:p w14:paraId="3DD47925" w14:textId="16BE7D31"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72" w:history="1">
            <w:r w:rsidRPr="00BC1F55">
              <w:rPr>
                <w:rStyle w:val="Hyperlink"/>
                <w:noProof/>
              </w:rPr>
              <w:t>Periods of Practice-based Learning</w:t>
            </w:r>
            <w:r>
              <w:rPr>
                <w:noProof/>
                <w:webHidden/>
              </w:rPr>
              <w:tab/>
            </w:r>
            <w:r>
              <w:rPr>
                <w:noProof/>
                <w:webHidden/>
              </w:rPr>
              <w:fldChar w:fldCharType="begin"/>
            </w:r>
            <w:r>
              <w:rPr>
                <w:noProof/>
                <w:webHidden/>
              </w:rPr>
              <w:instrText xml:space="preserve"> PAGEREF _Toc175314672 \h </w:instrText>
            </w:r>
            <w:r>
              <w:rPr>
                <w:noProof/>
                <w:webHidden/>
              </w:rPr>
            </w:r>
            <w:r>
              <w:rPr>
                <w:noProof/>
                <w:webHidden/>
              </w:rPr>
              <w:fldChar w:fldCharType="separate"/>
            </w:r>
            <w:r>
              <w:rPr>
                <w:noProof/>
                <w:webHidden/>
              </w:rPr>
              <w:t>21</w:t>
            </w:r>
            <w:r>
              <w:rPr>
                <w:noProof/>
                <w:webHidden/>
              </w:rPr>
              <w:fldChar w:fldCharType="end"/>
            </w:r>
          </w:hyperlink>
        </w:p>
        <w:p w14:paraId="1B38551D" w14:textId="5E7FC397" w:rsidR="00757BE4" w:rsidRDefault="00757BE4">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75314673" w:history="1">
            <w:r w:rsidRPr="00BC1F55">
              <w:rPr>
                <w:rStyle w:val="Hyperlink"/>
                <w:noProof/>
              </w:rPr>
              <w:t>Useful Contacts</w:t>
            </w:r>
            <w:r>
              <w:rPr>
                <w:noProof/>
                <w:webHidden/>
              </w:rPr>
              <w:tab/>
            </w:r>
            <w:r>
              <w:rPr>
                <w:noProof/>
                <w:webHidden/>
              </w:rPr>
              <w:fldChar w:fldCharType="begin"/>
            </w:r>
            <w:r>
              <w:rPr>
                <w:noProof/>
                <w:webHidden/>
              </w:rPr>
              <w:instrText xml:space="preserve"> PAGEREF _Toc175314673 \h </w:instrText>
            </w:r>
            <w:r>
              <w:rPr>
                <w:noProof/>
                <w:webHidden/>
              </w:rPr>
            </w:r>
            <w:r>
              <w:rPr>
                <w:noProof/>
                <w:webHidden/>
              </w:rPr>
              <w:fldChar w:fldCharType="separate"/>
            </w:r>
            <w:r>
              <w:rPr>
                <w:noProof/>
                <w:webHidden/>
              </w:rPr>
              <w:t>22</w:t>
            </w:r>
            <w:r>
              <w:rPr>
                <w:noProof/>
                <w:webHidden/>
              </w:rPr>
              <w:fldChar w:fldCharType="end"/>
            </w:r>
          </w:hyperlink>
        </w:p>
        <w:p w14:paraId="5B25F6C0" w14:textId="638F7E71"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74" w:history="1">
            <w:r w:rsidRPr="00BC1F55">
              <w:rPr>
                <w:rStyle w:val="Hyperlink"/>
                <w:noProof/>
              </w:rPr>
              <w:t>Module Convenors</w:t>
            </w:r>
            <w:r>
              <w:rPr>
                <w:noProof/>
                <w:webHidden/>
              </w:rPr>
              <w:tab/>
            </w:r>
            <w:r>
              <w:rPr>
                <w:noProof/>
                <w:webHidden/>
              </w:rPr>
              <w:fldChar w:fldCharType="begin"/>
            </w:r>
            <w:r>
              <w:rPr>
                <w:noProof/>
                <w:webHidden/>
              </w:rPr>
              <w:instrText xml:space="preserve"> PAGEREF _Toc175314674 \h </w:instrText>
            </w:r>
            <w:r>
              <w:rPr>
                <w:noProof/>
                <w:webHidden/>
              </w:rPr>
            </w:r>
            <w:r>
              <w:rPr>
                <w:noProof/>
                <w:webHidden/>
              </w:rPr>
              <w:fldChar w:fldCharType="separate"/>
            </w:r>
            <w:r>
              <w:rPr>
                <w:noProof/>
                <w:webHidden/>
              </w:rPr>
              <w:t>24</w:t>
            </w:r>
            <w:r>
              <w:rPr>
                <w:noProof/>
                <w:webHidden/>
              </w:rPr>
              <w:fldChar w:fldCharType="end"/>
            </w:r>
          </w:hyperlink>
        </w:p>
        <w:p w14:paraId="5A780CF3" w14:textId="2FFE8AD7" w:rsidR="00757BE4" w:rsidRDefault="00757BE4">
          <w:pPr>
            <w:pStyle w:val="TOC3"/>
            <w:tabs>
              <w:tab w:val="right" w:leader="dot" w:pos="9016"/>
            </w:tabs>
            <w:rPr>
              <w:rFonts w:eastAsiaTheme="minorEastAsia" w:cstheme="minorBidi"/>
              <w:smallCaps w:val="0"/>
              <w:noProof/>
              <w:kern w:val="2"/>
              <w:sz w:val="24"/>
              <w:szCs w:val="24"/>
              <w:lang w:eastAsia="en-GB"/>
              <w14:ligatures w14:val="standardContextual"/>
            </w:rPr>
          </w:pPr>
          <w:hyperlink w:anchor="_Toc175314675" w:history="1">
            <w:r w:rsidRPr="00BC1F55">
              <w:rPr>
                <w:rStyle w:val="Hyperlink"/>
                <w:noProof/>
              </w:rPr>
              <w:t>External examiners</w:t>
            </w:r>
            <w:r>
              <w:rPr>
                <w:noProof/>
                <w:webHidden/>
              </w:rPr>
              <w:tab/>
            </w:r>
            <w:r>
              <w:rPr>
                <w:noProof/>
                <w:webHidden/>
              </w:rPr>
              <w:fldChar w:fldCharType="begin"/>
            </w:r>
            <w:r>
              <w:rPr>
                <w:noProof/>
                <w:webHidden/>
              </w:rPr>
              <w:instrText xml:space="preserve"> PAGEREF _Toc175314675 \h </w:instrText>
            </w:r>
            <w:r>
              <w:rPr>
                <w:noProof/>
                <w:webHidden/>
              </w:rPr>
            </w:r>
            <w:r>
              <w:rPr>
                <w:noProof/>
                <w:webHidden/>
              </w:rPr>
              <w:fldChar w:fldCharType="separate"/>
            </w:r>
            <w:r>
              <w:rPr>
                <w:noProof/>
                <w:webHidden/>
              </w:rPr>
              <w:t>24</w:t>
            </w:r>
            <w:r>
              <w:rPr>
                <w:noProof/>
                <w:webHidden/>
              </w:rPr>
              <w:fldChar w:fldCharType="end"/>
            </w:r>
          </w:hyperlink>
        </w:p>
        <w:p w14:paraId="4A95A104" w14:textId="5EFD23B2" w:rsidR="00757BE4" w:rsidRDefault="00757BE4">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75314676" w:history="1">
            <w:r w:rsidRPr="00BC1F55">
              <w:rPr>
                <w:rStyle w:val="Hyperlink"/>
                <w:noProof/>
              </w:rPr>
              <w:t>Getting started checklist</w:t>
            </w:r>
            <w:r>
              <w:rPr>
                <w:noProof/>
                <w:webHidden/>
              </w:rPr>
              <w:tab/>
            </w:r>
            <w:r>
              <w:rPr>
                <w:noProof/>
                <w:webHidden/>
              </w:rPr>
              <w:fldChar w:fldCharType="begin"/>
            </w:r>
            <w:r>
              <w:rPr>
                <w:noProof/>
                <w:webHidden/>
              </w:rPr>
              <w:instrText xml:space="preserve"> PAGEREF _Toc175314676 \h </w:instrText>
            </w:r>
            <w:r>
              <w:rPr>
                <w:noProof/>
                <w:webHidden/>
              </w:rPr>
            </w:r>
            <w:r>
              <w:rPr>
                <w:noProof/>
                <w:webHidden/>
              </w:rPr>
              <w:fldChar w:fldCharType="separate"/>
            </w:r>
            <w:r>
              <w:rPr>
                <w:noProof/>
                <w:webHidden/>
              </w:rPr>
              <w:t>25</w:t>
            </w:r>
            <w:r>
              <w:rPr>
                <w:noProof/>
                <w:webHidden/>
              </w:rPr>
              <w:fldChar w:fldCharType="end"/>
            </w:r>
          </w:hyperlink>
        </w:p>
        <w:p w14:paraId="79F2BA3C" w14:textId="694EEF04" w:rsidR="00323CF3" w:rsidRDefault="00536AD0" w:rsidP="00323CF3">
          <w:pPr>
            <w:spacing w:after="0" w:line="360" w:lineRule="auto"/>
            <w:rPr>
              <w:rFonts w:ascii="Calibri" w:eastAsiaTheme="minorEastAsia" w:hAnsi="Calibri" w:cs="Calibri"/>
            </w:rPr>
          </w:pPr>
          <w:r w:rsidRPr="00102FA7">
            <w:rPr>
              <w:rFonts w:cstheme="minorHAnsi"/>
              <w:b/>
              <w:bCs/>
              <w:noProof/>
              <w:sz w:val="21"/>
              <w:szCs w:val="21"/>
            </w:rPr>
            <w:fldChar w:fldCharType="end"/>
          </w:r>
        </w:p>
      </w:sdtContent>
    </w:sdt>
    <w:p w14:paraId="3B8CE151" w14:textId="77777777" w:rsidR="00A97E52" w:rsidRDefault="00A97E52" w:rsidP="00323CF3">
      <w:pPr>
        <w:spacing w:after="0" w:line="360" w:lineRule="auto"/>
        <w:rPr>
          <w:rFonts w:ascii="Calibri" w:hAnsi="Calibri" w:cs="Calibri"/>
          <w:sz w:val="32"/>
          <w:szCs w:val="32"/>
        </w:rPr>
      </w:pPr>
    </w:p>
    <w:p w14:paraId="07D771F2" w14:textId="304F8FB5" w:rsidR="00A97E52" w:rsidRPr="00A97E52" w:rsidRDefault="00A97E52" w:rsidP="00A97E52">
      <w:pPr>
        <w:pStyle w:val="Heading2"/>
        <w:rPr>
          <w:rFonts w:ascii="Calibri" w:hAnsi="Calibri" w:cs="Calibri"/>
          <w:sz w:val="36"/>
          <w:szCs w:val="36"/>
        </w:rPr>
      </w:pPr>
      <w:bookmarkStart w:id="0" w:name="_Toc175314633"/>
      <w:r w:rsidRPr="00A97E52">
        <w:rPr>
          <w:rFonts w:ascii="Calibri" w:hAnsi="Calibri" w:cs="Calibri"/>
          <w:sz w:val="36"/>
          <w:szCs w:val="36"/>
        </w:rPr>
        <w:lastRenderedPageBreak/>
        <w:t>Welcome</w:t>
      </w:r>
      <w:bookmarkEnd w:id="0"/>
    </w:p>
    <w:p w14:paraId="2A290A58" w14:textId="77777777" w:rsidR="00A97E52" w:rsidRDefault="00A97E52" w:rsidP="00344283">
      <w:pPr>
        <w:spacing w:after="0" w:line="360" w:lineRule="auto"/>
        <w:rPr>
          <w:rFonts w:ascii="Calibri" w:hAnsi="Calibri" w:cs="Calibri"/>
          <w:sz w:val="24"/>
          <w:szCs w:val="24"/>
        </w:rPr>
      </w:pPr>
    </w:p>
    <w:p w14:paraId="3E1E2232" w14:textId="2E27064A" w:rsidR="00EC0642" w:rsidRPr="00480F1C" w:rsidRDefault="00344283" w:rsidP="00344283">
      <w:pPr>
        <w:spacing w:after="0" w:line="360" w:lineRule="auto"/>
        <w:rPr>
          <w:rFonts w:ascii="Calibri" w:hAnsi="Calibri" w:cs="Calibri"/>
          <w:sz w:val="24"/>
          <w:szCs w:val="24"/>
        </w:rPr>
      </w:pPr>
      <w:r w:rsidRPr="00480F1C">
        <w:rPr>
          <w:rFonts w:ascii="Calibri" w:hAnsi="Calibri" w:cs="Calibri"/>
          <w:sz w:val="24"/>
          <w:szCs w:val="24"/>
        </w:rPr>
        <w:t>We’re delighted to welcome you</w:t>
      </w:r>
      <w:r>
        <w:rPr>
          <w:rFonts w:ascii="Calibri" w:hAnsi="Calibri" w:cs="Calibri"/>
          <w:sz w:val="24"/>
          <w:szCs w:val="24"/>
        </w:rPr>
        <w:t xml:space="preserve"> to Cardiff University:</w:t>
      </w:r>
    </w:p>
    <w:p w14:paraId="6BFF6C40" w14:textId="77777777" w:rsidR="00344283" w:rsidRPr="00F11B88" w:rsidRDefault="00344283" w:rsidP="00EC3D78">
      <w:pPr>
        <w:pStyle w:val="ListParagraph"/>
        <w:numPr>
          <w:ilvl w:val="0"/>
          <w:numId w:val="15"/>
        </w:numPr>
        <w:spacing w:after="0" w:line="360" w:lineRule="auto"/>
        <w:ind w:left="1418"/>
        <w:rPr>
          <w:rFonts w:ascii="Calibri" w:hAnsi="Calibri" w:cs="Calibri"/>
          <w:sz w:val="24"/>
          <w:szCs w:val="24"/>
        </w:rPr>
      </w:pPr>
      <w:r w:rsidRPr="00F11B88">
        <w:rPr>
          <w:rFonts w:ascii="Calibri" w:hAnsi="Calibri" w:cs="Calibri"/>
          <w:sz w:val="24"/>
          <w:szCs w:val="24"/>
        </w:rPr>
        <w:t>founded in 1883</w:t>
      </w:r>
    </w:p>
    <w:p w14:paraId="40E8BD93" w14:textId="77777777" w:rsidR="00344283" w:rsidRPr="00F11B88" w:rsidRDefault="00344283" w:rsidP="00EC3D78">
      <w:pPr>
        <w:pStyle w:val="ListParagraph"/>
        <w:numPr>
          <w:ilvl w:val="0"/>
          <w:numId w:val="15"/>
        </w:numPr>
        <w:spacing w:after="0" w:line="360" w:lineRule="auto"/>
        <w:ind w:left="1418"/>
        <w:rPr>
          <w:rFonts w:ascii="Calibri" w:hAnsi="Calibri" w:cs="Calibri"/>
          <w:sz w:val="24"/>
          <w:szCs w:val="24"/>
        </w:rPr>
      </w:pPr>
      <w:r w:rsidRPr="31CEE966">
        <w:rPr>
          <w:rFonts w:ascii="Calibri" w:hAnsi="Calibri" w:cs="Calibri"/>
          <w:sz w:val="24"/>
          <w:szCs w:val="24"/>
        </w:rPr>
        <w:t>bilingual in Welsh and English</w:t>
      </w:r>
    </w:p>
    <w:p w14:paraId="3BBD80A7" w14:textId="77777777" w:rsidR="00344283" w:rsidRPr="00F11B88" w:rsidRDefault="00344283" w:rsidP="00EC3D78">
      <w:pPr>
        <w:pStyle w:val="ListParagraph"/>
        <w:numPr>
          <w:ilvl w:val="0"/>
          <w:numId w:val="15"/>
        </w:numPr>
        <w:spacing w:after="0" w:line="360" w:lineRule="auto"/>
        <w:ind w:left="1418"/>
        <w:rPr>
          <w:rFonts w:ascii="Calibri" w:hAnsi="Calibri" w:cs="Calibri"/>
          <w:sz w:val="24"/>
          <w:szCs w:val="24"/>
        </w:rPr>
      </w:pPr>
      <w:r w:rsidRPr="00F11B88">
        <w:rPr>
          <w:rFonts w:ascii="Calibri" w:hAnsi="Calibri" w:cs="Calibri"/>
          <w:sz w:val="24"/>
          <w:szCs w:val="24"/>
        </w:rPr>
        <w:t>home to over 34,000 students and 7,500 staff from 130 countries</w:t>
      </w:r>
    </w:p>
    <w:p w14:paraId="6FFD4EBF" w14:textId="77777777" w:rsidR="00344283" w:rsidRPr="00F11B88" w:rsidRDefault="00344283" w:rsidP="00EC3D78">
      <w:pPr>
        <w:pStyle w:val="ListParagraph"/>
        <w:numPr>
          <w:ilvl w:val="0"/>
          <w:numId w:val="15"/>
        </w:numPr>
        <w:spacing w:after="0" w:line="360" w:lineRule="auto"/>
        <w:ind w:left="1418"/>
        <w:rPr>
          <w:rFonts w:ascii="Calibri" w:hAnsi="Calibri" w:cs="Calibri"/>
          <w:sz w:val="24"/>
          <w:szCs w:val="24"/>
        </w:rPr>
      </w:pPr>
      <w:r w:rsidRPr="00F11B88">
        <w:rPr>
          <w:rFonts w:ascii="Calibri" w:hAnsi="Calibri" w:cs="Calibri"/>
          <w:sz w:val="24"/>
          <w:szCs w:val="24"/>
        </w:rPr>
        <w:t>offering more than 600 degree programmes</w:t>
      </w:r>
    </w:p>
    <w:p w14:paraId="63C2EB8C" w14:textId="7F5ABC08" w:rsidR="00344283" w:rsidRPr="00F11B88" w:rsidRDefault="00344283" w:rsidP="00EC3D78">
      <w:pPr>
        <w:pStyle w:val="ListParagraph"/>
        <w:numPr>
          <w:ilvl w:val="0"/>
          <w:numId w:val="15"/>
        </w:numPr>
        <w:spacing w:after="0" w:line="360" w:lineRule="auto"/>
        <w:ind w:left="1418"/>
        <w:rPr>
          <w:rFonts w:ascii="Calibri" w:hAnsi="Calibri" w:cs="Calibri"/>
          <w:sz w:val="24"/>
          <w:szCs w:val="24"/>
        </w:rPr>
      </w:pPr>
      <w:r w:rsidRPr="00F11B88">
        <w:rPr>
          <w:rFonts w:ascii="Calibri" w:hAnsi="Calibri" w:cs="Calibri"/>
          <w:sz w:val="24"/>
          <w:szCs w:val="24"/>
        </w:rPr>
        <w:t>24 academic schools across three Colleges</w:t>
      </w:r>
    </w:p>
    <w:p w14:paraId="47D344EF" w14:textId="77777777" w:rsidR="00344283" w:rsidRPr="00F11B88" w:rsidRDefault="00344283" w:rsidP="00EC3D78">
      <w:pPr>
        <w:pStyle w:val="ListParagraph"/>
        <w:numPr>
          <w:ilvl w:val="0"/>
          <w:numId w:val="15"/>
        </w:numPr>
        <w:spacing w:after="0" w:line="360" w:lineRule="auto"/>
        <w:ind w:left="1418"/>
        <w:rPr>
          <w:rFonts w:ascii="Calibri" w:hAnsi="Calibri" w:cs="Calibri"/>
          <w:sz w:val="24"/>
          <w:szCs w:val="24"/>
        </w:rPr>
      </w:pPr>
      <w:r w:rsidRPr="00F11B88">
        <w:rPr>
          <w:rFonts w:ascii="Calibri" w:hAnsi="Calibri" w:cs="Calibri"/>
          <w:sz w:val="24"/>
          <w:szCs w:val="24"/>
        </w:rPr>
        <w:t>with 260 sports clubs and student societies.</w:t>
      </w:r>
    </w:p>
    <w:p w14:paraId="0F084DF5" w14:textId="77777777" w:rsidR="00344283" w:rsidRPr="00480F1C" w:rsidRDefault="00344283" w:rsidP="00344283">
      <w:pPr>
        <w:spacing w:after="0" w:line="360" w:lineRule="auto"/>
        <w:jc w:val="both"/>
        <w:rPr>
          <w:rFonts w:ascii="Calibri" w:hAnsi="Calibri" w:cs="Calibri"/>
          <w:sz w:val="24"/>
          <w:szCs w:val="24"/>
        </w:rPr>
      </w:pPr>
    </w:p>
    <w:p w14:paraId="4CA36E45" w14:textId="77777777" w:rsidR="00344283" w:rsidRDefault="00344283" w:rsidP="00344283">
      <w:pPr>
        <w:spacing w:after="0" w:line="360" w:lineRule="auto"/>
        <w:rPr>
          <w:rFonts w:ascii="Calibri" w:hAnsi="Calibri" w:cs="Calibri"/>
          <w:sz w:val="24"/>
          <w:szCs w:val="24"/>
        </w:rPr>
      </w:pPr>
      <w:r w:rsidRPr="00480F1C">
        <w:rPr>
          <w:rFonts w:ascii="Calibri" w:hAnsi="Calibri" w:cs="Calibri"/>
          <w:sz w:val="24"/>
          <w:szCs w:val="24"/>
        </w:rPr>
        <w:t>''A warm welcome to our university - wherever you’re based, and whatever you’re studying, we have so much to offer you. This handbook gives you the key information you need on studying here, the support you can access, and how to make the most of your university experience.</w:t>
      </w:r>
    </w:p>
    <w:p w14:paraId="34CA24BC" w14:textId="77777777" w:rsidR="00344283" w:rsidRPr="00480F1C" w:rsidRDefault="00344283" w:rsidP="00344283">
      <w:pPr>
        <w:spacing w:after="0" w:line="360" w:lineRule="auto"/>
        <w:rPr>
          <w:rFonts w:ascii="Calibri" w:hAnsi="Calibri" w:cs="Calibri"/>
          <w:sz w:val="24"/>
          <w:szCs w:val="24"/>
        </w:rPr>
      </w:pPr>
    </w:p>
    <w:p w14:paraId="49F007B4" w14:textId="77777777" w:rsidR="00344283" w:rsidRDefault="00344283" w:rsidP="00344283">
      <w:pPr>
        <w:spacing w:after="0" w:line="360" w:lineRule="auto"/>
        <w:rPr>
          <w:rFonts w:ascii="Calibri" w:hAnsi="Calibri" w:cs="Calibri"/>
          <w:sz w:val="24"/>
          <w:szCs w:val="24"/>
        </w:rPr>
      </w:pPr>
      <w:r w:rsidRPr="00480F1C">
        <w:rPr>
          <w:rFonts w:ascii="Calibri" w:hAnsi="Calibri" w:cs="Calibri"/>
          <w:sz w:val="24"/>
          <w:szCs w:val="24"/>
        </w:rPr>
        <w:t>Our student community is the heart of Cardiff University. We welcome students from all over the world, from a diverse range of backgrounds. There are many educational, social, cultural, and sporting experiences on offer to you through the university and Students’ Union. We hope that you enjoy your time with us.''</w:t>
      </w:r>
    </w:p>
    <w:p w14:paraId="18646234" w14:textId="77777777" w:rsidR="00344283" w:rsidRPr="00480F1C" w:rsidRDefault="00344283" w:rsidP="00344283">
      <w:pPr>
        <w:spacing w:after="0" w:line="360" w:lineRule="auto"/>
        <w:rPr>
          <w:rFonts w:ascii="Calibri" w:hAnsi="Calibri" w:cs="Calibri"/>
          <w:sz w:val="24"/>
          <w:szCs w:val="24"/>
        </w:rPr>
      </w:pPr>
    </w:p>
    <w:p w14:paraId="5E182840" w14:textId="77777777" w:rsidR="00344283" w:rsidRPr="00F11B88" w:rsidRDefault="00344283" w:rsidP="00344283">
      <w:pPr>
        <w:spacing w:after="0" w:line="360" w:lineRule="auto"/>
        <w:rPr>
          <w:rFonts w:ascii="Calibri" w:hAnsi="Calibri" w:cs="Calibri"/>
          <w:i/>
          <w:iCs/>
          <w:sz w:val="24"/>
          <w:szCs w:val="24"/>
        </w:rPr>
      </w:pPr>
      <w:r w:rsidRPr="00F11B88">
        <w:rPr>
          <w:rFonts w:ascii="Calibri" w:hAnsi="Calibri" w:cs="Calibri"/>
          <w:i/>
          <w:iCs/>
          <w:sz w:val="24"/>
          <w:szCs w:val="24"/>
        </w:rPr>
        <w:t>Claire Morgan</w:t>
      </w:r>
    </w:p>
    <w:p w14:paraId="5FCD0467" w14:textId="77777777" w:rsidR="00344283" w:rsidRPr="00F11B88" w:rsidRDefault="00344283" w:rsidP="00344283">
      <w:pPr>
        <w:spacing w:after="0" w:line="360" w:lineRule="auto"/>
        <w:rPr>
          <w:rFonts w:ascii="Calibri" w:hAnsi="Calibri" w:cs="Calibri"/>
          <w:i/>
          <w:iCs/>
          <w:sz w:val="24"/>
          <w:szCs w:val="24"/>
        </w:rPr>
      </w:pPr>
      <w:r w:rsidRPr="00F11B88">
        <w:rPr>
          <w:rFonts w:ascii="Calibri" w:hAnsi="Calibri" w:cs="Calibri"/>
          <w:i/>
          <w:iCs/>
          <w:sz w:val="24"/>
          <w:szCs w:val="24"/>
        </w:rPr>
        <w:t>Pro-Vice Chancellor Education and Student Experience</w:t>
      </w:r>
    </w:p>
    <w:p w14:paraId="572EC57F" w14:textId="77777777" w:rsidR="00344283" w:rsidRPr="00480F1C" w:rsidRDefault="00344283" w:rsidP="00344283">
      <w:pPr>
        <w:spacing w:after="0" w:line="360" w:lineRule="auto"/>
        <w:rPr>
          <w:rFonts w:ascii="Calibri" w:hAnsi="Calibri" w:cs="Calibri"/>
          <w:sz w:val="24"/>
          <w:szCs w:val="24"/>
        </w:rPr>
      </w:pPr>
    </w:p>
    <w:p w14:paraId="385B906C" w14:textId="77777777" w:rsidR="00344283" w:rsidRDefault="00344283" w:rsidP="00344283">
      <w:pPr>
        <w:spacing w:after="0" w:line="360" w:lineRule="auto"/>
        <w:rPr>
          <w:rFonts w:ascii="Calibri" w:hAnsi="Calibri" w:cs="Calibri"/>
          <w:sz w:val="24"/>
          <w:szCs w:val="24"/>
        </w:rPr>
      </w:pPr>
      <w:r w:rsidRPr="00480F1C">
        <w:rPr>
          <w:rFonts w:ascii="Calibri" w:hAnsi="Calibri" w:cs="Calibri"/>
          <w:sz w:val="24"/>
          <w:szCs w:val="24"/>
        </w:rPr>
        <w:t>“As your Students' Union President, I am so excited to welcome you to the community here at Cardiff University, whether you are a new or returning student. I hope this handbook gives you an idea of all the fantastic things that are on offer, how you can get involved and the key things you need to know.''</w:t>
      </w:r>
    </w:p>
    <w:p w14:paraId="2BC05FAB" w14:textId="77777777" w:rsidR="00344283" w:rsidRPr="00480F1C" w:rsidRDefault="00344283" w:rsidP="00344283">
      <w:pPr>
        <w:spacing w:after="0" w:line="360" w:lineRule="auto"/>
        <w:rPr>
          <w:rFonts w:ascii="Calibri" w:hAnsi="Calibri" w:cs="Calibri"/>
          <w:sz w:val="24"/>
          <w:szCs w:val="24"/>
        </w:rPr>
      </w:pPr>
    </w:p>
    <w:p w14:paraId="0E22F432" w14:textId="77777777" w:rsidR="00344283" w:rsidRPr="00F11B88" w:rsidRDefault="00344283" w:rsidP="00344283">
      <w:pPr>
        <w:spacing w:after="0" w:line="360" w:lineRule="auto"/>
        <w:rPr>
          <w:rFonts w:ascii="Calibri" w:hAnsi="Calibri" w:cs="Calibri"/>
          <w:i/>
          <w:iCs/>
          <w:sz w:val="24"/>
          <w:szCs w:val="24"/>
        </w:rPr>
      </w:pPr>
      <w:r w:rsidRPr="00F11B88">
        <w:rPr>
          <w:rFonts w:ascii="Calibri" w:hAnsi="Calibri" w:cs="Calibri"/>
          <w:i/>
          <w:iCs/>
          <w:sz w:val="24"/>
          <w:szCs w:val="24"/>
        </w:rPr>
        <w:t xml:space="preserve">Angie Flores </w:t>
      </w:r>
      <w:proofErr w:type="spellStart"/>
      <w:r w:rsidRPr="00F11B88">
        <w:rPr>
          <w:rFonts w:ascii="Calibri" w:hAnsi="Calibri" w:cs="Calibri"/>
          <w:i/>
          <w:iCs/>
          <w:sz w:val="24"/>
          <w:szCs w:val="24"/>
        </w:rPr>
        <w:t>Acuña</w:t>
      </w:r>
      <w:proofErr w:type="spellEnd"/>
    </w:p>
    <w:p w14:paraId="6DFEEA2B" w14:textId="77777777" w:rsidR="00344283" w:rsidRPr="00F11B88" w:rsidRDefault="00344283" w:rsidP="00344283">
      <w:pPr>
        <w:spacing w:after="0" w:line="360" w:lineRule="auto"/>
        <w:rPr>
          <w:rFonts w:ascii="Calibri" w:hAnsi="Calibri" w:cs="Calibri"/>
          <w:i/>
          <w:iCs/>
          <w:sz w:val="24"/>
          <w:szCs w:val="24"/>
        </w:rPr>
      </w:pPr>
      <w:r w:rsidRPr="00F11B88">
        <w:rPr>
          <w:rFonts w:ascii="Calibri" w:hAnsi="Calibri" w:cs="Calibri"/>
          <w:i/>
          <w:iCs/>
          <w:sz w:val="24"/>
          <w:szCs w:val="24"/>
        </w:rPr>
        <w:t>Students' Union President</w:t>
      </w:r>
    </w:p>
    <w:p w14:paraId="676A62D0" w14:textId="77777777" w:rsidR="00344283" w:rsidRDefault="00344283" w:rsidP="00344283">
      <w:pPr>
        <w:spacing w:after="0" w:line="360" w:lineRule="auto"/>
        <w:rPr>
          <w:rFonts w:ascii="Calibri" w:hAnsi="Calibri" w:cs="Calibri"/>
          <w:sz w:val="24"/>
          <w:szCs w:val="24"/>
        </w:rPr>
      </w:pPr>
    </w:p>
    <w:p w14:paraId="5607C748" w14:textId="77777777" w:rsidR="00EC0642" w:rsidRDefault="00EC0642" w:rsidP="00344283">
      <w:pPr>
        <w:spacing w:after="0" w:line="360" w:lineRule="auto"/>
        <w:rPr>
          <w:rFonts w:ascii="Calibri" w:hAnsi="Calibri" w:cs="Calibri"/>
          <w:sz w:val="24"/>
          <w:szCs w:val="24"/>
        </w:rPr>
      </w:pPr>
    </w:p>
    <w:p w14:paraId="775DB4AE" w14:textId="25129C6D" w:rsidR="00344283" w:rsidRDefault="00344283" w:rsidP="00344283">
      <w:pPr>
        <w:spacing w:after="0" w:line="360" w:lineRule="auto"/>
        <w:rPr>
          <w:rFonts w:ascii="Calibri" w:hAnsi="Calibri" w:cs="Calibri"/>
          <w:sz w:val="24"/>
          <w:szCs w:val="24"/>
        </w:rPr>
      </w:pPr>
      <w:r>
        <w:rPr>
          <w:rFonts w:ascii="Calibri" w:hAnsi="Calibri" w:cs="Calibri"/>
          <w:sz w:val="24"/>
          <w:szCs w:val="24"/>
        </w:rPr>
        <w:t>“</w:t>
      </w:r>
      <w:r w:rsidRPr="00C806C3">
        <w:rPr>
          <w:rFonts w:ascii="Calibri" w:hAnsi="Calibri" w:cs="Calibri"/>
          <w:sz w:val="24"/>
          <w:szCs w:val="24"/>
        </w:rPr>
        <w:t>I am delighted to welcome you to the School of Social Sciences (SOCSI) at Cardiff University. You are joining an internationally recognised centre of excellence in research and teaching across a range of subject areas including sociology, policy studies, criminology, education, social psychology and social work. SOCSI has a strong commitment to programmes of study that build on the research expertise and achievements of our academic staff</w:t>
      </w:r>
      <w:r w:rsidR="00206BBD" w:rsidRPr="00C806C3">
        <w:rPr>
          <w:rFonts w:ascii="Calibri" w:hAnsi="Calibri" w:cs="Calibri"/>
          <w:sz w:val="24"/>
          <w:szCs w:val="24"/>
        </w:rPr>
        <w:t>,</w:t>
      </w:r>
      <w:r w:rsidRPr="00C806C3">
        <w:rPr>
          <w:rFonts w:ascii="Calibri" w:hAnsi="Calibri" w:cs="Calibri"/>
          <w:sz w:val="24"/>
          <w:szCs w:val="24"/>
        </w:rPr>
        <w:t xml:space="preserve"> and which extend disciplinary understandings that are of societal value and practical application. During your time here you will have the opportunity to work with and learn from world class scholars and to work alongside students from across the globe. I hope the years ahead will be rewarding and enjoyable, both academically and socially. </w:t>
      </w:r>
    </w:p>
    <w:p w14:paraId="60E95F5C" w14:textId="77777777" w:rsidR="00344283" w:rsidRPr="00C806C3" w:rsidRDefault="00344283" w:rsidP="00344283">
      <w:pPr>
        <w:spacing w:after="0" w:line="360" w:lineRule="auto"/>
        <w:rPr>
          <w:rFonts w:ascii="Calibri" w:hAnsi="Calibri" w:cs="Calibri"/>
          <w:sz w:val="24"/>
          <w:szCs w:val="24"/>
        </w:rPr>
      </w:pPr>
    </w:p>
    <w:p w14:paraId="73FC38D7" w14:textId="77777777" w:rsidR="00344283" w:rsidRDefault="00344283" w:rsidP="00344283">
      <w:pPr>
        <w:spacing w:after="0" w:line="360" w:lineRule="auto"/>
        <w:rPr>
          <w:rFonts w:ascii="Calibri" w:hAnsi="Calibri" w:cs="Calibri"/>
          <w:sz w:val="24"/>
          <w:szCs w:val="24"/>
        </w:rPr>
      </w:pPr>
      <w:r w:rsidRPr="00C806C3">
        <w:rPr>
          <w:rFonts w:ascii="Calibri" w:hAnsi="Calibri" w:cs="Calibri"/>
          <w:sz w:val="24"/>
          <w:szCs w:val="24"/>
        </w:rPr>
        <w:t xml:space="preserve">I very much look forward to meeting you all at reception and welcome events organised in the </w:t>
      </w:r>
      <w:proofErr w:type="gramStart"/>
      <w:r w:rsidRPr="00C806C3">
        <w:rPr>
          <w:rFonts w:ascii="Calibri" w:hAnsi="Calibri" w:cs="Calibri"/>
          <w:sz w:val="24"/>
          <w:szCs w:val="24"/>
        </w:rPr>
        <w:t>School’s</w:t>
      </w:r>
      <w:proofErr w:type="gramEnd"/>
      <w:r w:rsidRPr="00C806C3">
        <w:rPr>
          <w:rFonts w:ascii="Calibri" w:hAnsi="Calibri" w:cs="Calibri"/>
          <w:sz w:val="24"/>
          <w:szCs w:val="24"/>
        </w:rPr>
        <w:t xml:space="preserve"> prestigious home, the historic Glamorgan Building. Not so very long ago those sorts of occasions were rather restricted given COVID uncertainties. No longer, and I do so very much hope never again. We want you here with us, in person, switched on and participant in the life and learning that make up the uniquely rich experience of a university education.</w:t>
      </w:r>
    </w:p>
    <w:p w14:paraId="2E1D89F1" w14:textId="77777777" w:rsidR="00344283" w:rsidRPr="00C806C3" w:rsidRDefault="00344283" w:rsidP="00344283">
      <w:pPr>
        <w:spacing w:after="0" w:line="360" w:lineRule="auto"/>
        <w:rPr>
          <w:rFonts w:ascii="Calibri" w:hAnsi="Calibri" w:cs="Calibri"/>
          <w:sz w:val="24"/>
          <w:szCs w:val="24"/>
        </w:rPr>
      </w:pPr>
    </w:p>
    <w:p w14:paraId="3E41A384" w14:textId="77777777" w:rsidR="00344283" w:rsidRDefault="00344283" w:rsidP="00344283">
      <w:pPr>
        <w:spacing w:after="0" w:line="360" w:lineRule="auto"/>
        <w:rPr>
          <w:rFonts w:ascii="Calibri" w:hAnsi="Calibri" w:cs="Calibri"/>
          <w:sz w:val="24"/>
          <w:szCs w:val="24"/>
        </w:rPr>
      </w:pPr>
      <w:r w:rsidRPr="00C806C3">
        <w:rPr>
          <w:rFonts w:ascii="Calibri" w:hAnsi="Calibri" w:cs="Calibri"/>
          <w:sz w:val="24"/>
          <w:szCs w:val="24"/>
        </w:rPr>
        <w:t xml:space="preserve">Of course, new uncertainties loom – energy crisis, cost of living, political wrangling, culture wars at home, military conflicts overseas (and for students in the social sciences, of course, these provide not only a backdrop but also a possible focus for study). But whatever challenges we might face together as members of Cardiff University and as citizens of the world I feel it would be best and most appropriate to end on a note of certainty.  I am wholly confident – certain – that SOCSI staff and students will work and study together over the coming years as readily and resourcefully as ever. </w:t>
      </w:r>
    </w:p>
    <w:p w14:paraId="772AC4EF" w14:textId="77777777" w:rsidR="00344283" w:rsidRPr="00C806C3" w:rsidRDefault="00344283" w:rsidP="00344283">
      <w:pPr>
        <w:spacing w:after="0" w:line="360" w:lineRule="auto"/>
        <w:rPr>
          <w:rFonts w:ascii="Calibri" w:hAnsi="Calibri" w:cs="Calibri"/>
          <w:sz w:val="24"/>
          <w:szCs w:val="24"/>
        </w:rPr>
      </w:pPr>
    </w:p>
    <w:p w14:paraId="3ED1F7B1" w14:textId="77777777" w:rsidR="00344283" w:rsidRPr="00C806C3" w:rsidRDefault="00344283" w:rsidP="00344283">
      <w:pPr>
        <w:spacing w:after="0" w:line="360" w:lineRule="auto"/>
        <w:rPr>
          <w:rFonts w:ascii="Calibri" w:hAnsi="Calibri" w:cs="Calibri"/>
          <w:sz w:val="24"/>
          <w:szCs w:val="24"/>
        </w:rPr>
      </w:pPr>
      <w:r w:rsidRPr="00C806C3">
        <w:rPr>
          <w:rFonts w:ascii="Calibri" w:hAnsi="Calibri" w:cs="Calibri"/>
          <w:sz w:val="24"/>
          <w:szCs w:val="24"/>
        </w:rPr>
        <w:t>Once again, welcome.</w:t>
      </w:r>
      <w:r>
        <w:rPr>
          <w:rFonts w:ascii="Calibri" w:hAnsi="Calibri" w:cs="Calibri"/>
          <w:sz w:val="24"/>
          <w:szCs w:val="24"/>
        </w:rPr>
        <w:t>”</w:t>
      </w:r>
    </w:p>
    <w:p w14:paraId="18180650" w14:textId="77777777" w:rsidR="00344283" w:rsidRPr="00480F1C" w:rsidRDefault="00344283" w:rsidP="00344283">
      <w:pPr>
        <w:spacing w:after="0" w:line="360" w:lineRule="auto"/>
        <w:jc w:val="both"/>
        <w:rPr>
          <w:rFonts w:ascii="Calibri" w:hAnsi="Calibri" w:cs="Calibri"/>
          <w:sz w:val="24"/>
          <w:szCs w:val="24"/>
        </w:rPr>
      </w:pPr>
    </w:p>
    <w:p w14:paraId="6CB6E9B3" w14:textId="77777777" w:rsidR="00344283" w:rsidRPr="00F11B88" w:rsidRDefault="00344283" w:rsidP="00344283">
      <w:pPr>
        <w:spacing w:after="0" w:line="360" w:lineRule="auto"/>
        <w:rPr>
          <w:rFonts w:ascii="Calibri" w:hAnsi="Calibri" w:cs="Calibri"/>
          <w:i/>
          <w:iCs/>
          <w:sz w:val="24"/>
          <w:szCs w:val="24"/>
        </w:rPr>
      </w:pPr>
      <w:r w:rsidRPr="00F11B88">
        <w:rPr>
          <w:rFonts w:ascii="Calibri" w:hAnsi="Calibri" w:cs="Calibri"/>
          <w:i/>
          <w:iCs/>
          <w:sz w:val="24"/>
          <w:szCs w:val="24"/>
        </w:rPr>
        <w:t>Tom Hall</w:t>
      </w:r>
    </w:p>
    <w:p w14:paraId="40307289" w14:textId="77777777" w:rsidR="00344283" w:rsidRDefault="00344283" w:rsidP="00344283">
      <w:pPr>
        <w:spacing w:after="0" w:line="360" w:lineRule="auto"/>
        <w:rPr>
          <w:rFonts w:ascii="Calibri" w:hAnsi="Calibri" w:cs="Calibri"/>
          <w:i/>
          <w:iCs/>
          <w:sz w:val="24"/>
          <w:szCs w:val="24"/>
        </w:rPr>
      </w:pPr>
      <w:r w:rsidRPr="00F11B88">
        <w:rPr>
          <w:rFonts w:ascii="Calibri" w:hAnsi="Calibri" w:cs="Calibri"/>
          <w:i/>
          <w:iCs/>
          <w:sz w:val="24"/>
          <w:szCs w:val="24"/>
        </w:rPr>
        <w:t>Head of the School of Social Sciences</w:t>
      </w:r>
    </w:p>
    <w:p w14:paraId="79E906CC" w14:textId="77777777" w:rsidR="007F0FE9" w:rsidRDefault="007F0FE9" w:rsidP="00344283">
      <w:pPr>
        <w:spacing w:after="0" w:line="360" w:lineRule="auto"/>
        <w:rPr>
          <w:rFonts w:ascii="Calibri" w:hAnsi="Calibri" w:cs="Calibri"/>
          <w:i/>
          <w:iCs/>
          <w:sz w:val="24"/>
          <w:szCs w:val="24"/>
        </w:rPr>
      </w:pPr>
    </w:p>
    <w:p w14:paraId="37944339" w14:textId="77777777" w:rsidR="00EC0642" w:rsidRDefault="00EC0642" w:rsidP="007F0FE9">
      <w:pPr>
        <w:spacing w:after="0" w:line="360" w:lineRule="auto"/>
        <w:rPr>
          <w:rFonts w:ascii="Calibri" w:hAnsi="Calibri" w:cs="Calibri"/>
          <w:sz w:val="24"/>
          <w:szCs w:val="24"/>
        </w:rPr>
      </w:pPr>
    </w:p>
    <w:p w14:paraId="3FFC48B1" w14:textId="0374EC27" w:rsidR="007F0FE9" w:rsidRPr="00190511" w:rsidRDefault="007F0FE9" w:rsidP="007F0FE9">
      <w:pPr>
        <w:spacing w:after="0" w:line="360" w:lineRule="auto"/>
        <w:rPr>
          <w:rFonts w:ascii="Calibri" w:hAnsi="Calibri" w:cs="Calibri"/>
          <w:sz w:val="24"/>
          <w:szCs w:val="24"/>
        </w:rPr>
      </w:pPr>
      <w:r>
        <w:rPr>
          <w:rFonts w:ascii="Calibri" w:hAnsi="Calibri" w:cs="Calibri"/>
          <w:sz w:val="24"/>
          <w:szCs w:val="24"/>
        </w:rPr>
        <w:lastRenderedPageBreak/>
        <w:t>“</w:t>
      </w:r>
      <w:r w:rsidRPr="00C806C3">
        <w:rPr>
          <w:rFonts w:ascii="Calibri" w:hAnsi="Calibri" w:cs="Calibri"/>
          <w:sz w:val="24"/>
          <w:szCs w:val="24"/>
        </w:rPr>
        <w:t>I</w:t>
      </w:r>
      <w:r>
        <w:rPr>
          <w:rFonts w:ascii="Calibri" w:hAnsi="Calibri" w:cs="Calibri"/>
          <w:sz w:val="24"/>
          <w:szCs w:val="24"/>
        </w:rPr>
        <w:t xml:space="preserve">t is a pleasure to welcome you as a new student on our Social Work programme, and to have you join us as part of our </w:t>
      </w:r>
      <w:r w:rsidRPr="00190511">
        <w:rPr>
          <w:rFonts w:ascii="Calibri" w:hAnsi="Calibri" w:cs="Calibri"/>
          <w:sz w:val="24"/>
          <w:szCs w:val="24"/>
        </w:rPr>
        <w:t>academic</w:t>
      </w:r>
      <w:r>
        <w:rPr>
          <w:rFonts w:ascii="Calibri" w:hAnsi="Calibri" w:cs="Calibri"/>
          <w:sz w:val="24"/>
          <w:szCs w:val="24"/>
        </w:rPr>
        <w:t xml:space="preserve"> and practice</w:t>
      </w:r>
      <w:r w:rsidRPr="00190511">
        <w:rPr>
          <w:rFonts w:ascii="Calibri" w:hAnsi="Calibri" w:cs="Calibri"/>
          <w:sz w:val="24"/>
          <w:szCs w:val="24"/>
        </w:rPr>
        <w:t xml:space="preserve"> community. </w:t>
      </w:r>
    </w:p>
    <w:p w14:paraId="4C7D7B2D" w14:textId="77777777" w:rsidR="007F0FE9" w:rsidRPr="00190511" w:rsidRDefault="007F0FE9" w:rsidP="007F0FE9">
      <w:pPr>
        <w:spacing w:after="0" w:line="360" w:lineRule="auto"/>
        <w:rPr>
          <w:rFonts w:ascii="Calibri" w:hAnsi="Calibri" w:cs="Calibri"/>
          <w:sz w:val="24"/>
          <w:szCs w:val="24"/>
        </w:rPr>
      </w:pPr>
    </w:p>
    <w:p w14:paraId="04EB5521" w14:textId="1B8E06C6" w:rsidR="007F0FE9" w:rsidRPr="00190511" w:rsidRDefault="007F0FE9" w:rsidP="007F0FE9">
      <w:pPr>
        <w:spacing w:after="0" w:line="360" w:lineRule="auto"/>
        <w:rPr>
          <w:rFonts w:ascii="Calibri" w:hAnsi="Calibri" w:cs="Calibri"/>
          <w:sz w:val="24"/>
          <w:szCs w:val="24"/>
        </w:rPr>
      </w:pPr>
      <w:r w:rsidRPr="00190511">
        <w:rPr>
          <w:rFonts w:ascii="Calibri" w:hAnsi="Calibri" w:cs="Calibri"/>
          <w:sz w:val="24"/>
          <w:szCs w:val="24"/>
        </w:rPr>
        <w:t>We’re proud to offer a comprehensive program</w:t>
      </w:r>
      <w:r w:rsidR="00A2459F">
        <w:rPr>
          <w:rFonts w:ascii="Calibri" w:hAnsi="Calibri" w:cs="Calibri"/>
          <w:sz w:val="24"/>
          <w:szCs w:val="24"/>
        </w:rPr>
        <w:t>me</w:t>
      </w:r>
      <w:r w:rsidRPr="00190511">
        <w:rPr>
          <w:rFonts w:ascii="Calibri" w:hAnsi="Calibri" w:cs="Calibri"/>
          <w:sz w:val="24"/>
          <w:szCs w:val="24"/>
        </w:rPr>
        <w:t xml:space="preserve"> that provides theoretical and practical insights into the field of social work, backed by our research and real-world expertise. Our aim is to empower you</w:t>
      </w:r>
      <w:r>
        <w:rPr>
          <w:rFonts w:ascii="Calibri" w:hAnsi="Calibri" w:cs="Calibri"/>
          <w:sz w:val="24"/>
          <w:szCs w:val="24"/>
        </w:rPr>
        <w:t xml:space="preserve"> all</w:t>
      </w:r>
      <w:r w:rsidRPr="00190511">
        <w:rPr>
          <w:rFonts w:ascii="Calibri" w:hAnsi="Calibri" w:cs="Calibri"/>
          <w:sz w:val="24"/>
          <w:szCs w:val="24"/>
        </w:rPr>
        <w:t xml:space="preserve"> with the knowledge</w:t>
      </w:r>
      <w:r>
        <w:rPr>
          <w:rFonts w:ascii="Calibri" w:hAnsi="Calibri" w:cs="Calibri"/>
          <w:sz w:val="24"/>
          <w:szCs w:val="24"/>
        </w:rPr>
        <w:t xml:space="preserve">, values, and </w:t>
      </w:r>
      <w:r w:rsidRPr="00190511">
        <w:rPr>
          <w:rFonts w:ascii="Calibri" w:hAnsi="Calibri" w:cs="Calibri"/>
          <w:sz w:val="24"/>
          <w:szCs w:val="24"/>
        </w:rPr>
        <w:t>skills</w:t>
      </w:r>
      <w:r>
        <w:rPr>
          <w:rFonts w:ascii="Calibri" w:hAnsi="Calibri" w:cs="Calibri"/>
          <w:sz w:val="24"/>
          <w:szCs w:val="24"/>
        </w:rPr>
        <w:t xml:space="preserve"> you need </w:t>
      </w:r>
      <w:r w:rsidRPr="00190511">
        <w:rPr>
          <w:rFonts w:ascii="Calibri" w:hAnsi="Calibri" w:cs="Calibri"/>
          <w:sz w:val="24"/>
          <w:szCs w:val="24"/>
        </w:rPr>
        <w:t xml:space="preserve">to make a positive </w:t>
      </w:r>
      <w:r>
        <w:rPr>
          <w:rFonts w:ascii="Calibri" w:hAnsi="Calibri" w:cs="Calibri"/>
          <w:sz w:val="24"/>
          <w:szCs w:val="24"/>
        </w:rPr>
        <w:t>difference</w:t>
      </w:r>
      <w:r w:rsidRPr="00190511">
        <w:rPr>
          <w:rFonts w:ascii="Calibri" w:hAnsi="Calibri" w:cs="Calibri"/>
          <w:sz w:val="24"/>
          <w:szCs w:val="24"/>
        </w:rPr>
        <w:t xml:space="preserve"> in your future practice.</w:t>
      </w:r>
      <w:r>
        <w:rPr>
          <w:rFonts w:ascii="Calibri" w:hAnsi="Calibri" w:cs="Calibri"/>
          <w:sz w:val="24"/>
          <w:szCs w:val="24"/>
        </w:rPr>
        <w:t>”</w:t>
      </w:r>
    </w:p>
    <w:p w14:paraId="532D760E" w14:textId="77777777" w:rsidR="007F0FE9" w:rsidRDefault="007F0FE9" w:rsidP="007F0FE9">
      <w:pPr>
        <w:spacing w:after="0" w:line="360" w:lineRule="auto"/>
        <w:rPr>
          <w:rFonts w:ascii="Calibri" w:hAnsi="Calibri" w:cs="Calibri"/>
          <w:sz w:val="24"/>
          <w:szCs w:val="24"/>
        </w:rPr>
      </w:pPr>
    </w:p>
    <w:p w14:paraId="1216D13A" w14:textId="77777777" w:rsidR="007F0FE9" w:rsidRPr="00F11B88" w:rsidRDefault="007F0FE9" w:rsidP="007F0FE9">
      <w:pPr>
        <w:spacing w:after="0" w:line="360" w:lineRule="auto"/>
        <w:rPr>
          <w:rFonts w:ascii="Calibri" w:hAnsi="Calibri" w:cs="Calibri"/>
          <w:i/>
          <w:iCs/>
          <w:sz w:val="24"/>
          <w:szCs w:val="24"/>
        </w:rPr>
      </w:pPr>
      <w:r>
        <w:rPr>
          <w:rFonts w:ascii="Calibri" w:hAnsi="Calibri" w:cs="Calibri"/>
          <w:i/>
          <w:iCs/>
          <w:sz w:val="24"/>
          <w:szCs w:val="24"/>
        </w:rPr>
        <w:t>David Wilkins</w:t>
      </w:r>
    </w:p>
    <w:p w14:paraId="10656541" w14:textId="77777777" w:rsidR="007F0FE9" w:rsidRDefault="007F0FE9" w:rsidP="007F0FE9">
      <w:pPr>
        <w:spacing w:after="0" w:line="360" w:lineRule="auto"/>
        <w:rPr>
          <w:rFonts w:ascii="Calibri" w:hAnsi="Calibri" w:cs="Calibri"/>
          <w:i/>
          <w:iCs/>
          <w:sz w:val="24"/>
          <w:szCs w:val="24"/>
        </w:rPr>
      </w:pPr>
      <w:r>
        <w:rPr>
          <w:rFonts w:ascii="Calibri" w:hAnsi="Calibri" w:cs="Calibri"/>
          <w:i/>
          <w:iCs/>
          <w:sz w:val="24"/>
          <w:szCs w:val="24"/>
        </w:rPr>
        <w:t>Programme Director</w:t>
      </w:r>
    </w:p>
    <w:p w14:paraId="1CEA3785" w14:textId="77777777" w:rsidR="007F0FE9" w:rsidRDefault="007F0FE9" w:rsidP="007F0FE9">
      <w:pPr>
        <w:spacing w:after="0" w:line="360" w:lineRule="auto"/>
        <w:rPr>
          <w:rFonts w:ascii="Calibri" w:hAnsi="Calibri" w:cs="Calibri"/>
          <w:i/>
          <w:iCs/>
          <w:sz w:val="24"/>
          <w:szCs w:val="24"/>
        </w:rPr>
      </w:pPr>
    </w:p>
    <w:p w14:paraId="61063AA7" w14:textId="6F9240E2" w:rsidR="00037D99" w:rsidRPr="00037D99" w:rsidRDefault="00037D99" w:rsidP="00037D99">
      <w:pPr>
        <w:spacing w:after="0" w:line="360" w:lineRule="auto"/>
        <w:rPr>
          <w:rFonts w:ascii="Calibri" w:hAnsi="Calibri" w:cs="Calibri"/>
          <w:sz w:val="24"/>
          <w:szCs w:val="24"/>
        </w:rPr>
      </w:pPr>
      <w:r>
        <w:rPr>
          <w:rFonts w:ascii="Calibri" w:hAnsi="Calibri" w:cs="Calibri"/>
          <w:sz w:val="24"/>
          <w:szCs w:val="24"/>
        </w:rPr>
        <w:t>“</w:t>
      </w:r>
      <w:r w:rsidRPr="00037D99">
        <w:rPr>
          <w:rFonts w:ascii="Calibri" w:hAnsi="Calibri" w:cs="Calibri"/>
          <w:sz w:val="24"/>
          <w:szCs w:val="24"/>
        </w:rPr>
        <w:t xml:space="preserve">Welcome to the course! As Chair of the Co-production Board, I’m delighted to welcome you as you begin learning at our Welsh university in the heart of this beautiful capital city. Our group is a collaborative partnership between your academic lecturers and your professional placement providers, all working together to support your journey to social work registration. This approach ensures that your studies are enriched by both academic theory and practical, real-world experience. Input from experts by experience within the co-production group and board adds first-hand evidence, the voices and stories of those who have need of social work. We want you to thrive as you </w:t>
      </w:r>
      <w:r w:rsidR="003079DA" w:rsidRPr="00037D99">
        <w:rPr>
          <w:rFonts w:ascii="Calibri" w:hAnsi="Calibri" w:cs="Calibri"/>
          <w:sz w:val="24"/>
          <w:szCs w:val="24"/>
        </w:rPr>
        <w:t>develop,</w:t>
      </w:r>
      <w:r w:rsidRPr="00037D99">
        <w:rPr>
          <w:rFonts w:ascii="Calibri" w:hAnsi="Calibri" w:cs="Calibri"/>
          <w:sz w:val="24"/>
          <w:szCs w:val="24"/>
        </w:rPr>
        <w:t xml:space="preserve"> and we look forward to working with you during your time here in Cardiff.</w:t>
      </w:r>
    </w:p>
    <w:p w14:paraId="403929E9" w14:textId="77777777" w:rsidR="003079DA" w:rsidRDefault="003079DA" w:rsidP="00037D99">
      <w:pPr>
        <w:spacing w:after="0" w:line="360" w:lineRule="auto"/>
        <w:rPr>
          <w:rFonts w:ascii="Calibri" w:hAnsi="Calibri" w:cs="Calibri"/>
          <w:sz w:val="24"/>
          <w:szCs w:val="24"/>
        </w:rPr>
      </w:pPr>
    </w:p>
    <w:p w14:paraId="4704FFEB" w14:textId="63CB7B8C" w:rsidR="00037D99" w:rsidRPr="00037D99" w:rsidRDefault="00037D99" w:rsidP="00037D99">
      <w:pPr>
        <w:spacing w:after="0" w:line="360" w:lineRule="auto"/>
        <w:rPr>
          <w:rFonts w:ascii="Calibri" w:hAnsi="Calibri" w:cs="Calibri"/>
          <w:sz w:val="24"/>
          <w:szCs w:val="24"/>
        </w:rPr>
      </w:pPr>
      <w:proofErr w:type="spellStart"/>
      <w:r w:rsidRPr="00037D99">
        <w:rPr>
          <w:rFonts w:ascii="Calibri" w:hAnsi="Calibri" w:cs="Calibri"/>
          <w:sz w:val="24"/>
          <w:szCs w:val="24"/>
        </w:rPr>
        <w:t>Pob</w:t>
      </w:r>
      <w:proofErr w:type="spellEnd"/>
      <w:r w:rsidRPr="00037D99">
        <w:rPr>
          <w:rFonts w:ascii="Calibri" w:hAnsi="Calibri" w:cs="Calibri"/>
          <w:sz w:val="24"/>
          <w:szCs w:val="24"/>
        </w:rPr>
        <w:t xml:space="preserve"> </w:t>
      </w:r>
      <w:proofErr w:type="spellStart"/>
      <w:r w:rsidRPr="00037D99">
        <w:rPr>
          <w:rFonts w:ascii="Calibri" w:hAnsi="Calibri" w:cs="Calibri"/>
          <w:sz w:val="24"/>
          <w:szCs w:val="24"/>
        </w:rPr>
        <w:t>lŵc</w:t>
      </w:r>
      <w:proofErr w:type="spellEnd"/>
      <w:r w:rsidRPr="00037D99">
        <w:rPr>
          <w:rFonts w:ascii="Calibri" w:hAnsi="Calibri" w:cs="Calibri"/>
          <w:sz w:val="24"/>
          <w:szCs w:val="24"/>
        </w:rPr>
        <w:t xml:space="preserve"> </w:t>
      </w:r>
      <w:proofErr w:type="spellStart"/>
      <w:r w:rsidRPr="00037D99">
        <w:rPr>
          <w:rFonts w:ascii="Calibri" w:hAnsi="Calibri" w:cs="Calibri"/>
          <w:sz w:val="24"/>
          <w:szCs w:val="24"/>
        </w:rPr>
        <w:t>pawb</w:t>
      </w:r>
      <w:proofErr w:type="spellEnd"/>
      <w:r w:rsidRPr="00037D99">
        <w:rPr>
          <w:rFonts w:ascii="Calibri" w:hAnsi="Calibri" w:cs="Calibri"/>
          <w:sz w:val="24"/>
          <w:szCs w:val="24"/>
        </w:rPr>
        <w:t>!</w:t>
      </w:r>
      <w:r w:rsidR="003079DA">
        <w:rPr>
          <w:rFonts w:ascii="Calibri" w:hAnsi="Calibri" w:cs="Calibri"/>
          <w:sz w:val="24"/>
          <w:szCs w:val="24"/>
        </w:rPr>
        <w:t>”</w:t>
      </w:r>
    </w:p>
    <w:p w14:paraId="1B315008" w14:textId="77777777" w:rsidR="00037D99" w:rsidRDefault="00037D99" w:rsidP="00037D99">
      <w:pPr>
        <w:spacing w:after="0" w:line="360" w:lineRule="auto"/>
        <w:rPr>
          <w:rFonts w:ascii="Calibri" w:hAnsi="Calibri" w:cs="Calibri"/>
          <w:i/>
          <w:iCs/>
          <w:sz w:val="24"/>
          <w:szCs w:val="24"/>
        </w:rPr>
      </w:pPr>
    </w:p>
    <w:p w14:paraId="25DABFC0" w14:textId="7A4DF15C" w:rsidR="00037D99" w:rsidRDefault="00037D99" w:rsidP="00037D99">
      <w:pPr>
        <w:spacing w:after="0" w:line="360" w:lineRule="auto"/>
        <w:rPr>
          <w:rFonts w:ascii="Calibri" w:hAnsi="Calibri" w:cs="Calibri"/>
          <w:i/>
          <w:iCs/>
          <w:sz w:val="24"/>
          <w:szCs w:val="24"/>
        </w:rPr>
      </w:pPr>
      <w:proofErr w:type="spellStart"/>
      <w:r w:rsidRPr="00037D99">
        <w:rPr>
          <w:rFonts w:ascii="Calibri" w:hAnsi="Calibri" w:cs="Calibri"/>
          <w:i/>
          <w:iCs/>
          <w:sz w:val="24"/>
          <w:szCs w:val="24"/>
        </w:rPr>
        <w:t>SarahJ</w:t>
      </w:r>
      <w:proofErr w:type="spellEnd"/>
      <w:r w:rsidRPr="00037D99">
        <w:rPr>
          <w:rFonts w:ascii="Calibri" w:hAnsi="Calibri" w:cs="Calibri"/>
          <w:i/>
          <w:iCs/>
          <w:sz w:val="24"/>
          <w:szCs w:val="24"/>
        </w:rPr>
        <w:t xml:space="preserve"> Waters</w:t>
      </w:r>
    </w:p>
    <w:p w14:paraId="75B429FD" w14:textId="2C138A0F" w:rsidR="00037D99" w:rsidRPr="00037D99" w:rsidRDefault="00037D99" w:rsidP="00037D99">
      <w:pPr>
        <w:spacing w:after="0" w:line="360" w:lineRule="auto"/>
        <w:rPr>
          <w:rFonts w:ascii="Calibri" w:hAnsi="Calibri" w:cs="Calibri"/>
          <w:i/>
          <w:iCs/>
          <w:sz w:val="24"/>
          <w:szCs w:val="24"/>
        </w:rPr>
      </w:pPr>
      <w:r>
        <w:rPr>
          <w:rFonts w:ascii="Calibri" w:hAnsi="Calibri" w:cs="Calibri"/>
          <w:i/>
          <w:iCs/>
          <w:sz w:val="24"/>
          <w:szCs w:val="24"/>
        </w:rPr>
        <w:t>Chair, Co-Production Board</w:t>
      </w:r>
    </w:p>
    <w:p w14:paraId="60FB35C1" w14:textId="53FAF95F" w:rsidR="00037D99" w:rsidRPr="00037D99" w:rsidRDefault="00037D99" w:rsidP="007F0FE9">
      <w:pPr>
        <w:spacing w:after="0" w:line="360" w:lineRule="auto"/>
        <w:rPr>
          <w:rFonts w:ascii="Calibri" w:hAnsi="Calibri" w:cs="Calibri"/>
          <w:sz w:val="24"/>
          <w:szCs w:val="24"/>
        </w:rPr>
      </w:pPr>
    </w:p>
    <w:p w14:paraId="5CF50CE3" w14:textId="77777777" w:rsidR="007F0FE9" w:rsidRPr="00F11B88" w:rsidRDefault="007F0FE9" w:rsidP="00344283">
      <w:pPr>
        <w:spacing w:after="0" w:line="360" w:lineRule="auto"/>
        <w:rPr>
          <w:rFonts w:ascii="Calibri" w:hAnsi="Calibri" w:cs="Calibri"/>
          <w:i/>
          <w:iCs/>
          <w:sz w:val="24"/>
          <w:szCs w:val="24"/>
        </w:rPr>
      </w:pPr>
    </w:p>
    <w:p w14:paraId="531736C6" w14:textId="77777777" w:rsidR="003F106E" w:rsidRDefault="003F106E" w:rsidP="00480F1C">
      <w:pPr>
        <w:pStyle w:val="Heading1"/>
        <w:spacing w:beforeAutospacing="0" w:after="0" w:afterAutospacing="0" w:line="360" w:lineRule="auto"/>
        <w:rPr>
          <w:rFonts w:ascii="Calibri" w:hAnsi="Calibri" w:cs="Calibri"/>
          <w:szCs w:val="28"/>
        </w:rPr>
      </w:pPr>
    </w:p>
    <w:p w14:paraId="0321D9DD" w14:textId="77777777" w:rsidR="003F106E" w:rsidRDefault="003F106E" w:rsidP="003F106E">
      <w:pPr>
        <w:pStyle w:val="Heading2"/>
      </w:pPr>
    </w:p>
    <w:p w14:paraId="2C47BB8F" w14:textId="77777777" w:rsidR="007F0FE9" w:rsidRDefault="007F0FE9" w:rsidP="007F0FE9"/>
    <w:p w14:paraId="4B9AF447" w14:textId="77777777" w:rsidR="007F0FE9" w:rsidRDefault="007F0FE9" w:rsidP="007F0FE9"/>
    <w:p w14:paraId="65228409" w14:textId="77777777" w:rsidR="00102FA7" w:rsidRPr="007F0FE9" w:rsidRDefault="00102FA7" w:rsidP="007F0FE9"/>
    <w:p w14:paraId="3958A9DD" w14:textId="5F3EB13A" w:rsidR="00625775" w:rsidRPr="00102FA7" w:rsidRDefault="00625775" w:rsidP="003F106E">
      <w:pPr>
        <w:pStyle w:val="Heading2"/>
        <w:rPr>
          <w:rFonts w:ascii="Calibri" w:hAnsi="Calibri" w:cs="Calibri"/>
          <w:sz w:val="28"/>
          <w:szCs w:val="28"/>
        </w:rPr>
      </w:pPr>
      <w:bookmarkStart w:id="1" w:name="_Toc175314634"/>
      <w:r w:rsidRPr="00102FA7">
        <w:rPr>
          <w:rFonts w:ascii="Calibri" w:hAnsi="Calibri" w:cs="Calibri"/>
          <w:sz w:val="28"/>
          <w:szCs w:val="28"/>
        </w:rPr>
        <w:lastRenderedPageBreak/>
        <w:t>Introduction</w:t>
      </w:r>
      <w:bookmarkEnd w:id="1"/>
    </w:p>
    <w:p w14:paraId="4ABF26E6" w14:textId="0A990FD4" w:rsidR="006974F7" w:rsidRPr="00593455" w:rsidRDefault="00C92625" w:rsidP="00480F1C">
      <w:pPr>
        <w:spacing w:after="0" w:line="360" w:lineRule="auto"/>
        <w:rPr>
          <w:rFonts w:ascii="Calibri" w:hAnsi="Calibri" w:cs="Calibri"/>
          <w:sz w:val="24"/>
          <w:szCs w:val="24"/>
        </w:rPr>
      </w:pPr>
      <w:r w:rsidRPr="00593455">
        <w:rPr>
          <w:rFonts w:ascii="Calibri" w:hAnsi="Calibri" w:cs="Calibri"/>
          <w:sz w:val="24"/>
          <w:szCs w:val="24"/>
        </w:rPr>
        <w:t>This is the</w:t>
      </w:r>
      <w:r w:rsidR="00C806C3" w:rsidRPr="00593455">
        <w:rPr>
          <w:rFonts w:ascii="Calibri" w:hAnsi="Calibri" w:cs="Calibri"/>
          <w:sz w:val="24"/>
          <w:szCs w:val="24"/>
        </w:rPr>
        <w:t xml:space="preserve"> </w:t>
      </w:r>
      <w:r w:rsidR="007F0FE9" w:rsidRPr="00593455">
        <w:rPr>
          <w:rFonts w:ascii="Calibri" w:hAnsi="Calibri" w:cs="Calibri"/>
          <w:sz w:val="24"/>
          <w:szCs w:val="24"/>
        </w:rPr>
        <w:t>programme</w:t>
      </w:r>
      <w:r w:rsidR="00C806C3" w:rsidRPr="00593455">
        <w:rPr>
          <w:rFonts w:ascii="Calibri" w:hAnsi="Calibri" w:cs="Calibri"/>
          <w:sz w:val="24"/>
          <w:szCs w:val="24"/>
        </w:rPr>
        <w:t xml:space="preserve"> handbook</w:t>
      </w:r>
      <w:r w:rsidR="007F0FE9" w:rsidRPr="00593455">
        <w:rPr>
          <w:rFonts w:ascii="Calibri" w:hAnsi="Calibri" w:cs="Calibri"/>
          <w:sz w:val="24"/>
          <w:szCs w:val="24"/>
        </w:rPr>
        <w:t xml:space="preserve"> for the</w:t>
      </w:r>
      <w:r w:rsidR="00480F1C" w:rsidRPr="00593455">
        <w:rPr>
          <w:rFonts w:ascii="Calibri" w:hAnsi="Calibri" w:cs="Calibri"/>
          <w:sz w:val="24"/>
          <w:szCs w:val="24"/>
        </w:rPr>
        <w:t xml:space="preserve"> MA Social Work</w:t>
      </w:r>
      <w:r w:rsidR="00EC0642" w:rsidRPr="00593455">
        <w:rPr>
          <w:rFonts w:ascii="Calibri" w:hAnsi="Calibri" w:cs="Calibri"/>
          <w:sz w:val="24"/>
          <w:szCs w:val="24"/>
        </w:rPr>
        <w:t xml:space="preserve">, which you should read alongside the </w:t>
      </w:r>
      <w:hyperlink r:id="rId12" w:history="1">
        <w:r w:rsidR="00EC0642" w:rsidRPr="00593455">
          <w:rPr>
            <w:rStyle w:val="Hyperlink"/>
            <w:rFonts w:ascii="Calibri" w:hAnsi="Calibri" w:cs="Calibri"/>
            <w:sz w:val="24"/>
            <w:szCs w:val="24"/>
          </w:rPr>
          <w:t>SOCSI School handbook</w:t>
        </w:r>
      </w:hyperlink>
      <w:r w:rsidR="00C806C3" w:rsidRPr="00593455">
        <w:rPr>
          <w:rFonts w:ascii="Calibri" w:hAnsi="Calibri" w:cs="Calibri"/>
          <w:sz w:val="24"/>
          <w:szCs w:val="24"/>
        </w:rPr>
        <w:t xml:space="preserve">. </w:t>
      </w:r>
      <w:r w:rsidR="00645D6A" w:rsidRPr="00593455">
        <w:rPr>
          <w:rFonts w:ascii="Calibri" w:hAnsi="Calibri" w:cs="Calibri"/>
          <w:sz w:val="24"/>
          <w:szCs w:val="24"/>
        </w:rPr>
        <w:t xml:space="preserve">Once you have </w:t>
      </w:r>
      <w:r w:rsidR="00C806C3" w:rsidRPr="00593455">
        <w:rPr>
          <w:rFonts w:ascii="Calibri" w:hAnsi="Calibri" w:cs="Calibri"/>
          <w:sz w:val="24"/>
          <w:szCs w:val="24"/>
        </w:rPr>
        <w:t xml:space="preserve">read </w:t>
      </w:r>
      <w:r w:rsidR="00EC0642" w:rsidRPr="00593455">
        <w:rPr>
          <w:rFonts w:ascii="Calibri" w:hAnsi="Calibri" w:cs="Calibri"/>
          <w:sz w:val="24"/>
          <w:szCs w:val="24"/>
        </w:rPr>
        <w:t>both</w:t>
      </w:r>
      <w:r w:rsidR="00C806C3" w:rsidRPr="00593455">
        <w:rPr>
          <w:rFonts w:ascii="Calibri" w:hAnsi="Calibri" w:cs="Calibri"/>
          <w:sz w:val="24"/>
          <w:szCs w:val="24"/>
        </w:rPr>
        <w:t xml:space="preserve"> handbook</w:t>
      </w:r>
      <w:r w:rsidR="00EC0642" w:rsidRPr="00593455">
        <w:rPr>
          <w:rFonts w:ascii="Calibri" w:hAnsi="Calibri" w:cs="Calibri"/>
          <w:sz w:val="24"/>
          <w:szCs w:val="24"/>
        </w:rPr>
        <w:t>s</w:t>
      </w:r>
      <w:r w:rsidR="00645D6A" w:rsidRPr="00593455">
        <w:rPr>
          <w:rFonts w:ascii="Calibri" w:hAnsi="Calibri" w:cs="Calibri"/>
          <w:sz w:val="24"/>
          <w:szCs w:val="24"/>
        </w:rPr>
        <w:t>, if</w:t>
      </w:r>
      <w:r w:rsidR="00C806C3" w:rsidRPr="00593455">
        <w:rPr>
          <w:rFonts w:ascii="Calibri" w:hAnsi="Calibri" w:cs="Calibri"/>
          <w:sz w:val="24"/>
          <w:szCs w:val="24"/>
        </w:rPr>
        <w:t xml:space="preserve"> you have any </w:t>
      </w:r>
      <w:r w:rsidR="007F0FE9" w:rsidRPr="00593455">
        <w:rPr>
          <w:rFonts w:ascii="Calibri" w:hAnsi="Calibri" w:cs="Calibri"/>
          <w:sz w:val="24"/>
          <w:szCs w:val="24"/>
        </w:rPr>
        <w:t>questions,</w:t>
      </w:r>
      <w:r w:rsidR="00645D6A" w:rsidRPr="00593455">
        <w:rPr>
          <w:rFonts w:ascii="Calibri" w:hAnsi="Calibri" w:cs="Calibri"/>
          <w:sz w:val="24"/>
          <w:szCs w:val="24"/>
        </w:rPr>
        <w:t xml:space="preserve"> please</w:t>
      </w:r>
      <w:r w:rsidR="00C806C3" w:rsidRPr="00593455">
        <w:rPr>
          <w:rFonts w:ascii="Calibri" w:hAnsi="Calibri" w:cs="Calibri"/>
          <w:sz w:val="24"/>
          <w:szCs w:val="24"/>
        </w:rPr>
        <w:t xml:space="preserve"> contact </w:t>
      </w:r>
      <w:hyperlink r:id="rId13" w:history="1">
        <w:r w:rsidR="00C806C3" w:rsidRPr="00593455">
          <w:rPr>
            <w:rStyle w:val="Hyperlink"/>
            <w:rFonts w:ascii="Calibri" w:hAnsi="Calibri" w:cs="Calibri"/>
            <w:sz w:val="24"/>
            <w:szCs w:val="24"/>
          </w:rPr>
          <w:t>Student Connect</w:t>
        </w:r>
      </w:hyperlink>
      <w:r w:rsidR="00EB0260" w:rsidRPr="00593455">
        <w:rPr>
          <w:rFonts w:ascii="Calibri" w:hAnsi="Calibri" w:cs="Calibri"/>
          <w:sz w:val="24"/>
          <w:szCs w:val="24"/>
        </w:rPr>
        <w:t xml:space="preserve">, </w:t>
      </w:r>
      <w:r w:rsidR="00C806C3" w:rsidRPr="00593455">
        <w:rPr>
          <w:rFonts w:ascii="Calibri" w:hAnsi="Calibri" w:cs="Calibri"/>
          <w:sz w:val="24"/>
          <w:szCs w:val="24"/>
        </w:rPr>
        <w:t>your school office</w:t>
      </w:r>
      <w:r w:rsidR="00EB0260" w:rsidRPr="00593455">
        <w:rPr>
          <w:rFonts w:ascii="Calibri" w:hAnsi="Calibri" w:cs="Calibri"/>
          <w:sz w:val="24"/>
          <w:szCs w:val="24"/>
        </w:rPr>
        <w:t xml:space="preserve"> or your personal tutor</w:t>
      </w:r>
      <w:r w:rsidR="00C806C3" w:rsidRPr="00593455">
        <w:rPr>
          <w:rFonts w:ascii="Calibri" w:hAnsi="Calibri" w:cs="Calibri"/>
          <w:sz w:val="24"/>
          <w:szCs w:val="24"/>
        </w:rPr>
        <w:t>.</w:t>
      </w:r>
    </w:p>
    <w:p w14:paraId="4D5658D0" w14:textId="77777777" w:rsidR="0092178D" w:rsidRPr="00593455" w:rsidRDefault="0092178D" w:rsidP="00DD1CDB">
      <w:pPr>
        <w:rPr>
          <w:sz w:val="24"/>
          <w:szCs w:val="24"/>
        </w:rPr>
      </w:pPr>
    </w:p>
    <w:p w14:paraId="636E2165" w14:textId="2DBFE780" w:rsidR="00DD1CDB" w:rsidRPr="00E52328" w:rsidRDefault="00DD1CDB" w:rsidP="00DD1CDB">
      <w:pPr>
        <w:pStyle w:val="Heading2"/>
        <w:rPr>
          <w:rFonts w:asciiTheme="minorHAnsi" w:hAnsiTheme="minorHAnsi" w:cstheme="minorHAnsi"/>
          <w:sz w:val="28"/>
          <w:szCs w:val="28"/>
        </w:rPr>
      </w:pPr>
      <w:bookmarkStart w:id="2" w:name="_Toc175314635"/>
      <w:r w:rsidRPr="00E52328">
        <w:rPr>
          <w:rFonts w:asciiTheme="minorHAnsi" w:hAnsiTheme="minorHAnsi" w:cstheme="minorHAnsi"/>
          <w:sz w:val="28"/>
          <w:szCs w:val="28"/>
        </w:rPr>
        <w:t>Programme Information</w:t>
      </w:r>
      <w:bookmarkEnd w:id="2"/>
    </w:p>
    <w:p w14:paraId="51975E1A" w14:textId="53A1A742" w:rsidR="006A1206" w:rsidRPr="00593455" w:rsidRDefault="00764527" w:rsidP="006A1206">
      <w:pPr>
        <w:spacing w:after="0" w:line="360" w:lineRule="auto"/>
        <w:rPr>
          <w:sz w:val="24"/>
          <w:szCs w:val="24"/>
        </w:rPr>
      </w:pPr>
      <w:r w:rsidRPr="00593455">
        <w:rPr>
          <w:sz w:val="24"/>
          <w:szCs w:val="24"/>
        </w:rPr>
        <w:t>The MA Social Work programme is a two-year degree</w:t>
      </w:r>
      <w:r w:rsidR="006A1206" w:rsidRPr="00593455">
        <w:rPr>
          <w:sz w:val="24"/>
          <w:szCs w:val="24"/>
        </w:rPr>
        <w:t xml:space="preserve"> </w:t>
      </w:r>
      <w:r w:rsidRPr="00593455">
        <w:rPr>
          <w:sz w:val="24"/>
          <w:szCs w:val="24"/>
        </w:rPr>
        <w:t xml:space="preserve">delivered in line with the requirements </w:t>
      </w:r>
      <w:r w:rsidR="00486238" w:rsidRPr="00593455">
        <w:rPr>
          <w:sz w:val="24"/>
          <w:szCs w:val="24"/>
        </w:rPr>
        <w:t xml:space="preserve">of </w:t>
      </w:r>
      <w:hyperlink r:id="rId14" w:history="1">
        <w:r w:rsidR="00486238" w:rsidRPr="00593455">
          <w:rPr>
            <w:rStyle w:val="Hyperlink"/>
            <w:sz w:val="24"/>
            <w:szCs w:val="24"/>
          </w:rPr>
          <w:t>The Framework for the Degree in Social Work in Wales</w:t>
        </w:r>
      </w:hyperlink>
      <w:r w:rsidR="00486238" w:rsidRPr="00593455">
        <w:rPr>
          <w:sz w:val="24"/>
          <w:szCs w:val="24"/>
        </w:rPr>
        <w:t xml:space="preserve"> and associated </w:t>
      </w:r>
      <w:hyperlink r:id="rId15" w:history="1">
        <w:r w:rsidR="00486238" w:rsidRPr="00593455">
          <w:rPr>
            <w:rStyle w:val="Hyperlink"/>
            <w:sz w:val="24"/>
            <w:szCs w:val="24"/>
          </w:rPr>
          <w:t>supplementary rules</w:t>
        </w:r>
      </w:hyperlink>
      <w:r w:rsidR="00486238" w:rsidRPr="00593455">
        <w:rPr>
          <w:sz w:val="24"/>
          <w:szCs w:val="24"/>
        </w:rPr>
        <w:t xml:space="preserve">. </w:t>
      </w:r>
    </w:p>
    <w:p w14:paraId="5DB7BF59" w14:textId="77777777" w:rsidR="006A1206" w:rsidRPr="00593455" w:rsidRDefault="006A1206" w:rsidP="006A1206">
      <w:pPr>
        <w:spacing w:after="0" w:line="360" w:lineRule="auto"/>
        <w:rPr>
          <w:sz w:val="24"/>
          <w:szCs w:val="24"/>
        </w:rPr>
      </w:pPr>
    </w:p>
    <w:p w14:paraId="32399BB2" w14:textId="77777777" w:rsidR="002F7E14" w:rsidRPr="00593455" w:rsidRDefault="006A1206" w:rsidP="002F7E14">
      <w:pPr>
        <w:spacing w:after="0" w:line="360" w:lineRule="auto"/>
        <w:rPr>
          <w:rFonts w:ascii="Calibri" w:hAnsi="Calibri" w:cs="Calibri"/>
          <w:sz w:val="24"/>
          <w:szCs w:val="24"/>
        </w:rPr>
      </w:pPr>
      <w:r w:rsidRPr="00593455">
        <w:rPr>
          <w:rFonts w:ascii="Calibri" w:hAnsi="Calibri" w:cs="Calibri"/>
          <w:sz w:val="24"/>
          <w:szCs w:val="24"/>
        </w:rPr>
        <w:t>Successful completion of the programme leads to the award of a master’s degree in social work, recognised by Social Care Wales, across the UK and in many countries around the world as a professional social work qualification.</w:t>
      </w:r>
    </w:p>
    <w:p w14:paraId="7137B0F9" w14:textId="77777777" w:rsidR="002F7E14" w:rsidRPr="00593455" w:rsidRDefault="002F7E14" w:rsidP="002F7E14">
      <w:pPr>
        <w:spacing w:after="0" w:line="360" w:lineRule="auto"/>
        <w:rPr>
          <w:rFonts w:ascii="Calibri" w:hAnsi="Calibri" w:cs="Calibri"/>
          <w:sz w:val="24"/>
          <w:szCs w:val="24"/>
        </w:rPr>
      </w:pPr>
    </w:p>
    <w:p w14:paraId="4A0EA4F1" w14:textId="2ACDCF18" w:rsidR="001F045A" w:rsidRPr="00593455" w:rsidRDefault="002F7E14" w:rsidP="001F045A">
      <w:pPr>
        <w:spacing w:after="0" w:line="360" w:lineRule="auto"/>
        <w:rPr>
          <w:rFonts w:ascii="Calibri" w:hAnsi="Calibri" w:cs="Calibri"/>
          <w:sz w:val="24"/>
          <w:szCs w:val="24"/>
        </w:rPr>
      </w:pPr>
      <w:r w:rsidRPr="00593455">
        <w:rPr>
          <w:rFonts w:ascii="Calibri" w:hAnsi="Calibri" w:cs="Calibri"/>
          <w:sz w:val="24"/>
          <w:szCs w:val="24"/>
        </w:rPr>
        <w:t xml:space="preserve">The programme </w:t>
      </w:r>
      <w:r w:rsidR="006D1B04" w:rsidRPr="00593455">
        <w:rPr>
          <w:rFonts w:ascii="Calibri" w:hAnsi="Calibri" w:cs="Calibri"/>
          <w:sz w:val="24"/>
          <w:szCs w:val="24"/>
        </w:rPr>
        <w:t>includes</w:t>
      </w:r>
      <w:r w:rsidRPr="00593455">
        <w:rPr>
          <w:rFonts w:ascii="Calibri" w:hAnsi="Calibri" w:cs="Calibri"/>
          <w:sz w:val="24"/>
          <w:szCs w:val="24"/>
        </w:rPr>
        <w:t xml:space="preserve"> periods of university-based learning and </w:t>
      </w:r>
      <w:r w:rsidR="00583050" w:rsidRPr="00593455">
        <w:rPr>
          <w:rFonts w:ascii="Calibri" w:hAnsi="Calibri" w:cs="Calibri"/>
          <w:sz w:val="24"/>
          <w:szCs w:val="24"/>
        </w:rPr>
        <w:t xml:space="preserve">periods of </w:t>
      </w:r>
      <w:r w:rsidRPr="00593455">
        <w:rPr>
          <w:rFonts w:ascii="Calibri" w:hAnsi="Calibri" w:cs="Calibri"/>
          <w:sz w:val="24"/>
          <w:szCs w:val="24"/>
        </w:rPr>
        <w:t>practice</w:t>
      </w:r>
      <w:r w:rsidR="0062660D" w:rsidRPr="00593455">
        <w:rPr>
          <w:rFonts w:ascii="Calibri" w:hAnsi="Calibri" w:cs="Calibri"/>
          <w:sz w:val="24"/>
          <w:szCs w:val="24"/>
        </w:rPr>
        <w:t>-based</w:t>
      </w:r>
      <w:r w:rsidRPr="00593455">
        <w:rPr>
          <w:rFonts w:ascii="Calibri" w:hAnsi="Calibri" w:cs="Calibri"/>
          <w:sz w:val="24"/>
          <w:szCs w:val="24"/>
        </w:rPr>
        <w:t xml:space="preserve"> learning. </w:t>
      </w:r>
      <w:r w:rsidR="002F53B7" w:rsidRPr="00593455">
        <w:rPr>
          <w:rFonts w:ascii="Calibri" w:hAnsi="Calibri" w:cs="Calibri"/>
          <w:sz w:val="24"/>
          <w:szCs w:val="24"/>
        </w:rPr>
        <w:t>The</w:t>
      </w:r>
      <w:r w:rsidRPr="00593455">
        <w:rPr>
          <w:rFonts w:ascii="Calibri" w:hAnsi="Calibri" w:cs="Calibri"/>
          <w:sz w:val="24"/>
          <w:szCs w:val="24"/>
        </w:rPr>
        <w:t xml:space="preserve"> content </w:t>
      </w:r>
      <w:r w:rsidR="002F53B7" w:rsidRPr="00593455">
        <w:rPr>
          <w:rFonts w:ascii="Calibri" w:hAnsi="Calibri" w:cs="Calibri"/>
          <w:sz w:val="24"/>
          <w:szCs w:val="24"/>
        </w:rPr>
        <w:t>of the programme is</w:t>
      </w:r>
      <w:r w:rsidRPr="00593455">
        <w:rPr>
          <w:rFonts w:ascii="Calibri" w:hAnsi="Calibri" w:cs="Calibri"/>
          <w:sz w:val="24"/>
          <w:szCs w:val="24"/>
        </w:rPr>
        <w:t xml:space="preserve"> governed by </w:t>
      </w:r>
      <w:r w:rsidR="00457CFD" w:rsidRPr="00593455">
        <w:rPr>
          <w:rFonts w:ascii="Calibri" w:hAnsi="Calibri" w:cs="Calibri"/>
          <w:sz w:val="24"/>
          <w:szCs w:val="24"/>
        </w:rPr>
        <w:t xml:space="preserve">the rules and regulations of </w:t>
      </w:r>
      <w:r w:rsidRPr="00593455">
        <w:rPr>
          <w:rFonts w:ascii="Calibri" w:hAnsi="Calibri" w:cs="Calibri"/>
          <w:sz w:val="24"/>
          <w:szCs w:val="24"/>
        </w:rPr>
        <w:t>Cardiff University and Social Care Wales</w:t>
      </w:r>
      <w:r w:rsidR="001F045A" w:rsidRPr="00593455">
        <w:rPr>
          <w:rFonts w:ascii="Calibri" w:hAnsi="Calibri" w:cs="Calibri"/>
          <w:sz w:val="24"/>
          <w:szCs w:val="24"/>
        </w:rPr>
        <w:t>.</w:t>
      </w:r>
    </w:p>
    <w:p w14:paraId="11110DC7" w14:textId="77777777" w:rsidR="001F045A" w:rsidRPr="00593455" w:rsidRDefault="001F045A" w:rsidP="001F045A">
      <w:pPr>
        <w:spacing w:after="0" w:line="360" w:lineRule="auto"/>
        <w:rPr>
          <w:rFonts w:ascii="Calibri" w:hAnsi="Calibri" w:cs="Calibri"/>
          <w:sz w:val="24"/>
          <w:szCs w:val="24"/>
        </w:rPr>
      </w:pPr>
    </w:p>
    <w:p w14:paraId="2ED9C57D" w14:textId="45ACA294" w:rsidR="002F7E14" w:rsidRPr="00593455" w:rsidRDefault="002F7E14" w:rsidP="006A1206">
      <w:pPr>
        <w:spacing w:after="0" w:line="360" w:lineRule="auto"/>
        <w:rPr>
          <w:rFonts w:ascii="Calibri" w:hAnsi="Calibri" w:cs="Calibri"/>
          <w:sz w:val="24"/>
          <w:szCs w:val="24"/>
        </w:rPr>
      </w:pPr>
      <w:r w:rsidRPr="00593455">
        <w:rPr>
          <w:rFonts w:ascii="Calibri" w:hAnsi="Calibri" w:cs="Calibri"/>
          <w:sz w:val="24"/>
          <w:szCs w:val="24"/>
        </w:rPr>
        <w:t xml:space="preserve">The university-based curriculum is </w:t>
      </w:r>
      <w:r w:rsidR="006F60D1" w:rsidRPr="00593455">
        <w:rPr>
          <w:rFonts w:ascii="Calibri" w:hAnsi="Calibri" w:cs="Calibri"/>
          <w:sz w:val="24"/>
          <w:szCs w:val="24"/>
        </w:rPr>
        <w:t>delivered</w:t>
      </w:r>
      <w:r w:rsidRPr="00593455">
        <w:rPr>
          <w:rFonts w:ascii="Calibri" w:hAnsi="Calibri" w:cs="Calibri"/>
          <w:sz w:val="24"/>
          <w:szCs w:val="24"/>
        </w:rPr>
        <w:t xml:space="preserve"> by </w:t>
      </w:r>
      <w:r w:rsidR="006F60D1" w:rsidRPr="00593455">
        <w:rPr>
          <w:rFonts w:ascii="Calibri" w:hAnsi="Calibri" w:cs="Calibri"/>
          <w:sz w:val="24"/>
          <w:szCs w:val="24"/>
        </w:rPr>
        <w:t xml:space="preserve">a team of </w:t>
      </w:r>
      <w:r w:rsidRPr="00593455">
        <w:rPr>
          <w:rFonts w:ascii="Calibri" w:hAnsi="Calibri" w:cs="Calibri"/>
          <w:sz w:val="24"/>
          <w:szCs w:val="24"/>
        </w:rPr>
        <w:t xml:space="preserve">qualified social </w:t>
      </w:r>
      <w:r w:rsidR="001B6F79" w:rsidRPr="00593455">
        <w:rPr>
          <w:rFonts w:ascii="Calibri" w:hAnsi="Calibri" w:cs="Calibri"/>
          <w:sz w:val="24"/>
          <w:szCs w:val="24"/>
        </w:rPr>
        <w:t>workers</w:t>
      </w:r>
      <w:r w:rsidRPr="00593455">
        <w:rPr>
          <w:rFonts w:ascii="Calibri" w:hAnsi="Calibri" w:cs="Calibri"/>
          <w:sz w:val="24"/>
          <w:szCs w:val="24"/>
        </w:rPr>
        <w:t xml:space="preserve"> </w:t>
      </w:r>
      <w:r w:rsidR="006F60D1" w:rsidRPr="00593455">
        <w:rPr>
          <w:rFonts w:ascii="Calibri" w:hAnsi="Calibri" w:cs="Calibri"/>
          <w:sz w:val="24"/>
          <w:szCs w:val="24"/>
        </w:rPr>
        <w:t>and other</w:t>
      </w:r>
      <w:r w:rsidR="001B6F79" w:rsidRPr="00593455">
        <w:rPr>
          <w:rFonts w:ascii="Calibri" w:hAnsi="Calibri" w:cs="Calibri"/>
          <w:sz w:val="24"/>
          <w:szCs w:val="24"/>
        </w:rPr>
        <w:t xml:space="preserve"> academics </w:t>
      </w:r>
      <w:r w:rsidRPr="00593455">
        <w:rPr>
          <w:rFonts w:ascii="Calibri" w:hAnsi="Calibri" w:cs="Calibri"/>
          <w:sz w:val="24"/>
          <w:szCs w:val="24"/>
        </w:rPr>
        <w:t>from the School of Social Sciences</w:t>
      </w:r>
      <w:r w:rsidR="00FB44B4" w:rsidRPr="00593455">
        <w:rPr>
          <w:rFonts w:ascii="Calibri" w:hAnsi="Calibri" w:cs="Calibri"/>
          <w:sz w:val="24"/>
          <w:szCs w:val="24"/>
        </w:rPr>
        <w:t xml:space="preserve">, </w:t>
      </w:r>
      <w:r w:rsidR="001C2C8B" w:rsidRPr="00593455">
        <w:rPr>
          <w:rFonts w:ascii="Calibri" w:hAnsi="Calibri" w:cs="Calibri"/>
          <w:sz w:val="24"/>
          <w:szCs w:val="24"/>
        </w:rPr>
        <w:t>as well as</w:t>
      </w:r>
      <w:r w:rsidR="00FB44B4" w:rsidRPr="00593455">
        <w:rPr>
          <w:rFonts w:ascii="Calibri" w:hAnsi="Calibri" w:cs="Calibri"/>
          <w:sz w:val="24"/>
          <w:szCs w:val="24"/>
        </w:rPr>
        <w:t xml:space="preserve"> </w:t>
      </w:r>
      <w:r w:rsidR="001C2C8B" w:rsidRPr="00593455">
        <w:rPr>
          <w:rFonts w:ascii="Calibri" w:hAnsi="Calibri" w:cs="Calibri"/>
          <w:sz w:val="24"/>
          <w:szCs w:val="24"/>
        </w:rPr>
        <w:t>current</w:t>
      </w:r>
      <w:r w:rsidR="00FB44B4" w:rsidRPr="00593455">
        <w:rPr>
          <w:rFonts w:ascii="Calibri" w:hAnsi="Calibri" w:cs="Calibri"/>
          <w:sz w:val="24"/>
          <w:szCs w:val="24"/>
        </w:rPr>
        <w:t xml:space="preserve"> practitioners and experts by experience</w:t>
      </w:r>
      <w:r w:rsidR="00C312FA" w:rsidRPr="00593455">
        <w:rPr>
          <w:rFonts w:ascii="Calibri" w:hAnsi="Calibri" w:cs="Calibri"/>
          <w:sz w:val="24"/>
          <w:szCs w:val="24"/>
        </w:rPr>
        <w:t>.</w:t>
      </w:r>
      <w:r w:rsidRPr="00593455">
        <w:rPr>
          <w:rFonts w:ascii="Calibri" w:hAnsi="Calibri" w:cs="Calibri"/>
          <w:sz w:val="24"/>
          <w:szCs w:val="24"/>
        </w:rPr>
        <w:t xml:space="preserve"> </w:t>
      </w:r>
    </w:p>
    <w:p w14:paraId="6A434895" w14:textId="77777777" w:rsidR="001F045A" w:rsidRPr="00593455" w:rsidRDefault="001F045A" w:rsidP="006A1206">
      <w:pPr>
        <w:spacing w:after="0" w:line="360" w:lineRule="auto"/>
        <w:rPr>
          <w:rFonts w:ascii="Calibri" w:hAnsi="Calibri" w:cs="Calibri"/>
          <w:sz w:val="24"/>
          <w:szCs w:val="24"/>
        </w:rPr>
      </w:pPr>
    </w:p>
    <w:p w14:paraId="40B99311" w14:textId="317AD85D" w:rsidR="001F045A" w:rsidRPr="00593455" w:rsidRDefault="0062660D" w:rsidP="001F045A">
      <w:pPr>
        <w:pStyle w:val="aHeading1"/>
        <w:spacing w:line="360" w:lineRule="auto"/>
        <w:jc w:val="both"/>
        <w:rPr>
          <w:rFonts w:ascii="Calibri" w:hAnsi="Calibri" w:cs="Calibri"/>
          <w:b w:val="0"/>
          <w:sz w:val="24"/>
          <w:szCs w:val="24"/>
        </w:rPr>
      </w:pPr>
      <w:r w:rsidRPr="00593455">
        <w:rPr>
          <w:rFonts w:ascii="Calibri" w:hAnsi="Calibri" w:cs="Calibri"/>
          <w:b w:val="0"/>
          <w:sz w:val="24"/>
          <w:szCs w:val="24"/>
        </w:rPr>
        <w:t xml:space="preserve">Arrangements for </w:t>
      </w:r>
      <w:r w:rsidR="001F045A" w:rsidRPr="00593455">
        <w:rPr>
          <w:rFonts w:ascii="Calibri" w:hAnsi="Calibri" w:cs="Calibri"/>
          <w:b w:val="0"/>
          <w:sz w:val="24"/>
          <w:szCs w:val="24"/>
        </w:rPr>
        <w:t>practice</w:t>
      </w:r>
      <w:r w:rsidRPr="00593455">
        <w:rPr>
          <w:rFonts w:ascii="Calibri" w:hAnsi="Calibri" w:cs="Calibri"/>
          <w:b w:val="0"/>
          <w:sz w:val="24"/>
          <w:szCs w:val="24"/>
        </w:rPr>
        <w:t>-based</w:t>
      </w:r>
      <w:r w:rsidR="001F045A" w:rsidRPr="00593455">
        <w:rPr>
          <w:rFonts w:ascii="Calibri" w:hAnsi="Calibri" w:cs="Calibri"/>
          <w:b w:val="0"/>
          <w:sz w:val="24"/>
          <w:szCs w:val="24"/>
        </w:rPr>
        <w:t xml:space="preserve"> learning are described in </w:t>
      </w:r>
      <w:r w:rsidRPr="00593455">
        <w:rPr>
          <w:rFonts w:ascii="Calibri" w:hAnsi="Calibri" w:cs="Calibri"/>
          <w:b w:val="0"/>
          <w:sz w:val="24"/>
          <w:szCs w:val="24"/>
        </w:rPr>
        <w:t xml:space="preserve">more </w:t>
      </w:r>
      <w:r w:rsidR="001F045A" w:rsidRPr="00593455">
        <w:rPr>
          <w:rFonts w:ascii="Calibri" w:hAnsi="Calibri" w:cs="Calibri"/>
          <w:b w:val="0"/>
          <w:sz w:val="24"/>
          <w:szCs w:val="24"/>
        </w:rPr>
        <w:t xml:space="preserve">detail </w:t>
      </w:r>
      <w:r w:rsidRPr="00593455">
        <w:rPr>
          <w:rFonts w:ascii="Calibri" w:hAnsi="Calibri" w:cs="Calibri"/>
          <w:b w:val="0"/>
          <w:sz w:val="24"/>
          <w:szCs w:val="24"/>
        </w:rPr>
        <w:t xml:space="preserve">in </w:t>
      </w:r>
      <w:r w:rsidR="001F045A" w:rsidRPr="00593455">
        <w:rPr>
          <w:rFonts w:ascii="Calibri" w:hAnsi="Calibri" w:cs="Calibri"/>
          <w:b w:val="0"/>
          <w:sz w:val="24"/>
          <w:szCs w:val="24"/>
        </w:rPr>
        <w:t xml:space="preserve">the Practice Learning </w:t>
      </w:r>
      <w:r w:rsidR="005D3732" w:rsidRPr="00593455">
        <w:rPr>
          <w:rFonts w:ascii="Calibri" w:hAnsi="Calibri" w:cs="Calibri"/>
          <w:b w:val="0"/>
          <w:sz w:val="24"/>
          <w:szCs w:val="24"/>
        </w:rPr>
        <w:t>h</w:t>
      </w:r>
      <w:r w:rsidR="001F045A" w:rsidRPr="00593455">
        <w:rPr>
          <w:rFonts w:ascii="Calibri" w:hAnsi="Calibri" w:cs="Calibri"/>
          <w:b w:val="0"/>
          <w:sz w:val="24"/>
          <w:szCs w:val="24"/>
        </w:rPr>
        <w:t>andbook</w:t>
      </w:r>
      <w:r w:rsidRPr="00593455">
        <w:rPr>
          <w:rFonts w:ascii="Calibri" w:hAnsi="Calibri" w:cs="Calibri"/>
          <w:b w:val="0"/>
          <w:sz w:val="24"/>
          <w:szCs w:val="24"/>
        </w:rPr>
        <w:t xml:space="preserve">: </w:t>
      </w:r>
    </w:p>
    <w:p w14:paraId="596479CB" w14:textId="06F0C476" w:rsidR="001F045A" w:rsidRPr="00593455" w:rsidRDefault="001F045A" w:rsidP="00EC3D78">
      <w:pPr>
        <w:pStyle w:val="aHeading1"/>
        <w:numPr>
          <w:ilvl w:val="0"/>
          <w:numId w:val="23"/>
        </w:numPr>
        <w:spacing w:line="360" w:lineRule="auto"/>
        <w:ind w:left="1418"/>
        <w:jc w:val="both"/>
        <w:rPr>
          <w:rFonts w:ascii="Calibri" w:hAnsi="Calibri" w:cs="Calibri"/>
          <w:b w:val="0"/>
          <w:sz w:val="24"/>
          <w:szCs w:val="24"/>
        </w:rPr>
      </w:pPr>
      <w:r w:rsidRPr="00593455">
        <w:rPr>
          <w:rFonts w:ascii="Calibri" w:hAnsi="Calibri" w:cs="Calibri"/>
          <w:b w:val="0"/>
          <w:sz w:val="24"/>
          <w:szCs w:val="24"/>
        </w:rPr>
        <w:t>In Year One, Stage One you will complete a 20-day period of practice</w:t>
      </w:r>
      <w:r w:rsidR="00965B5D" w:rsidRPr="00593455">
        <w:rPr>
          <w:rFonts w:ascii="Calibri" w:hAnsi="Calibri" w:cs="Calibri"/>
          <w:b w:val="0"/>
          <w:sz w:val="24"/>
          <w:szCs w:val="24"/>
        </w:rPr>
        <w:t>-based</w:t>
      </w:r>
      <w:r w:rsidRPr="00593455">
        <w:rPr>
          <w:rFonts w:ascii="Calibri" w:hAnsi="Calibri" w:cs="Calibri"/>
          <w:b w:val="0"/>
          <w:sz w:val="24"/>
          <w:szCs w:val="24"/>
        </w:rPr>
        <w:t xml:space="preserve"> learning.</w:t>
      </w:r>
    </w:p>
    <w:p w14:paraId="725734FF" w14:textId="77777777" w:rsidR="00965B5D" w:rsidRPr="00593455" w:rsidRDefault="001F045A" w:rsidP="00EC3D78">
      <w:pPr>
        <w:pStyle w:val="aHeading1"/>
        <w:numPr>
          <w:ilvl w:val="0"/>
          <w:numId w:val="23"/>
        </w:numPr>
        <w:spacing w:line="360" w:lineRule="auto"/>
        <w:ind w:left="1418"/>
        <w:jc w:val="both"/>
        <w:rPr>
          <w:rFonts w:ascii="Calibri" w:hAnsi="Calibri" w:cs="Calibri"/>
          <w:b w:val="0"/>
          <w:sz w:val="24"/>
          <w:szCs w:val="24"/>
        </w:rPr>
      </w:pPr>
      <w:r w:rsidRPr="00593455">
        <w:rPr>
          <w:rFonts w:ascii="Calibri" w:hAnsi="Calibri" w:cs="Calibri"/>
          <w:b w:val="0"/>
          <w:sz w:val="24"/>
          <w:szCs w:val="24"/>
        </w:rPr>
        <w:t xml:space="preserve">In Year One, Stage Two, there is an 80-day period of </w:t>
      </w:r>
      <w:r w:rsidR="00965B5D" w:rsidRPr="00593455">
        <w:rPr>
          <w:rFonts w:ascii="Calibri" w:hAnsi="Calibri" w:cs="Calibri"/>
          <w:b w:val="0"/>
          <w:sz w:val="24"/>
          <w:szCs w:val="24"/>
        </w:rPr>
        <w:t>practice-based learning.</w:t>
      </w:r>
    </w:p>
    <w:p w14:paraId="5C315EC6" w14:textId="77777777" w:rsidR="00965B5D" w:rsidRPr="00593455" w:rsidRDefault="001F045A" w:rsidP="00EC3D78">
      <w:pPr>
        <w:pStyle w:val="aHeading1"/>
        <w:numPr>
          <w:ilvl w:val="0"/>
          <w:numId w:val="23"/>
        </w:numPr>
        <w:spacing w:line="360" w:lineRule="auto"/>
        <w:ind w:left="1418"/>
        <w:jc w:val="both"/>
        <w:rPr>
          <w:rFonts w:ascii="Calibri" w:hAnsi="Calibri" w:cs="Calibri"/>
          <w:b w:val="0"/>
          <w:sz w:val="24"/>
          <w:szCs w:val="24"/>
        </w:rPr>
      </w:pPr>
      <w:r w:rsidRPr="00593455">
        <w:rPr>
          <w:rFonts w:ascii="Calibri" w:hAnsi="Calibri" w:cs="Calibri"/>
          <w:b w:val="0"/>
          <w:sz w:val="24"/>
          <w:szCs w:val="24"/>
        </w:rPr>
        <w:t xml:space="preserve">In Year Two, Stage Three, there is a 100-day period of </w:t>
      </w:r>
      <w:r w:rsidR="00965B5D" w:rsidRPr="00593455">
        <w:rPr>
          <w:rFonts w:ascii="Calibri" w:hAnsi="Calibri" w:cs="Calibri"/>
          <w:b w:val="0"/>
          <w:sz w:val="24"/>
          <w:szCs w:val="24"/>
        </w:rPr>
        <w:t>practice-based learning.</w:t>
      </w:r>
    </w:p>
    <w:p w14:paraId="4462DB40" w14:textId="6D0DAFD0" w:rsidR="001F045A" w:rsidRPr="00593455" w:rsidRDefault="001F045A" w:rsidP="0046278A">
      <w:pPr>
        <w:pStyle w:val="aHeading1"/>
        <w:spacing w:line="360" w:lineRule="auto"/>
        <w:ind w:left="1418"/>
        <w:jc w:val="both"/>
        <w:rPr>
          <w:rFonts w:ascii="Calibri" w:hAnsi="Calibri" w:cs="Calibri"/>
          <w:b w:val="0"/>
          <w:sz w:val="24"/>
          <w:szCs w:val="24"/>
        </w:rPr>
      </w:pPr>
    </w:p>
    <w:p w14:paraId="30F59E82" w14:textId="77777777" w:rsidR="00C312FA" w:rsidRPr="00593455" w:rsidRDefault="00C312FA" w:rsidP="0046278A">
      <w:pPr>
        <w:spacing w:after="0" w:line="360" w:lineRule="auto"/>
        <w:rPr>
          <w:sz w:val="24"/>
          <w:szCs w:val="24"/>
        </w:rPr>
      </w:pPr>
    </w:p>
    <w:p w14:paraId="4400467C" w14:textId="0AE5E7AD" w:rsidR="00DD1CDB" w:rsidRPr="00593455" w:rsidRDefault="00757BE4" w:rsidP="0046278A">
      <w:pPr>
        <w:spacing w:after="0" w:line="360" w:lineRule="auto"/>
        <w:rPr>
          <w:rFonts w:ascii="Calibri" w:eastAsia="Times New Roman" w:hAnsi="Calibri" w:cs="Calibri"/>
          <w:color w:val="045BC6"/>
          <w:sz w:val="24"/>
          <w:szCs w:val="24"/>
          <w:u w:val="single"/>
          <w:lang w:eastAsia="en-GB"/>
        </w:rPr>
      </w:pPr>
      <w:hyperlink r:id="rId16">
        <w:r w:rsidR="00DD1CDB" w:rsidRPr="00593455">
          <w:rPr>
            <w:rStyle w:val="Hyperlink"/>
            <w:rFonts w:ascii="Calibri" w:eastAsia="Times New Roman" w:hAnsi="Calibri" w:cs="Calibri"/>
            <w:sz w:val="24"/>
            <w:szCs w:val="24"/>
            <w:lang w:eastAsia="en-GB"/>
          </w:rPr>
          <w:t>SIMS</w:t>
        </w:r>
      </w:hyperlink>
      <w:r w:rsidR="00DD1CDB" w:rsidRPr="00593455">
        <w:rPr>
          <w:rFonts w:ascii="Calibri" w:eastAsia="Times New Roman" w:hAnsi="Calibri" w:cs="Calibri"/>
          <w:color w:val="222222"/>
          <w:sz w:val="24"/>
          <w:szCs w:val="24"/>
          <w:lang w:eastAsia="en-GB"/>
        </w:rPr>
        <w:t xml:space="preserve"> has </w:t>
      </w:r>
      <w:r w:rsidR="00364E52" w:rsidRPr="00593455">
        <w:rPr>
          <w:rFonts w:ascii="Calibri" w:eastAsia="Times New Roman" w:hAnsi="Calibri" w:cs="Calibri"/>
          <w:color w:val="222222"/>
          <w:sz w:val="24"/>
          <w:szCs w:val="24"/>
          <w:lang w:eastAsia="en-GB"/>
        </w:rPr>
        <w:t xml:space="preserve">more </w:t>
      </w:r>
      <w:r w:rsidR="00DD1CDB" w:rsidRPr="00593455">
        <w:rPr>
          <w:rFonts w:ascii="Calibri" w:eastAsia="Times New Roman" w:hAnsi="Calibri" w:cs="Calibri"/>
          <w:color w:val="222222"/>
          <w:sz w:val="24"/>
          <w:szCs w:val="24"/>
          <w:lang w:eastAsia="en-GB"/>
        </w:rPr>
        <w:t xml:space="preserve">information about </w:t>
      </w:r>
      <w:r w:rsidR="00364E52" w:rsidRPr="00593455">
        <w:rPr>
          <w:rFonts w:ascii="Calibri" w:eastAsia="Times New Roman" w:hAnsi="Calibri" w:cs="Calibri"/>
          <w:color w:val="222222"/>
          <w:sz w:val="24"/>
          <w:szCs w:val="24"/>
          <w:lang w:eastAsia="en-GB"/>
        </w:rPr>
        <w:t>the</w:t>
      </w:r>
      <w:r w:rsidR="00DD1CDB" w:rsidRPr="00593455">
        <w:rPr>
          <w:rFonts w:ascii="Calibri" w:eastAsia="Times New Roman" w:hAnsi="Calibri" w:cs="Calibri"/>
          <w:color w:val="222222"/>
          <w:sz w:val="24"/>
          <w:szCs w:val="24"/>
          <w:lang w:eastAsia="en-GB"/>
        </w:rPr>
        <w:t xml:space="preserve"> programme including teaching, assessments and learning outcomes. You can also find out more about your modules on </w:t>
      </w:r>
      <w:r w:rsidR="00DD1CDB" w:rsidRPr="00593455">
        <w:rPr>
          <w:rFonts w:ascii="Calibri" w:eastAsia="Times New Roman" w:hAnsi="Calibri" w:cs="Calibri"/>
          <w:color w:val="045BC6"/>
          <w:sz w:val="24"/>
          <w:szCs w:val="24"/>
          <w:u w:val="single"/>
          <w:lang w:eastAsia="en-GB"/>
        </w:rPr>
        <w:t>Blackboard Ultra.</w:t>
      </w:r>
    </w:p>
    <w:p w14:paraId="6304A08F" w14:textId="77777777" w:rsidR="00821FE0" w:rsidRDefault="00821FE0" w:rsidP="0046278A">
      <w:pPr>
        <w:spacing w:after="0" w:line="360" w:lineRule="auto"/>
      </w:pPr>
    </w:p>
    <w:p w14:paraId="78935B59" w14:textId="0B3339E0" w:rsidR="00821FE0" w:rsidRPr="00C806C3" w:rsidRDefault="00821FE0" w:rsidP="0046278A">
      <w:pPr>
        <w:pStyle w:val="Heading3"/>
        <w:spacing w:before="0" w:line="360" w:lineRule="auto"/>
        <w:ind w:left="0"/>
        <w:rPr>
          <w:lang w:eastAsia="en-GB"/>
        </w:rPr>
      </w:pPr>
      <w:bookmarkStart w:id="3" w:name="_Toc175314636"/>
      <w:r>
        <w:rPr>
          <w:lang w:eastAsia="en-GB"/>
        </w:rPr>
        <w:t>Overview of the programme structure</w:t>
      </w:r>
      <w:bookmarkEnd w:id="3"/>
    </w:p>
    <w:p w14:paraId="18CA7B62" w14:textId="3CDCBC5E" w:rsidR="0036509B" w:rsidRDefault="0036509B" w:rsidP="0046278A">
      <w:pPr>
        <w:spacing w:after="0" w:line="360" w:lineRule="auto"/>
        <w:rPr>
          <w:rFonts w:cstheme="minorHAnsi"/>
          <w:sz w:val="24"/>
          <w:szCs w:val="24"/>
        </w:rPr>
      </w:pPr>
      <w:r w:rsidRPr="0036509B">
        <w:rPr>
          <w:rFonts w:cstheme="minorHAnsi"/>
          <w:sz w:val="24"/>
          <w:szCs w:val="24"/>
        </w:rPr>
        <w:t xml:space="preserve">The </w:t>
      </w:r>
      <w:r>
        <w:rPr>
          <w:rFonts w:cstheme="minorHAnsi"/>
          <w:sz w:val="24"/>
          <w:szCs w:val="24"/>
        </w:rPr>
        <w:t>programme</w:t>
      </w:r>
      <w:r w:rsidRPr="0036509B">
        <w:rPr>
          <w:rFonts w:cstheme="minorHAnsi"/>
          <w:sz w:val="24"/>
          <w:szCs w:val="24"/>
        </w:rPr>
        <w:t xml:space="preserve"> is </w:t>
      </w:r>
      <w:r w:rsidR="00C312FA">
        <w:rPr>
          <w:rFonts w:cstheme="minorHAnsi"/>
          <w:sz w:val="24"/>
          <w:szCs w:val="24"/>
        </w:rPr>
        <w:t>organised</w:t>
      </w:r>
      <w:r w:rsidRPr="0036509B">
        <w:rPr>
          <w:rFonts w:cstheme="minorHAnsi"/>
          <w:sz w:val="24"/>
          <w:szCs w:val="24"/>
        </w:rPr>
        <w:t xml:space="preserve"> into three stages.</w:t>
      </w:r>
    </w:p>
    <w:p w14:paraId="4E95F711" w14:textId="77777777" w:rsidR="0046278A" w:rsidRPr="0036509B" w:rsidRDefault="0046278A" w:rsidP="0046278A">
      <w:pPr>
        <w:spacing w:after="0" w:line="360" w:lineRule="auto"/>
        <w:rPr>
          <w:rFonts w:cstheme="minorHAnsi"/>
          <w:sz w:val="24"/>
          <w:szCs w:val="24"/>
        </w:rPr>
      </w:pPr>
    </w:p>
    <w:p w14:paraId="3D6E0697" w14:textId="7E6B9686" w:rsidR="0036509B" w:rsidRPr="0036509B" w:rsidRDefault="0036509B" w:rsidP="0046278A">
      <w:pPr>
        <w:spacing w:after="0" w:line="360" w:lineRule="auto"/>
        <w:rPr>
          <w:rFonts w:cstheme="minorHAnsi"/>
          <w:sz w:val="24"/>
          <w:szCs w:val="24"/>
        </w:rPr>
      </w:pPr>
      <w:r>
        <w:rPr>
          <w:rFonts w:cstheme="minorHAnsi"/>
          <w:sz w:val="24"/>
          <w:szCs w:val="24"/>
        </w:rPr>
        <w:t xml:space="preserve">In </w:t>
      </w:r>
      <w:r w:rsidRPr="0036509B">
        <w:rPr>
          <w:rFonts w:cstheme="minorHAnsi"/>
          <w:sz w:val="24"/>
          <w:szCs w:val="24"/>
        </w:rPr>
        <w:t>Year 1</w:t>
      </w:r>
      <w:r>
        <w:rPr>
          <w:rFonts w:cstheme="minorHAnsi"/>
          <w:sz w:val="24"/>
          <w:szCs w:val="24"/>
        </w:rPr>
        <w:t>, y</w:t>
      </w:r>
      <w:r w:rsidRPr="0036509B">
        <w:rPr>
          <w:rFonts w:cstheme="minorHAnsi"/>
          <w:sz w:val="24"/>
          <w:szCs w:val="24"/>
        </w:rPr>
        <w:t>ou will complete Stages 1 and 2, with most of the academic teaching provided in the autumn term.</w:t>
      </w:r>
      <w:r>
        <w:rPr>
          <w:rFonts w:cstheme="minorHAnsi"/>
          <w:sz w:val="24"/>
          <w:szCs w:val="24"/>
        </w:rPr>
        <w:t xml:space="preserve"> Your </w:t>
      </w:r>
      <w:r w:rsidRPr="0036509B">
        <w:rPr>
          <w:rFonts w:cstheme="minorHAnsi"/>
          <w:sz w:val="24"/>
          <w:szCs w:val="24"/>
        </w:rPr>
        <w:t>Stage 1 and 2 placements occur during the winter, spring, and summer terms (approximately January to June).</w:t>
      </w:r>
      <w:r>
        <w:rPr>
          <w:rFonts w:cstheme="minorHAnsi"/>
          <w:sz w:val="24"/>
          <w:szCs w:val="24"/>
        </w:rPr>
        <w:t xml:space="preserve"> </w:t>
      </w:r>
      <w:r w:rsidRPr="0036509B">
        <w:rPr>
          <w:rFonts w:cstheme="minorHAnsi"/>
          <w:sz w:val="24"/>
          <w:szCs w:val="24"/>
        </w:rPr>
        <w:t>Assessments for Stages 1 and 2 are conducted throughout the academic year.</w:t>
      </w:r>
      <w:r>
        <w:rPr>
          <w:rFonts w:cstheme="minorHAnsi"/>
          <w:sz w:val="24"/>
          <w:szCs w:val="24"/>
        </w:rPr>
        <w:t xml:space="preserve"> </w:t>
      </w:r>
      <w:r w:rsidRPr="0036509B">
        <w:rPr>
          <w:rFonts w:cstheme="minorHAnsi"/>
          <w:sz w:val="24"/>
          <w:szCs w:val="24"/>
        </w:rPr>
        <w:t xml:space="preserve">While you will have access to the learning materials for Stage 2 modules in the autumn term, you will not formally progress to Stage 2 </w:t>
      </w:r>
      <w:r w:rsidR="0003030E">
        <w:rPr>
          <w:rFonts w:cstheme="minorHAnsi"/>
          <w:sz w:val="24"/>
          <w:szCs w:val="24"/>
        </w:rPr>
        <w:t xml:space="preserve">of the programme </w:t>
      </w:r>
      <w:r w:rsidRPr="0036509B">
        <w:rPr>
          <w:rFonts w:cstheme="minorHAnsi"/>
          <w:sz w:val="24"/>
          <w:szCs w:val="24"/>
        </w:rPr>
        <w:t>until your Stage 1 assessment results are confirmed by the exam board.</w:t>
      </w:r>
    </w:p>
    <w:p w14:paraId="0D6EA572" w14:textId="77777777" w:rsidR="00DF1AA6" w:rsidRDefault="00DF1AA6" w:rsidP="0046278A">
      <w:pPr>
        <w:spacing w:after="0" w:line="360" w:lineRule="auto"/>
        <w:rPr>
          <w:rFonts w:cstheme="minorHAnsi"/>
          <w:sz w:val="24"/>
          <w:szCs w:val="24"/>
        </w:rPr>
      </w:pPr>
    </w:p>
    <w:p w14:paraId="4DA2F682" w14:textId="04024F22" w:rsidR="0036509B" w:rsidRPr="0036509B" w:rsidRDefault="0036509B" w:rsidP="0046278A">
      <w:pPr>
        <w:spacing w:after="0" w:line="360" w:lineRule="auto"/>
        <w:rPr>
          <w:rFonts w:cstheme="minorHAnsi"/>
          <w:sz w:val="24"/>
          <w:szCs w:val="24"/>
        </w:rPr>
      </w:pPr>
      <w:r>
        <w:rPr>
          <w:rFonts w:cstheme="minorHAnsi"/>
          <w:sz w:val="24"/>
          <w:szCs w:val="24"/>
        </w:rPr>
        <w:t xml:space="preserve">In Year 2, you </w:t>
      </w:r>
      <w:r w:rsidRPr="0036509B">
        <w:rPr>
          <w:rFonts w:cstheme="minorHAnsi"/>
          <w:sz w:val="24"/>
          <w:szCs w:val="24"/>
        </w:rPr>
        <w:t>will complete Stage 3</w:t>
      </w:r>
      <w:r w:rsidR="00186240">
        <w:rPr>
          <w:rFonts w:cstheme="minorHAnsi"/>
          <w:sz w:val="24"/>
          <w:szCs w:val="24"/>
        </w:rPr>
        <w:t xml:space="preserve"> of the programme</w:t>
      </w:r>
      <w:r w:rsidRPr="0036509B">
        <w:rPr>
          <w:rFonts w:cstheme="minorHAnsi"/>
          <w:sz w:val="24"/>
          <w:szCs w:val="24"/>
        </w:rPr>
        <w:t xml:space="preserve">, with </w:t>
      </w:r>
      <w:r>
        <w:rPr>
          <w:rFonts w:cstheme="minorHAnsi"/>
          <w:sz w:val="24"/>
          <w:szCs w:val="24"/>
        </w:rPr>
        <w:t xml:space="preserve">most of the </w:t>
      </w:r>
      <w:r w:rsidRPr="0036509B">
        <w:rPr>
          <w:rFonts w:cstheme="minorHAnsi"/>
          <w:sz w:val="24"/>
          <w:szCs w:val="24"/>
        </w:rPr>
        <w:t>academic teaching provided in the autumn term.</w:t>
      </w:r>
      <w:r>
        <w:rPr>
          <w:rFonts w:cstheme="minorHAnsi"/>
          <w:sz w:val="24"/>
          <w:szCs w:val="24"/>
        </w:rPr>
        <w:t xml:space="preserve"> Your</w:t>
      </w:r>
      <w:r w:rsidRPr="0036509B">
        <w:rPr>
          <w:rFonts w:cstheme="minorHAnsi"/>
          <w:sz w:val="24"/>
          <w:szCs w:val="24"/>
        </w:rPr>
        <w:t xml:space="preserve"> Stage 3 placement takes place during the winter, spring, and summer terms (approximately January to June).</w:t>
      </w:r>
      <w:r w:rsidR="0067197D">
        <w:rPr>
          <w:rFonts w:cstheme="minorHAnsi"/>
          <w:sz w:val="24"/>
          <w:szCs w:val="24"/>
        </w:rPr>
        <w:t xml:space="preserve"> </w:t>
      </w:r>
      <w:r w:rsidRPr="0036509B">
        <w:rPr>
          <w:rFonts w:cstheme="minorHAnsi"/>
          <w:sz w:val="24"/>
          <w:szCs w:val="24"/>
        </w:rPr>
        <w:t>Assessments for Stage 3 are conducted throughout the academic year.</w:t>
      </w:r>
    </w:p>
    <w:p w14:paraId="5E68BA6A" w14:textId="77777777" w:rsidR="00621353" w:rsidRDefault="00621353" w:rsidP="0046278A">
      <w:pPr>
        <w:spacing w:after="0" w:line="360" w:lineRule="auto"/>
        <w:rPr>
          <w:rFonts w:cstheme="minorHAnsi"/>
          <w:sz w:val="24"/>
          <w:szCs w:val="24"/>
        </w:rPr>
      </w:pPr>
    </w:p>
    <w:p w14:paraId="11A9DD17" w14:textId="58AF76AD" w:rsidR="0036509B" w:rsidRPr="0036509B" w:rsidRDefault="0036509B" w:rsidP="0046278A">
      <w:pPr>
        <w:spacing w:after="0" w:line="360" w:lineRule="auto"/>
        <w:rPr>
          <w:rFonts w:cstheme="minorHAnsi"/>
          <w:sz w:val="24"/>
          <w:szCs w:val="24"/>
        </w:rPr>
      </w:pPr>
      <w:r w:rsidRPr="0036509B">
        <w:rPr>
          <w:rFonts w:cstheme="minorHAnsi"/>
          <w:sz w:val="24"/>
          <w:szCs w:val="24"/>
        </w:rPr>
        <w:t xml:space="preserve">An overview of each stage and the </w:t>
      </w:r>
      <w:r w:rsidR="00171942">
        <w:rPr>
          <w:rFonts w:cstheme="minorHAnsi"/>
          <w:sz w:val="24"/>
          <w:szCs w:val="24"/>
        </w:rPr>
        <w:t xml:space="preserve">academic </w:t>
      </w:r>
      <w:r w:rsidRPr="0036509B">
        <w:rPr>
          <w:rFonts w:cstheme="minorHAnsi"/>
          <w:sz w:val="24"/>
          <w:szCs w:val="24"/>
        </w:rPr>
        <w:t>content is provided in the table below</w:t>
      </w:r>
      <w:r w:rsidR="00102FA7">
        <w:rPr>
          <w:rFonts w:cstheme="minorHAnsi"/>
          <w:sz w:val="24"/>
          <w:szCs w:val="24"/>
        </w:rPr>
        <w:t>:</w:t>
      </w:r>
    </w:p>
    <w:p w14:paraId="62A8393A" w14:textId="77777777" w:rsidR="00715F6A" w:rsidRDefault="00715F6A" w:rsidP="0046278A">
      <w:pPr>
        <w:spacing w:after="0" w:line="360" w:lineRule="auto"/>
        <w:rPr>
          <w:rFonts w:cstheme="minorHAnsi"/>
          <w:sz w:val="24"/>
          <w:szCs w:val="24"/>
        </w:rPr>
      </w:pPr>
    </w:p>
    <w:p w14:paraId="1C70E37E" w14:textId="77777777" w:rsidR="00102FA7" w:rsidRDefault="00102FA7" w:rsidP="0046401C">
      <w:pPr>
        <w:rPr>
          <w:rFonts w:cstheme="minorHAnsi"/>
          <w:sz w:val="24"/>
          <w:szCs w:val="24"/>
        </w:rPr>
      </w:pPr>
    </w:p>
    <w:p w14:paraId="2690BCBC" w14:textId="77777777" w:rsidR="00102FA7" w:rsidRDefault="00102FA7" w:rsidP="0046401C">
      <w:pPr>
        <w:rPr>
          <w:rFonts w:cstheme="minorHAnsi"/>
          <w:sz w:val="24"/>
          <w:szCs w:val="24"/>
        </w:rPr>
      </w:pPr>
    </w:p>
    <w:p w14:paraId="71B52F47" w14:textId="77777777" w:rsidR="00102FA7" w:rsidRDefault="00102FA7" w:rsidP="0046401C">
      <w:pPr>
        <w:rPr>
          <w:rFonts w:cstheme="minorHAnsi"/>
          <w:sz w:val="24"/>
          <w:szCs w:val="24"/>
        </w:rPr>
      </w:pPr>
    </w:p>
    <w:p w14:paraId="10800B5B" w14:textId="77777777" w:rsidR="00102FA7" w:rsidRDefault="00102FA7" w:rsidP="0046401C">
      <w:pPr>
        <w:rPr>
          <w:rFonts w:cstheme="minorHAnsi"/>
          <w:sz w:val="24"/>
          <w:szCs w:val="24"/>
        </w:rPr>
      </w:pPr>
    </w:p>
    <w:p w14:paraId="0F23CEAD" w14:textId="77777777" w:rsidR="00102FA7" w:rsidRDefault="00102FA7" w:rsidP="0046401C">
      <w:pPr>
        <w:rPr>
          <w:rFonts w:cstheme="minorHAnsi"/>
          <w:sz w:val="24"/>
          <w:szCs w:val="24"/>
        </w:rPr>
      </w:pPr>
    </w:p>
    <w:p w14:paraId="394D71BA" w14:textId="77777777" w:rsidR="00102FA7" w:rsidRDefault="00102FA7" w:rsidP="0046401C">
      <w:pPr>
        <w:rPr>
          <w:rFonts w:cstheme="minorHAnsi"/>
          <w:sz w:val="24"/>
          <w:szCs w:val="24"/>
        </w:rPr>
      </w:pPr>
    </w:p>
    <w:p w14:paraId="7F366931" w14:textId="77777777" w:rsidR="00102FA7" w:rsidRDefault="00102FA7" w:rsidP="0046401C">
      <w:pPr>
        <w:rPr>
          <w:rFonts w:cstheme="minorHAnsi"/>
          <w:sz w:val="24"/>
          <w:szCs w:val="24"/>
        </w:rPr>
      </w:pPr>
    </w:p>
    <w:p w14:paraId="7B841A5C" w14:textId="77777777" w:rsidR="00621353" w:rsidRDefault="00621353" w:rsidP="0046401C">
      <w:pPr>
        <w:rPr>
          <w:rFonts w:cstheme="minorHAnsi"/>
          <w:sz w:val="24"/>
          <w:szCs w:val="24"/>
        </w:rPr>
      </w:pPr>
    </w:p>
    <w:p w14:paraId="5649E18D" w14:textId="77777777" w:rsidR="00621353" w:rsidRDefault="00621353" w:rsidP="0046401C">
      <w:pPr>
        <w:rPr>
          <w:rFonts w:cstheme="minorHAnsi"/>
          <w:sz w:val="24"/>
          <w:szCs w:val="24"/>
        </w:rPr>
      </w:pPr>
    </w:p>
    <w:p w14:paraId="580100AA" w14:textId="77777777" w:rsidR="00102FA7" w:rsidRDefault="00102FA7" w:rsidP="0046401C">
      <w:pPr>
        <w:rPr>
          <w:rFonts w:cstheme="minorHAnsi"/>
          <w:sz w:val="24"/>
          <w:szCs w:val="24"/>
        </w:rPr>
      </w:pPr>
    </w:p>
    <w:p w14:paraId="330B7534" w14:textId="77777777" w:rsidR="00102FA7" w:rsidRDefault="00102FA7" w:rsidP="0046401C">
      <w:pPr>
        <w:rPr>
          <w:rFonts w:cstheme="minorHAnsi"/>
          <w:sz w:val="24"/>
          <w:szCs w:val="24"/>
        </w:rPr>
      </w:pPr>
    </w:p>
    <w:p w14:paraId="2D232337" w14:textId="77777777" w:rsidR="00593455" w:rsidRDefault="00593455" w:rsidP="0046401C">
      <w:pPr>
        <w:rPr>
          <w:rFonts w:cstheme="minorHAnsi"/>
          <w:sz w:val="24"/>
          <w:szCs w:val="24"/>
        </w:rPr>
      </w:pPr>
    </w:p>
    <w:tbl>
      <w:tblPr>
        <w:tblStyle w:val="TableGrid"/>
        <w:tblW w:w="0" w:type="auto"/>
        <w:tblLook w:val="04A0" w:firstRow="1" w:lastRow="0" w:firstColumn="1" w:lastColumn="0" w:noHBand="0" w:noVBand="1"/>
      </w:tblPr>
      <w:tblGrid>
        <w:gridCol w:w="651"/>
        <w:gridCol w:w="755"/>
        <w:gridCol w:w="2128"/>
        <w:gridCol w:w="1708"/>
        <w:gridCol w:w="3774"/>
      </w:tblGrid>
      <w:tr w:rsidR="00077084" w:rsidRPr="00593455" w14:paraId="0594CEE5" w14:textId="77777777" w:rsidTr="00D31AC2">
        <w:tc>
          <w:tcPr>
            <w:tcW w:w="0" w:type="auto"/>
          </w:tcPr>
          <w:p w14:paraId="787282C6" w14:textId="653BD9CE" w:rsidR="004823CA" w:rsidRPr="00593455" w:rsidRDefault="004823CA" w:rsidP="0046278A">
            <w:pPr>
              <w:spacing w:after="0" w:line="240" w:lineRule="auto"/>
              <w:rPr>
                <w:rFonts w:cstheme="minorHAnsi"/>
                <w:sz w:val="24"/>
                <w:szCs w:val="24"/>
              </w:rPr>
            </w:pPr>
            <w:r w:rsidRPr="00593455">
              <w:rPr>
                <w:rFonts w:cstheme="minorHAnsi"/>
                <w:sz w:val="24"/>
                <w:szCs w:val="24"/>
              </w:rPr>
              <w:lastRenderedPageBreak/>
              <w:t xml:space="preserve">Year </w:t>
            </w:r>
          </w:p>
        </w:tc>
        <w:tc>
          <w:tcPr>
            <w:tcW w:w="0" w:type="auto"/>
          </w:tcPr>
          <w:p w14:paraId="5C0FCE61" w14:textId="2A7C406A" w:rsidR="004823CA" w:rsidRPr="00593455" w:rsidRDefault="004823CA" w:rsidP="0046278A">
            <w:pPr>
              <w:spacing w:after="0" w:line="240" w:lineRule="auto"/>
              <w:rPr>
                <w:rFonts w:cstheme="minorHAnsi"/>
                <w:sz w:val="24"/>
                <w:szCs w:val="24"/>
              </w:rPr>
            </w:pPr>
            <w:r w:rsidRPr="00593455">
              <w:rPr>
                <w:rFonts w:cstheme="minorHAnsi"/>
                <w:sz w:val="24"/>
                <w:szCs w:val="24"/>
              </w:rPr>
              <w:t>Stage</w:t>
            </w:r>
          </w:p>
        </w:tc>
        <w:tc>
          <w:tcPr>
            <w:tcW w:w="0" w:type="auto"/>
          </w:tcPr>
          <w:p w14:paraId="656D412B" w14:textId="15BCD2EB" w:rsidR="004823CA" w:rsidRPr="00593455" w:rsidRDefault="004823CA" w:rsidP="0046278A">
            <w:pPr>
              <w:spacing w:after="0" w:line="240" w:lineRule="auto"/>
              <w:rPr>
                <w:rFonts w:cstheme="minorHAnsi"/>
                <w:sz w:val="24"/>
                <w:szCs w:val="24"/>
              </w:rPr>
            </w:pPr>
            <w:r w:rsidRPr="00593455">
              <w:rPr>
                <w:rFonts w:cstheme="minorHAnsi"/>
                <w:sz w:val="24"/>
                <w:szCs w:val="24"/>
              </w:rPr>
              <w:t>Timeframe</w:t>
            </w:r>
          </w:p>
        </w:tc>
        <w:tc>
          <w:tcPr>
            <w:tcW w:w="0" w:type="auto"/>
          </w:tcPr>
          <w:p w14:paraId="2B69F7F9" w14:textId="0234F2C9" w:rsidR="004823CA" w:rsidRPr="00593455" w:rsidRDefault="004823CA" w:rsidP="0046278A">
            <w:pPr>
              <w:spacing w:after="0" w:line="240" w:lineRule="auto"/>
              <w:rPr>
                <w:rFonts w:cstheme="minorHAnsi"/>
                <w:sz w:val="24"/>
                <w:szCs w:val="24"/>
              </w:rPr>
            </w:pPr>
            <w:r w:rsidRPr="00593455">
              <w:rPr>
                <w:rFonts w:cstheme="minorHAnsi"/>
                <w:sz w:val="24"/>
                <w:szCs w:val="24"/>
              </w:rPr>
              <w:t>Activity</w:t>
            </w:r>
          </w:p>
        </w:tc>
        <w:tc>
          <w:tcPr>
            <w:tcW w:w="0" w:type="auto"/>
          </w:tcPr>
          <w:p w14:paraId="1B5ACDC5" w14:textId="4315B388" w:rsidR="004823CA" w:rsidRPr="00593455" w:rsidRDefault="00D9445C" w:rsidP="0046278A">
            <w:pPr>
              <w:spacing w:after="0" w:line="240" w:lineRule="auto"/>
              <w:rPr>
                <w:rFonts w:cstheme="minorHAnsi"/>
                <w:sz w:val="24"/>
                <w:szCs w:val="24"/>
              </w:rPr>
            </w:pPr>
            <w:r w:rsidRPr="00593455">
              <w:rPr>
                <w:rFonts w:cstheme="minorHAnsi"/>
                <w:sz w:val="24"/>
                <w:szCs w:val="24"/>
              </w:rPr>
              <w:t>High-level overview</w:t>
            </w:r>
            <w:r w:rsidR="004823CA" w:rsidRPr="00593455">
              <w:rPr>
                <w:rFonts w:cstheme="minorHAnsi"/>
                <w:sz w:val="24"/>
                <w:szCs w:val="24"/>
              </w:rPr>
              <w:t xml:space="preserve"> of teaching and learning content</w:t>
            </w:r>
          </w:p>
        </w:tc>
      </w:tr>
      <w:tr w:rsidR="006A5FA9" w:rsidRPr="00593455" w14:paraId="65ED56C9" w14:textId="77777777" w:rsidTr="00D31AC2">
        <w:tc>
          <w:tcPr>
            <w:tcW w:w="0" w:type="auto"/>
            <w:vMerge w:val="restart"/>
          </w:tcPr>
          <w:p w14:paraId="38D1CFE1" w14:textId="6FC4D8EA" w:rsidR="00D31AC2" w:rsidRPr="00593455" w:rsidRDefault="00D31AC2" w:rsidP="0046278A">
            <w:pPr>
              <w:spacing w:after="0" w:line="240" w:lineRule="auto"/>
              <w:rPr>
                <w:rFonts w:cstheme="minorHAnsi"/>
                <w:sz w:val="24"/>
                <w:szCs w:val="24"/>
              </w:rPr>
            </w:pPr>
            <w:r w:rsidRPr="00593455">
              <w:rPr>
                <w:rFonts w:cstheme="minorHAnsi"/>
                <w:sz w:val="24"/>
                <w:szCs w:val="24"/>
              </w:rPr>
              <w:t>1</w:t>
            </w:r>
          </w:p>
        </w:tc>
        <w:tc>
          <w:tcPr>
            <w:tcW w:w="0" w:type="auto"/>
          </w:tcPr>
          <w:p w14:paraId="6420B66A" w14:textId="6DC279D9" w:rsidR="00D31AC2" w:rsidRPr="00593455" w:rsidRDefault="00D31AC2" w:rsidP="0046278A">
            <w:pPr>
              <w:spacing w:after="0" w:line="240" w:lineRule="auto"/>
              <w:rPr>
                <w:rFonts w:cstheme="minorHAnsi"/>
                <w:sz w:val="24"/>
                <w:szCs w:val="24"/>
              </w:rPr>
            </w:pPr>
            <w:r w:rsidRPr="00593455">
              <w:rPr>
                <w:rFonts w:cstheme="minorHAnsi"/>
                <w:sz w:val="24"/>
                <w:szCs w:val="24"/>
              </w:rPr>
              <w:t>1</w:t>
            </w:r>
          </w:p>
        </w:tc>
        <w:tc>
          <w:tcPr>
            <w:tcW w:w="0" w:type="auto"/>
          </w:tcPr>
          <w:p w14:paraId="5602EBE1" w14:textId="5EE45571" w:rsidR="00D31AC2" w:rsidRPr="00593455" w:rsidRDefault="00D31AC2" w:rsidP="0046278A">
            <w:pPr>
              <w:spacing w:after="0" w:line="240" w:lineRule="auto"/>
              <w:rPr>
                <w:rFonts w:cstheme="minorHAnsi"/>
                <w:sz w:val="24"/>
                <w:szCs w:val="24"/>
              </w:rPr>
            </w:pPr>
            <w:r w:rsidRPr="00593455">
              <w:rPr>
                <w:rFonts w:cstheme="minorHAnsi"/>
                <w:sz w:val="24"/>
                <w:szCs w:val="24"/>
              </w:rPr>
              <w:t>Autumn term (approx. September to October)</w:t>
            </w:r>
          </w:p>
        </w:tc>
        <w:tc>
          <w:tcPr>
            <w:tcW w:w="0" w:type="auto"/>
          </w:tcPr>
          <w:p w14:paraId="491FFBBE" w14:textId="05BF283F" w:rsidR="00D31AC2" w:rsidRPr="00593455" w:rsidRDefault="00CC072F" w:rsidP="0046278A">
            <w:pPr>
              <w:spacing w:after="0" w:line="240" w:lineRule="auto"/>
              <w:rPr>
                <w:rFonts w:cstheme="minorHAnsi"/>
                <w:sz w:val="24"/>
                <w:szCs w:val="24"/>
              </w:rPr>
            </w:pPr>
            <w:r w:rsidRPr="00593455">
              <w:rPr>
                <w:rFonts w:cstheme="minorHAnsi"/>
                <w:sz w:val="24"/>
                <w:szCs w:val="24"/>
              </w:rPr>
              <w:t>Academic teaching and learning</w:t>
            </w:r>
          </w:p>
        </w:tc>
        <w:tc>
          <w:tcPr>
            <w:tcW w:w="0" w:type="auto"/>
          </w:tcPr>
          <w:p w14:paraId="589BB758" w14:textId="77777777" w:rsidR="00D31AC2" w:rsidRPr="00593455" w:rsidRDefault="00C54A26" w:rsidP="0046278A">
            <w:pPr>
              <w:spacing w:after="0" w:line="240" w:lineRule="auto"/>
              <w:rPr>
                <w:rFonts w:cstheme="minorHAnsi"/>
                <w:sz w:val="24"/>
                <w:szCs w:val="24"/>
              </w:rPr>
            </w:pPr>
            <w:r w:rsidRPr="00593455">
              <w:rPr>
                <w:rFonts w:cstheme="minorHAnsi"/>
                <w:sz w:val="24"/>
                <w:szCs w:val="24"/>
              </w:rPr>
              <w:t>Introduction to social work law</w:t>
            </w:r>
          </w:p>
          <w:p w14:paraId="1400EF68" w14:textId="77777777" w:rsidR="00C54A26" w:rsidRPr="00593455" w:rsidRDefault="00C54A26" w:rsidP="0046278A">
            <w:pPr>
              <w:spacing w:after="0" w:line="240" w:lineRule="auto"/>
              <w:rPr>
                <w:rFonts w:cstheme="minorHAnsi"/>
                <w:sz w:val="24"/>
                <w:szCs w:val="24"/>
              </w:rPr>
            </w:pPr>
            <w:r w:rsidRPr="00593455">
              <w:rPr>
                <w:rFonts w:cstheme="minorHAnsi"/>
                <w:sz w:val="24"/>
                <w:szCs w:val="24"/>
              </w:rPr>
              <w:t>Professional ethics and values</w:t>
            </w:r>
          </w:p>
          <w:p w14:paraId="611462D3" w14:textId="77777777" w:rsidR="00C54A26" w:rsidRPr="00593455" w:rsidRDefault="00C54A26" w:rsidP="0046278A">
            <w:pPr>
              <w:spacing w:after="0" w:line="240" w:lineRule="auto"/>
              <w:rPr>
                <w:rFonts w:cstheme="minorHAnsi"/>
                <w:sz w:val="24"/>
                <w:szCs w:val="24"/>
              </w:rPr>
            </w:pPr>
            <w:r w:rsidRPr="00593455">
              <w:rPr>
                <w:rFonts w:cstheme="minorHAnsi"/>
                <w:sz w:val="24"/>
                <w:szCs w:val="24"/>
              </w:rPr>
              <w:t>Foundational communication skills</w:t>
            </w:r>
          </w:p>
          <w:p w14:paraId="6DC3D76A" w14:textId="77777777" w:rsidR="00C54A26" w:rsidRPr="00593455" w:rsidRDefault="00C54A26" w:rsidP="0046278A">
            <w:pPr>
              <w:spacing w:after="0" w:line="240" w:lineRule="auto"/>
              <w:rPr>
                <w:rFonts w:cstheme="minorHAnsi"/>
                <w:sz w:val="24"/>
                <w:szCs w:val="24"/>
              </w:rPr>
            </w:pPr>
            <w:r w:rsidRPr="00593455">
              <w:rPr>
                <w:rFonts w:cstheme="minorHAnsi"/>
                <w:sz w:val="24"/>
                <w:szCs w:val="24"/>
              </w:rPr>
              <w:t>Introduction to social work theory</w:t>
            </w:r>
          </w:p>
          <w:p w14:paraId="336A30EE" w14:textId="57E270E9" w:rsidR="0027004F" w:rsidRPr="00593455" w:rsidRDefault="00FE7FEC" w:rsidP="0046278A">
            <w:pPr>
              <w:spacing w:after="0" w:line="240" w:lineRule="auto"/>
              <w:rPr>
                <w:rFonts w:cstheme="minorHAnsi"/>
                <w:sz w:val="24"/>
                <w:szCs w:val="24"/>
              </w:rPr>
            </w:pPr>
            <w:r w:rsidRPr="00593455">
              <w:rPr>
                <w:rFonts w:cstheme="minorHAnsi"/>
                <w:sz w:val="24"/>
                <w:szCs w:val="24"/>
              </w:rPr>
              <w:t>Understanding research evidence</w:t>
            </w:r>
            <w:r w:rsidR="00077084" w:rsidRPr="00593455">
              <w:rPr>
                <w:rFonts w:cstheme="minorHAnsi"/>
                <w:sz w:val="24"/>
                <w:szCs w:val="24"/>
              </w:rPr>
              <w:t xml:space="preserve"> for social work</w:t>
            </w:r>
          </w:p>
          <w:p w14:paraId="6F76D875" w14:textId="77777777" w:rsidR="001C7CC1" w:rsidRPr="00593455" w:rsidRDefault="00C66A0F" w:rsidP="0046278A">
            <w:pPr>
              <w:spacing w:after="0" w:line="240" w:lineRule="auto"/>
              <w:rPr>
                <w:rFonts w:cstheme="minorHAnsi"/>
                <w:sz w:val="24"/>
                <w:szCs w:val="24"/>
              </w:rPr>
            </w:pPr>
            <w:r w:rsidRPr="00593455">
              <w:rPr>
                <w:rFonts w:cstheme="minorHAnsi"/>
                <w:sz w:val="24"/>
                <w:szCs w:val="24"/>
              </w:rPr>
              <w:t>Introduction to s</w:t>
            </w:r>
            <w:r w:rsidR="001C7CC1" w:rsidRPr="00593455">
              <w:rPr>
                <w:rFonts w:cstheme="minorHAnsi"/>
                <w:sz w:val="24"/>
                <w:szCs w:val="24"/>
              </w:rPr>
              <w:t>ocial science perspectives</w:t>
            </w:r>
          </w:p>
          <w:p w14:paraId="0E3E9083" w14:textId="511DC501" w:rsidR="0027004F" w:rsidRPr="00593455" w:rsidRDefault="0027004F" w:rsidP="0046278A">
            <w:pPr>
              <w:pStyle w:val="ListParagraph"/>
              <w:numPr>
                <w:ilvl w:val="0"/>
                <w:numId w:val="26"/>
              </w:numPr>
              <w:spacing w:after="0" w:line="240" w:lineRule="auto"/>
              <w:rPr>
                <w:rFonts w:cstheme="minorHAnsi"/>
                <w:sz w:val="24"/>
                <w:szCs w:val="24"/>
              </w:rPr>
            </w:pPr>
            <w:r w:rsidRPr="00593455">
              <w:rPr>
                <w:rFonts w:cstheme="minorHAnsi"/>
                <w:sz w:val="24"/>
                <w:szCs w:val="24"/>
              </w:rPr>
              <w:t>Human development</w:t>
            </w:r>
          </w:p>
          <w:p w14:paraId="6B097C2A" w14:textId="2C6A0A69" w:rsidR="001206D9" w:rsidRPr="00593455" w:rsidRDefault="001206D9" w:rsidP="0046278A">
            <w:pPr>
              <w:pStyle w:val="ListParagraph"/>
              <w:numPr>
                <w:ilvl w:val="0"/>
                <w:numId w:val="26"/>
              </w:numPr>
              <w:spacing w:after="0" w:line="240" w:lineRule="auto"/>
              <w:rPr>
                <w:rFonts w:cstheme="minorHAnsi"/>
                <w:sz w:val="24"/>
                <w:szCs w:val="24"/>
              </w:rPr>
            </w:pPr>
            <w:r w:rsidRPr="00593455">
              <w:rPr>
                <w:rFonts w:cstheme="minorHAnsi"/>
                <w:sz w:val="24"/>
                <w:szCs w:val="24"/>
              </w:rPr>
              <w:t>Ageing</w:t>
            </w:r>
            <w:r w:rsidR="006A5FA9" w:rsidRPr="00593455">
              <w:rPr>
                <w:rFonts w:cstheme="minorHAnsi"/>
                <w:sz w:val="24"/>
                <w:szCs w:val="24"/>
              </w:rPr>
              <w:t>, death and bereavement</w:t>
            </w:r>
          </w:p>
        </w:tc>
      </w:tr>
      <w:tr w:rsidR="006A5FA9" w:rsidRPr="00593455" w14:paraId="5254D19C" w14:textId="77777777" w:rsidTr="00D31AC2">
        <w:tc>
          <w:tcPr>
            <w:tcW w:w="0" w:type="auto"/>
            <w:vMerge/>
          </w:tcPr>
          <w:p w14:paraId="6D637884" w14:textId="77777777" w:rsidR="00D31AC2" w:rsidRPr="00593455" w:rsidRDefault="00D31AC2" w:rsidP="0046278A">
            <w:pPr>
              <w:spacing w:after="0" w:line="240" w:lineRule="auto"/>
              <w:rPr>
                <w:rFonts w:cstheme="minorHAnsi"/>
                <w:sz w:val="24"/>
                <w:szCs w:val="24"/>
              </w:rPr>
            </w:pPr>
          </w:p>
        </w:tc>
        <w:tc>
          <w:tcPr>
            <w:tcW w:w="0" w:type="auto"/>
          </w:tcPr>
          <w:p w14:paraId="1C135944" w14:textId="1AFA2604" w:rsidR="00D31AC2" w:rsidRPr="00593455" w:rsidRDefault="00D31AC2" w:rsidP="0046278A">
            <w:pPr>
              <w:spacing w:after="0" w:line="240" w:lineRule="auto"/>
              <w:rPr>
                <w:rFonts w:cstheme="minorHAnsi"/>
                <w:sz w:val="24"/>
                <w:szCs w:val="24"/>
              </w:rPr>
            </w:pPr>
            <w:r w:rsidRPr="00593455">
              <w:rPr>
                <w:rFonts w:cstheme="minorHAnsi"/>
                <w:sz w:val="24"/>
                <w:szCs w:val="24"/>
              </w:rPr>
              <w:t>1</w:t>
            </w:r>
          </w:p>
        </w:tc>
        <w:tc>
          <w:tcPr>
            <w:tcW w:w="0" w:type="auto"/>
          </w:tcPr>
          <w:p w14:paraId="2D543C2D" w14:textId="32EA3AF3" w:rsidR="00D31AC2" w:rsidRPr="00593455" w:rsidRDefault="00D31AC2" w:rsidP="0046278A">
            <w:pPr>
              <w:spacing w:after="0" w:line="240" w:lineRule="auto"/>
              <w:rPr>
                <w:rFonts w:cstheme="minorHAnsi"/>
                <w:sz w:val="24"/>
                <w:szCs w:val="24"/>
              </w:rPr>
            </w:pPr>
            <w:r w:rsidRPr="00593455">
              <w:rPr>
                <w:rFonts w:cstheme="minorHAnsi"/>
                <w:sz w:val="24"/>
                <w:szCs w:val="24"/>
              </w:rPr>
              <w:t>Winter term (approx. January to February)</w:t>
            </w:r>
          </w:p>
        </w:tc>
        <w:tc>
          <w:tcPr>
            <w:tcW w:w="0" w:type="auto"/>
          </w:tcPr>
          <w:p w14:paraId="13956636" w14:textId="516B0CDD" w:rsidR="00D31AC2" w:rsidRPr="00593455" w:rsidRDefault="00D31AC2" w:rsidP="0046278A">
            <w:pPr>
              <w:spacing w:after="0" w:line="240" w:lineRule="auto"/>
              <w:rPr>
                <w:rFonts w:cstheme="minorHAnsi"/>
                <w:sz w:val="24"/>
                <w:szCs w:val="24"/>
              </w:rPr>
            </w:pPr>
            <w:r w:rsidRPr="00593455">
              <w:rPr>
                <w:rFonts w:cstheme="minorHAnsi"/>
                <w:sz w:val="24"/>
                <w:szCs w:val="24"/>
              </w:rPr>
              <w:t>Placement</w:t>
            </w:r>
          </w:p>
        </w:tc>
        <w:tc>
          <w:tcPr>
            <w:tcW w:w="0" w:type="auto"/>
          </w:tcPr>
          <w:p w14:paraId="657EF39E" w14:textId="12D96A02" w:rsidR="00D31AC2" w:rsidRPr="00593455" w:rsidRDefault="00D31AC2" w:rsidP="0046278A">
            <w:pPr>
              <w:spacing w:after="0" w:line="240" w:lineRule="auto"/>
              <w:rPr>
                <w:rFonts w:cstheme="minorHAnsi"/>
                <w:sz w:val="24"/>
                <w:szCs w:val="24"/>
              </w:rPr>
            </w:pPr>
            <w:r w:rsidRPr="00593455">
              <w:rPr>
                <w:rFonts w:cstheme="minorHAnsi"/>
                <w:sz w:val="24"/>
                <w:szCs w:val="24"/>
              </w:rPr>
              <w:t>-</w:t>
            </w:r>
          </w:p>
        </w:tc>
      </w:tr>
      <w:tr w:rsidR="006A5FA9" w:rsidRPr="00593455" w14:paraId="24956A9B" w14:textId="77777777" w:rsidTr="00D31AC2">
        <w:tc>
          <w:tcPr>
            <w:tcW w:w="0" w:type="auto"/>
            <w:vMerge/>
          </w:tcPr>
          <w:p w14:paraId="4C2BCC09" w14:textId="77777777" w:rsidR="00D31AC2" w:rsidRPr="00593455" w:rsidRDefault="00D31AC2" w:rsidP="0046278A">
            <w:pPr>
              <w:spacing w:after="0" w:line="240" w:lineRule="auto"/>
              <w:rPr>
                <w:rFonts w:cstheme="minorHAnsi"/>
                <w:sz w:val="24"/>
                <w:szCs w:val="24"/>
              </w:rPr>
            </w:pPr>
          </w:p>
        </w:tc>
        <w:tc>
          <w:tcPr>
            <w:tcW w:w="0" w:type="auto"/>
          </w:tcPr>
          <w:p w14:paraId="473F62D1" w14:textId="13277E53" w:rsidR="00D31AC2" w:rsidRPr="00593455" w:rsidRDefault="00D31AC2" w:rsidP="0046278A">
            <w:pPr>
              <w:spacing w:after="0" w:line="240" w:lineRule="auto"/>
              <w:rPr>
                <w:rFonts w:cstheme="minorHAnsi"/>
                <w:sz w:val="24"/>
                <w:szCs w:val="24"/>
              </w:rPr>
            </w:pPr>
            <w:r w:rsidRPr="00593455">
              <w:rPr>
                <w:rFonts w:cstheme="minorHAnsi"/>
                <w:sz w:val="24"/>
                <w:szCs w:val="24"/>
              </w:rPr>
              <w:t>2</w:t>
            </w:r>
          </w:p>
        </w:tc>
        <w:tc>
          <w:tcPr>
            <w:tcW w:w="0" w:type="auto"/>
          </w:tcPr>
          <w:p w14:paraId="65BEB4D4" w14:textId="1DB13926" w:rsidR="00D31AC2" w:rsidRPr="00593455" w:rsidRDefault="00D31AC2" w:rsidP="0046278A">
            <w:pPr>
              <w:spacing w:after="0" w:line="240" w:lineRule="auto"/>
              <w:rPr>
                <w:rFonts w:cstheme="minorHAnsi"/>
                <w:sz w:val="24"/>
                <w:szCs w:val="24"/>
              </w:rPr>
            </w:pPr>
            <w:r w:rsidRPr="00593455">
              <w:rPr>
                <w:rFonts w:cstheme="minorHAnsi"/>
                <w:sz w:val="24"/>
                <w:szCs w:val="24"/>
              </w:rPr>
              <w:t>Autumn term (approx. November to December)</w:t>
            </w:r>
          </w:p>
        </w:tc>
        <w:tc>
          <w:tcPr>
            <w:tcW w:w="0" w:type="auto"/>
          </w:tcPr>
          <w:p w14:paraId="602C1F1A" w14:textId="3541F2CC" w:rsidR="00D31AC2" w:rsidRPr="00593455" w:rsidRDefault="00CC072F" w:rsidP="0046278A">
            <w:pPr>
              <w:spacing w:after="0" w:line="240" w:lineRule="auto"/>
              <w:rPr>
                <w:rFonts w:cstheme="minorHAnsi"/>
                <w:sz w:val="24"/>
                <w:szCs w:val="24"/>
              </w:rPr>
            </w:pPr>
            <w:r w:rsidRPr="00593455">
              <w:rPr>
                <w:rFonts w:cstheme="minorHAnsi"/>
                <w:sz w:val="24"/>
                <w:szCs w:val="24"/>
              </w:rPr>
              <w:t>Academic teaching and learning</w:t>
            </w:r>
          </w:p>
        </w:tc>
        <w:tc>
          <w:tcPr>
            <w:tcW w:w="0" w:type="auto"/>
          </w:tcPr>
          <w:p w14:paraId="23A48329" w14:textId="77777777" w:rsidR="00D31AC2" w:rsidRPr="00593455" w:rsidRDefault="00077084" w:rsidP="0046278A">
            <w:pPr>
              <w:spacing w:after="0" w:line="240" w:lineRule="auto"/>
              <w:rPr>
                <w:rFonts w:cstheme="minorHAnsi"/>
                <w:sz w:val="24"/>
                <w:szCs w:val="24"/>
              </w:rPr>
            </w:pPr>
            <w:r w:rsidRPr="00593455">
              <w:rPr>
                <w:rFonts w:cstheme="minorHAnsi"/>
                <w:sz w:val="24"/>
                <w:szCs w:val="24"/>
              </w:rPr>
              <w:t>Developing knowledge of social work law</w:t>
            </w:r>
          </w:p>
          <w:p w14:paraId="1C7F1B47" w14:textId="77777777" w:rsidR="00077084" w:rsidRPr="00593455" w:rsidRDefault="00077084" w:rsidP="0046278A">
            <w:pPr>
              <w:spacing w:after="0" w:line="240" w:lineRule="auto"/>
              <w:rPr>
                <w:rFonts w:cstheme="minorHAnsi"/>
                <w:sz w:val="24"/>
                <w:szCs w:val="24"/>
              </w:rPr>
            </w:pPr>
            <w:r w:rsidRPr="00593455">
              <w:rPr>
                <w:rFonts w:cstheme="minorHAnsi"/>
                <w:sz w:val="24"/>
                <w:szCs w:val="24"/>
              </w:rPr>
              <w:t>Professional ethics and values</w:t>
            </w:r>
          </w:p>
          <w:p w14:paraId="76844388" w14:textId="77777777" w:rsidR="00077084" w:rsidRPr="00593455" w:rsidRDefault="00077084" w:rsidP="0046278A">
            <w:pPr>
              <w:spacing w:after="0" w:line="240" w:lineRule="auto"/>
              <w:rPr>
                <w:rFonts w:cstheme="minorHAnsi"/>
                <w:sz w:val="24"/>
                <w:szCs w:val="24"/>
              </w:rPr>
            </w:pPr>
            <w:r w:rsidRPr="00593455">
              <w:rPr>
                <w:rFonts w:cstheme="minorHAnsi"/>
                <w:sz w:val="24"/>
                <w:szCs w:val="24"/>
              </w:rPr>
              <w:t>Developing communication skills</w:t>
            </w:r>
          </w:p>
          <w:p w14:paraId="03583478" w14:textId="77777777" w:rsidR="00077084" w:rsidRPr="00593455" w:rsidRDefault="00077084" w:rsidP="0046278A">
            <w:pPr>
              <w:spacing w:after="0" w:line="240" w:lineRule="auto"/>
              <w:rPr>
                <w:rFonts w:cstheme="minorHAnsi"/>
                <w:sz w:val="24"/>
                <w:szCs w:val="24"/>
              </w:rPr>
            </w:pPr>
            <w:r w:rsidRPr="00593455">
              <w:rPr>
                <w:rFonts w:cstheme="minorHAnsi"/>
                <w:sz w:val="24"/>
                <w:szCs w:val="24"/>
              </w:rPr>
              <w:t>Social work theory</w:t>
            </w:r>
          </w:p>
          <w:p w14:paraId="2233C02A" w14:textId="77777777" w:rsidR="00077084" w:rsidRPr="00593455" w:rsidRDefault="00077084" w:rsidP="0046278A">
            <w:pPr>
              <w:spacing w:after="0" w:line="240" w:lineRule="auto"/>
              <w:rPr>
                <w:rFonts w:cstheme="minorHAnsi"/>
                <w:sz w:val="24"/>
                <w:szCs w:val="24"/>
              </w:rPr>
            </w:pPr>
            <w:r w:rsidRPr="00593455">
              <w:rPr>
                <w:rFonts w:cstheme="minorHAnsi"/>
                <w:sz w:val="24"/>
                <w:szCs w:val="24"/>
              </w:rPr>
              <w:t>Doing social work research</w:t>
            </w:r>
          </w:p>
          <w:p w14:paraId="17B20C7A" w14:textId="32ABE29F" w:rsidR="00077084" w:rsidRPr="00593455" w:rsidRDefault="00077084" w:rsidP="0046278A">
            <w:pPr>
              <w:spacing w:after="0" w:line="240" w:lineRule="auto"/>
              <w:rPr>
                <w:rFonts w:cstheme="minorHAnsi"/>
                <w:sz w:val="24"/>
                <w:szCs w:val="24"/>
              </w:rPr>
            </w:pPr>
            <w:r w:rsidRPr="00593455">
              <w:rPr>
                <w:rFonts w:cstheme="minorHAnsi"/>
                <w:sz w:val="24"/>
                <w:szCs w:val="24"/>
              </w:rPr>
              <w:t>Social science perspectives</w:t>
            </w:r>
          </w:p>
        </w:tc>
      </w:tr>
      <w:tr w:rsidR="006A5FA9" w:rsidRPr="00593455" w14:paraId="161D4525" w14:textId="77777777" w:rsidTr="00D31AC2">
        <w:tc>
          <w:tcPr>
            <w:tcW w:w="0" w:type="auto"/>
            <w:vMerge/>
          </w:tcPr>
          <w:p w14:paraId="56DC8DB6" w14:textId="77777777" w:rsidR="00D31AC2" w:rsidRPr="00593455" w:rsidRDefault="00D31AC2" w:rsidP="0046278A">
            <w:pPr>
              <w:spacing w:after="0" w:line="240" w:lineRule="auto"/>
              <w:rPr>
                <w:rFonts w:cstheme="minorHAnsi"/>
                <w:sz w:val="24"/>
                <w:szCs w:val="24"/>
              </w:rPr>
            </w:pPr>
          </w:p>
        </w:tc>
        <w:tc>
          <w:tcPr>
            <w:tcW w:w="0" w:type="auto"/>
          </w:tcPr>
          <w:p w14:paraId="66356026" w14:textId="7BF252D6" w:rsidR="00D31AC2" w:rsidRPr="00593455" w:rsidRDefault="00D31AC2" w:rsidP="0046278A">
            <w:pPr>
              <w:spacing w:after="0" w:line="240" w:lineRule="auto"/>
              <w:rPr>
                <w:rFonts w:cstheme="minorHAnsi"/>
                <w:sz w:val="24"/>
                <w:szCs w:val="24"/>
              </w:rPr>
            </w:pPr>
            <w:r w:rsidRPr="00593455">
              <w:rPr>
                <w:rFonts w:cstheme="minorHAnsi"/>
                <w:sz w:val="24"/>
                <w:szCs w:val="24"/>
              </w:rPr>
              <w:t>2</w:t>
            </w:r>
          </w:p>
        </w:tc>
        <w:tc>
          <w:tcPr>
            <w:tcW w:w="0" w:type="auto"/>
          </w:tcPr>
          <w:p w14:paraId="28B67443" w14:textId="1B8B9C29" w:rsidR="00D31AC2" w:rsidRPr="00593455" w:rsidRDefault="00D31AC2" w:rsidP="0046278A">
            <w:pPr>
              <w:spacing w:after="0" w:line="240" w:lineRule="auto"/>
              <w:rPr>
                <w:rFonts w:cstheme="minorHAnsi"/>
                <w:sz w:val="24"/>
                <w:szCs w:val="24"/>
              </w:rPr>
            </w:pPr>
            <w:r w:rsidRPr="00593455">
              <w:rPr>
                <w:rFonts w:cstheme="minorHAnsi"/>
                <w:sz w:val="24"/>
                <w:szCs w:val="24"/>
              </w:rPr>
              <w:t>Spring to summer term (approx. March to June)</w:t>
            </w:r>
          </w:p>
        </w:tc>
        <w:tc>
          <w:tcPr>
            <w:tcW w:w="0" w:type="auto"/>
          </w:tcPr>
          <w:p w14:paraId="7A96FBBD" w14:textId="4D85CD42" w:rsidR="00D31AC2" w:rsidRPr="00593455" w:rsidRDefault="00D31AC2" w:rsidP="0046278A">
            <w:pPr>
              <w:spacing w:after="0" w:line="240" w:lineRule="auto"/>
              <w:rPr>
                <w:rFonts w:cstheme="minorHAnsi"/>
                <w:sz w:val="24"/>
                <w:szCs w:val="24"/>
              </w:rPr>
            </w:pPr>
            <w:r w:rsidRPr="00593455">
              <w:rPr>
                <w:rFonts w:cstheme="minorHAnsi"/>
                <w:sz w:val="24"/>
                <w:szCs w:val="24"/>
              </w:rPr>
              <w:t>Placement</w:t>
            </w:r>
          </w:p>
        </w:tc>
        <w:tc>
          <w:tcPr>
            <w:tcW w:w="0" w:type="auto"/>
          </w:tcPr>
          <w:p w14:paraId="0D4473DB" w14:textId="21203F82" w:rsidR="00D31AC2" w:rsidRPr="00593455" w:rsidRDefault="00D31AC2" w:rsidP="0046278A">
            <w:pPr>
              <w:spacing w:after="0" w:line="240" w:lineRule="auto"/>
              <w:rPr>
                <w:rFonts w:cstheme="minorHAnsi"/>
                <w:sz w:val="24"/>
                <w:szCs w:val="24"/>
              </w:rPr>
            </w:pPr>
            <w:r w:rsidRPr="00593455">
              <w:rPr>
                <w:rFonts w:cstheme="minorHAnsi"/>
                <w:sz w:val="24"/>
                <w:szCs w:val="24"/>
              </w:rPr>
              <w:t>-</w:t>
            </w:r>
          </w:p>
        </w:tc>
      </w:tr>
      <w:tr w:rsidR="006A5FA9" w:rsidRPr="00593455" w14:paraId="02845BC1" w14:textId="77777777" w:rsidTr="00D31AC2">
        <w:tc>
          <w:tcPr>
            <w:tcW w:w="0" w:type="auto"/>
            <w:vMerge w:val="restart"/>
          </w:tcPr>
          <w:p w14:paraId="1DF3310B" w14:textId="2AC0A839" w:rsidR="00D31AC2" w:rsidRPr="00593455" w:rsidRDefault="00D31AC2" w:rsidP="0046278A">
            <w:pPr>
              <w:spacing w:after="0" w:line="240" w:lineRule="auto"/>
              <w:rPr>
                <w:rFonts w:cstheme="minorHAnsi"/>
                <w:sz w:val="24"/>
                <w:szCs w:val="24"/>
              </w:rPr>
            </w:pPr>
            <w:r w:rsidRPr="00593455">
              <w:rPr>
                <w:rFonts w:cstheme="minorHAnsi"/>
                <w:sz w:val="24"/>
                <w:szCs w:val="24"/>
              </w:rPr>
              <w:t>2</w:t>
            </w:r>
          </w:p>
        </w:tc>
        <w:tc>
          <w:tcPr>
            <w:tcW w:w="0" w:type="auto"/>
          </w:tcPr>
          <w:p w14:paraId="15AD4259" w14:textId="3C025386" w:rsidR="00D31AC2" w:rsidRPr="00593455" w:rsidRDefault="00D31AC2" w:rsidP="0046278A">
            <w:pPr>
              <w:spacing w:after="0" w:line="240" w:lineRule="auto"/>
              <w:rPr>
                <w:rFonts w:cstheme="minorHAnsi"/>
                <w:sz w:val="24"/>
                <w:szCs w:val="24"/>
              </w:rPr>
            </w:pPr>
            <w:r w:rsidRPr="00593455">
              <w:rPr>
                <w:rFonts w:cstheme="minorHAnsi"/>
                <w:sz w:val="24"/>
                <w:szCs w:val="24"/>
              </w:rPr>
              <w:t>3</w:t>
            </w:r>
          </w:p>
        </w:tc>
        <w:tc>
          <w:tcPr>
            <w:tcW w:w="0" w:type="auto"/>
          </w:tcPr>
          <w:p w14:paraId="32D71185" w14:textId="2FE07AA1" w:rsidR="00D31AC2" w:rsidRPr="00593455" w:rsidRDefault="00D31AC2" w:rsidP="0046278A">
            <w:pPr>
              <w:spacing w:after="0" w:line="240" w:lineRule="auto"/>
              <w:rPr>
                <w:rFonts w:cstheme="minorHAnsi"/>
                <w:sz w:val="24"/>
                <w:szCs w:val="24"/>
              </w:rPr>
            </w:pPr>
            <w:r w:rsidRPr="00593455">
              <w:rPr>
                <w:rFonts w:cstheme="minorHAnsi"/>
                <w:sz w:val="24"/>
                <w:szCs w:val="24"/>
              </w:rPr>
              <w:t>Autumn term (approx. September to December)</w:t>
            </w:r>
          </w:p>
        </w:tc>
        <w:tc>
          <w:tcPr>
            <w:tcW w:w="0" w:type="auto"/>
          </w:tcPr>
          <w:p w14:paraId="7FC7F633" w14:textId="49F3BFC7" w:rsidR="00D31AC2" w:rsidRPr="00593455" w:rsidRDefault="002A34D6" w:rsidP="0046278A">
            <w:pPr>
              <w:spacing w:after="0" w:line="240" w:lineRule="auto"/>
              <w:rPr>
                <w:rFonts w:cstheme="minorHAnsi"/>
                <w:sz w:val="24"/>
                <w:szCs w:val="24"/>
              </w:rPr>
            </w:pPr>
            <w:r w:rsidRPr="00593455">
              <w:rPr>
                <w:rFonts w:cstheme="minorHAnsi"/>
                <w:sz w:val="24"/>
                <w:szCs w:val="24"/>
              </w:rPr>
              <w:t>Academic teaching</w:t>
            </w:r>
            <w:r w:rsidR="00CC072F" w:rsidRPr="00593455">
              <w:rPr>
                <w:rFonts w:cstheme="minorHAnsi"/>
                <w:sz w:val="24"/>
                <w:szCs w:val="24"/>
              </w:rPr>
              <w:t xml:space="preserve"> and learning</w:t>
            </w:r>
          </w:p>
        </w:tc>
        <w:tc>
          <w:tcPr>
            <w:tcW w:w="0" w:type="auto"/>
          </w:tcPr>
          <w:p w14:paraId="6CD88DA9" w14:textId="77777777" w:rsidR="00D31AC2" w:rsidRPr="00593455" w:rsidRDefault="009E3619" w:rsidP="0046278A">
            <w:pPr>
              <w:spacing w:after="0" w:line="240" w:lineRule="auto"/>
              <w:rPr>
                <w:rFonts w:cstheme="minorHAnsi"/>
                <w:sz w:val="24"/>
                <w:szCs w:val="24"/>
              </w:rPr>
            </w:pPr>
            <w:r w:rsidRPr="00593455">
              <w:rPr>
                <w:rFonts w:cstheme="minorHAnsi"/>
                <w:sz w:val="24"/>
                <w:szCs w:val="24"/>
              </w:rPr>
              <w:t>Developing practice skills, having difficult conversations and using authority</w:t>
            </w:r>
          </w:p>
          <w:p w14:paraId="3F1A0B19" w14:textId="0740EE28" w:rsidR="000E4A93" w:rsidRPr="00593455" w:rsidRDefault="000E4A93" w:rsidP="0046278A">
            <w:pPr>
              <w:spacing w:after="0" w:line="240" w:lineRule="auto"/>
              <w:rPr>
                <w:rFonts w:cstheme="minorHAnsi"/>
                <w:sz w:val="24"/>
                <w:szCs w:val="24"/>
              </w:rPr>
            </w:pPr>
            <w:r w:rsidRPr="00593455">
              <w:rPr>
                <w:rFonts w:cstheme="minorHAnsi"/>
                <w:sz w:val="24"/>
                <w:szCs w:val="24"/>
              </w:rPr>
              <w:t>Understanding how social service</w:t>
            </w:r>
            <w:r w:rsidR="004D0D2D" w:rsidRPr="00593455">
              <w:rPr>
                <w:rFonts w:cstheme="minorHAnsi"/>
                <w:sz w:val="24"/>
                <w:szCs w:val="24"/>
              </w:rPr>
              <w:t xml:space="preserve"> organisations work</w:t>
            </w:r>
          </w:p>
          <w:p w14:paraId="445ED477" w14:textId="696C4C87" w:rsidR="00CC072F" w:rsidRPr="00593455" w:rsidRDefault="004D0D2D" w:rsidP="0046278A">
            <w:pPr>
              <w:spacing w:after="0" w:line="240" w:lineRule="auto"/>
              <w:rPr>
                <w:rFonts w:cstheme="minorHAnsi"/>
                <w:sz w:val="24"/>
                <w:szCs w:val="24"/>
              </w:rPr>
            </w:pPr>
            <w:r w:rsidRPr="00593455">
              <w:rPr>
                <w:rFonts w:cstheme="minorHAnsi"/>
                <w:sz w:val="24"/>
                <w:szCs w:val="24"/>
              </w:rPr>
              <w:t>Practicing</w:t>
            </w:r>
            <w:r w:rsidR="000E4A93" w:rsidRPr="00593455">
              <w:rPr>
                <w:rFonts w:cstheme="minorHAnsi"/>
                <w:sz w:val="24"/>
                <w:szCs w:val="24"/>
              </w:rPr>
              <w:t xml:space="preserve"> in multidisciplinary teams and with interdisciplinary colleagues</w:t>
            </w:r>
          </w:p>
          <w:p w14:paraId="701AE503" w14:textId="77777777" w:rsidR="00CC072F" w:rsidRPr="00593455" w:rsidRDefault="00CC072F" w:rsidP="0046278A">
            <w:pPr>
              <w:spacing w:after="0" w:line="240" w:lineRule="auto"/>
              <w:rPr>
                <w:rFonts w:cstheme="minorHAnsi"/>
                <w:sz w:val="24"/>
                <w:szCs w:val="24"/>
              </w:rPr>
            </w:pPr>
            <w:r w:rsidRPr="00593455">
              <w:rPr>
                <w:rFonts w:cstheme="minorHAnsi"/>
                <w:sz w:val="24"/>
                <w:szCs w:val="24"/>
              </w:rPr>
              <w:t>Applying theory and research to working with individuals, families, groups and communities</w:t>
            </w:r>
          </w:p>
          <w:p w14:paraId="353D0F65" w14:textId="435945D7" w:rsidR="000E4A93" w:rsidRPr="00593455" w:rsidRDefault="00CC072F" w:rsidP="0046278A">
            <w:pPr>
              <w:spacing w:after="0" w:line="240" w:lineRule="auto"/>
              <w:rPr>
                <w:rFonts w:cstheme="minorHAnsi"/>
                <w:sz w:val="24"/>
                <w:szCs w:val="24"/>
              </w:rPr>
            </w:pPr>
            <w:r w:rsidRPr="00593455">
              <w:rPr>
                <w:rFonts w:cstheme="minorHAnsi"/>
                <w:sz w:val="24"/>
                <w:szCs w:val="24"/>
              </w:rPr>
              <w:t>Dissertation supervision</w:t>
            </w:r>
            <w:r w:rsidR="000E4A93" w:rsidRPr="00593455">
              <w:rPr>
                <w:rFonts w:cstheme="minorHAnsi"/>
                <w:sz w:val="24"/>
                <w:szCs w:val="24"/>
              </w:rPr>
              <w:t xml:space="preserve">  </w:t>
            </w:r>
          </w:p>
        </w:tc>
      </w:tr>
      <w:tr w:rsidR="006A5FA9" w:rsidRPr="00593455" w14:paraId="2003A446" w14:textId="77777777" w:rsidTr="00D31AC2">
        <w:tc>
          <w:tcPr>
            <w:tcW w:w="0" w:type="auto"/>
            <w:vMerge/>
          </w:tcPr>
          <w:p w14:paraId="19258020" w14:textId="77777777" w:rsidR="00D31AC2" w:rsidRPr="00593455" w:rsidRDefault="00D31AC2" w:rsidP="0046278A">
            <w:pPr>
              <w:spacing w:after="0" w:line="240" w:lineRule="auto"/>
              <w:rPr>
                <w:rFonts w:cstheme="minorHAnsi"/>
                <w:sz w:val="24"/>
                <w:szCs w:val="24"/>
              </w:rPr>
            </w:pPr>
          </w:p>
        </w:tc>
        <w:tc>
          <w:tcPr>
            <w:tcW w:w="0" w:type="auto"/>
          </w:tcPr>
          <w:p w14:paraId="4EB10279" w14:textId="46C1CEA5" w:rsidR="00D31AC2" w:rsidRPr="00593455" w:rsidRDefault="00D31AC2" w:rsidP="0046278A">
            <w:pPr>
              <w:spacing w:after="0" w:line="240" w:lineRule="auto"/>
              <w:rPr>
                <w:rFonts w:cstheme="minorHAnsi"/>
                <w:sz w:val="24"/>
                <w:szCs w:val="24"/>
              </w:rPr>
            </w:pPr>
            <w:r w:rsidRPr="00593455">
              <w:rPr>
                <w:rFonts w:cstheme="minorHAnsi"/>
                <w:sz w:val="24"/>
                <w:szCs w:val="24"/>
              </w:rPr>
              <w:t>3</w:t>
            </w:r>
          </w:p>
        </w:tc>
        <w:tc>
          <w:tcPr>
            <w:tcW w:w="0" w:type="auto"/>
          </w:tcPr>
          <w:p w14:paraId="77B8B44B" w14:textId="7DD57E6C" w:rsidR="00D31AC2" w:rsidRPr="00593455" w:rsidRDefault="00D31AC2" w:rsidP="0046278A">
            <w:pPr>
              <w:spacing w:after="0" w:line="240" w:lineRule="auto"/>
              <w:rPr>
                <w:rFonts w:cstheme="minorHAnsi"/>
                <w:sz w:val="24"/>
                <w:szCs w:val="24"/>
              </w:rPr>
            </w:pPr>
            <w:r w:rsidRPr="00593455">
              <w:rPr>
                <w:rFonts w:cstheme="minorHAnsi"/>
                <w:sz w:val="24"/>
                <w:szCs w:val="24"/>
              </w:rPr>
              <w:t>Winter to summer term (approx. January to June)</w:t>
            </w:r>
          </w:p>
        </w:tc>
        <w:tc>
          <w:tcPr>
            <w:tcW w:w="0" w:type="auto"/>
          </w:tcPr>
          <w:p w14:paraId="03E9A75F" w14:textId="0774707B" w:rsidR="00D31AC2" w:rsidRPr="00593455" w:rsidRDefault="00D31AC2" w:rsidP="0046278A">
            <w:pPr>
              <w:spacing w:after="0" w:line="240" w:lineRule="auto"/>
              <w:rPr>
                <w:rFonts w:cstheme="minorHAnsi"/>
                <w:sz w:val="24"/>
                <w:szCs w:val="24"/>
              </w:rPr>
            </w:pPr>
            <w:r w:rsidRPr="00593455">
              <w:rPr>
                <w:rFonts w:cstheme="minorHAnsi"/>
                <w:sz w:val="24"/>
                <w:szCs w:val="24"/>
              </w:rPr>
              <w:t>Placement</w:t>
            </w:r>
          </w:p>
        </w:tc>
        <w:tc>
          <w:tcPr>
            <w:tcW w:w="0" w:type="auto"/>
          </w:tcPr>
          <w:p w14:paraId="35C6A062" w14:textId="190BD3A9" w:rsidR="00D31AC2" w:rsidRPr="00593455" w:rsidRDefault="00D31AC2" w:rsidP="0046278A">
            <w:pPr>
              <w:spacing w:after="0" w:line="240" w:lineRule="auto"/>
              <w:rPr>
                <w:rFonts w:cstheme="minorHAnsi"/>
                <w:sz w:val="24"/>
                <w:szCs w:val="24"/>
              </w:rPr>
            </w:pPr>
            <w:r w:rsidRPr="00593455">
              <w:rPr>
                <w:rFonts w:cstheme="minorHAnsi"/>
                <w:sz w:val="24"/>
                <w:szCs w:val="24"/>
              </w:rPr>
              <w:t>-</w:t>
            </w:r>
          </w:p>
        </w:tc>
      </w:tr>
    </w:tbl>
    <w:p w14:paraId="0C2F1EE5" w14:textId="77777777" w:rsidR="00102FA7" w:rsidRDefault="00102FA7" w:rsidP="00FC15DC">
      <w:pPr>
        <w:pStyle w:val="Heading3"/>
        <w:ind w:left="0"/>
        <w:rPr>
          <w:lang w:eastAsia="en-GB"/>
        </w:rPr>
      </w:pPr>
      <w:bookmarkStart w:id="4" w:name="_Toc137727231"/>
    </w:p>
    <w:p w14:paraId="6A26FB37" w14:textId="77777777" w:rsidR="00593455" w:rsidRDefault="00593455" w:rsidP="00FC15DC">
      <w:pPr>
        <w:pStyle w:val="Heading3"/>
        <w:ind w:left="0"/>
        <w:rPr>
          <w:lang w:eastAsia="en-GB"/>
        </w:rPr>
      </w:pPr>
    </w:p>
    <w:p w14:paraId="79436B49" w14:textId="77777777" w:rsidR="00593455" w:rsidRDefault="00593455" w:rsidP="00FC15DC">
      <w:pPr>
        <w:pStyle w:val="Heading3"/>
        <w:ind w:left="0"/>
        <w:rPr>
          <w:lang w:eastAsia="en-GB"/>
        </w:rPr>
      </w:pPr>
    </w:p>
    <w:p w14:paraId="0647C425" w14:textId="77777777" w:rsidR="00593455" w:rsidRDefault="00593455" w:rsidP="00FC15DC">
      <w:pPr>
        <w:pStyle w:val="Heading3"/>
        <w:ind w:left="0"/>
        <w:rPr>
          <w:lang w:eastAsia="en-GB"/>
        </w:rPr>
      </w:pPr>
    </w:p>
    <w:p w14:paraId="5A8C9FF5" w14:textId="77777777" w:rsidR="00593455" w:rsidRPr="00593455" w:rsidRDefault="00593455" w:rsidP="00593455">
      <w:pPr>
        <w:rPr>
          <w:lang w:eastAsia="en-GB"/>
        </w:rPr>
      </w:pPr>
    </w:p>
    <w:p w14:paraId="43462CE6" w14:textId="5661F02D" w:rsidR="004D7761" w:rsidRPr="00C806C3" w:rsidRDefault="004D7761" w:rsidP="00FC15DC">
      <w:pPr>
        <w:pStyle w:val="Heading3"/>
        <w:ind w:left="0"/>
        <w:rPr>
          <w:lang w:eastAsia="en-GB"/>
        </w:rPr>
      </w:pPr>
      <w:bookmarkStart w:id="5" w:name="_Toc175314637"/>
      <w:r w:rsidRPr="00C806C3">
        <w:rPr>
          <w:lang w:eastAsia="en-GB"/>
        </w:rPr>
        <w:lastRenderedPageBreak/>
        <w:t>Module options</w:t>
      </w:r>
      <w:bookmarkEnd w:id="4"/>
      <w:bookmarkEnd w:id="5"/>
    </w:p>
    <w:p w14:paraId="48E6785C" w14:textId="1EE8E310" w:rsidR="004D7761" w:rsidRDefault="004D7761" w:rsidP="004D7761">
      <w:pPr>
        <w:rPr>
          <w:sz w:val="24"/>
          <w:szCs w:val="24"/>
        </w:rPr>
      </w:pPr>
      <w:r w:rsidRPr="00B049AD">
        <w:rPr>
          <w:sz w:val="24"/>
          <w:szCs w:val="24"/>
        </w:rPr>
        <w:t xml:space="preserve">You are required to complete all modules of the MA Social Work programme. </w:t>
      </w:r>
    </w:p>
    <w:p w14:paraId="7832A709" w14:textId="77777777" w:rsidR="00FC15DC" w:rsidRDefault="00FC15DC" w:rsidP="00FC15DC">
      <w:pPr>
        <w:pStyle w:val="Heading3"/>
        <w:ind w:left="0"/>
      </w:pPr>
    </w:p>
    <w:p w14:paraId="4CA43651" w14:textId="5FA92D10" w:rsidR="004D7761" w:rsidRDefault="002F7E14" w:rsidP="00FC15DC">
      <w:pPr>
        <w:pStyle w:val="Heading3"/>
        <w:ind w:left="0"/>
      </w:pPr>
      <w:bookmarkStart w:id="6" w:name="_Toc175314638"/>
      <w:r>
        <w:t xml:space="preserve">Timetables, </w:t>
      </w:r>
      <w:r w:rsidR="001F045A">
        <w:t>attendance,</w:t>
      </w:r>
      <w:r w:rsidR="004D7761">
        <w:t xml:space="preserve"> and engagement</w:t>
      </w:r>
      <w:bookmarkEnd w:id="6"/>
    </w:p>
    <w:p w14:paraId="4F8D4310" w14:textId="1B990E7C" w:rsidR="002F7E14" w:rsidRPr="00593455" w:rsidRDefault="002F7E14" w:rsidP="002F7E14">
      <w:pPr>
        <w:pStyle w:val="aHeading1"/>
        <w:spacing w:line="360" w:lineRule="auto"/>
        <w:jc w:val="both"/>
        <w:rPr>
          <w:rFonts w:ascii="Calibri" w:hAnsi="Calibri" w:cs="Calibri"/>
          <w:b w:val="0"/>
          <w:sz w:val="24"/>
          <w:szCs w:val="24"/>
        </w:rPr>
      </w:pPr>
      <w:r w:rsidRPr="00593455">
        <w:rPr>
          <w:rFonts w:ascii="Calibri" w:hAnsi="Calibri" w:cs="Calibri"/>
          <w:b w:val="0"/>
          <w:sz w:val="24"/>
          <w:szCs w:val="24"/>
        </w:rPr>
        <w:t xml:space="preserve">Your timetable for seminars, tutorials, and lectures (including </w:t>
      </w:r>
      <w:r w:rsidR="009C481F" w:rsidRPr="00593455">
        <w:rPr>
          <w:rFonts w:ascii="Calibri" w:hAnsi="Calibri" w:cs="Calibri"/>
          <w:b w:val="0"/>
          <w:sz w:val="24"/>
          <w:szCs w:val="24"/>
        </w:rPr>
        <w:t>rooms</w:t>
      </w:r>
      <w:r w:rsidRPr="00593455">
        <w:rPr>
          <w:rFonts w:ascii="Calibri" w:hAnsi="Calibri" w:cs="Calibri"/>
          <w:b w:val="0"/>
          <w:sz w:val="24"/>
          <w:szCs w:val="24"/>
        </w:rPr>
        <w:t xml:space="preserve">) can be found in </w:t>
      </w:r>
      <w:r w:rsidR="005A0263" w:rsidRPr="00593455">
        <w:rPr>
          <w:rFonts w:ascii="Calibri" w:hAnsi="Calibri" w:cs="Calibri"/>
          <w:b w:val="0"/>
          <w:sz w:val="24"/>
          <w:szCs w:val="24"/>
        </w:rPr>
        <w:t xml:space="preserve">the </w:t>
      </w:r>
      <w:hyperlink r:id="rId17" w:history="1">
        <w:r w:rsidR="005A0263" w:rsidRPr="00593455">
          <w:rPr>
            <w:rStyle w:val="Hyperlink"/>
            <w:rFonts w:ascii="Calibri" w:hAnsi="Calibri" w:cs="Calibri"/>
            <w:b w:val="0"/>
            <w:sz w:val="24"/>
            <w:szCs w:val="24"/>
          </w:rPr>
          <w:t>Cardiff University student app</w:t>
        </w:r>
      </w:hyperlink>
      <w:r w:rsidR="005A0263" w:rsidRPr="00593455">
        <w:rPr>
          <w:rFonts w:ascii="Calibri" w:hAnsi="Calibri" w:cs="Calibri"/>
          <w:b w:val="0"/>
          <w:sz w:val="24"/>
          <w:szCs w:val="24"/>
        </w:rPr>
        <w:t xml:space="preserve">, which you must </w:t>
      </w:r>
      <w:r w:rsidRPr="00593455">
        <w:rPr>
          <w:rFonts w:ascii="Calibri" w:hAnsi="Calibri" w:cs="Calibri"/>
          <w:b w:val="0"/>
          <w:sz w:val="24"/>
          <w:szCs w:val="24"/>
        </w:rPr>
        <w:t xml:space="preserve">check regularly. </w:t>
      </w:r>
      <w:r w:rsidR="00E35927" w:rsidRPr="00593455">
        <w:rPr>
          <w:rFonts w:ascii="Calibri" w:hAnsi="Calibri" w:cs="Calibri"/>
          <w:b w:val="0"/>
          <w:sz w:val="24"/>
          <w:szCs w:val="24"/>
        </w:rPr>
        <w:t xml:space="preserve">You will also use this app to register your attendance at </w:t>
      </w:r>
      <w:r w:rsidR="00AE3A8D" w:rsidRPr="00593455">
        <w:rPr>
          <w:rFonts w:ascii="Calibri" w:hAnsi="Calibri" w:cs="Calibri"/>
          <w:b w:val="0"/>
          <w:sz w:val="24"/>
          <w:szCs w:val="24"/>
        </w:rPr>
        <w:t xml:space="preserve">all </w:t>
      </w:r>
      <w:r w:rsidR="00E35927" w:rsidRPr="00593455">
        <w:rPr>
          <w:rFonts w:ascii="Calibri" w:hAnsi="Calibri" w:cs="Calibri"/>
          <w:b w:val="0"/>
          <w:sz w:val="24"/>
          <w:szCs w:val="24"/>
        </w:rPr>
        <w:t xml:space="preserve">teaching </w:t>
      </w:r>
      <w:r w:rsidR="00AE3A8D" w:rsidRPr="00593455">
        <w:rPr>
          <w:rFonts w:ascii="Calibri" w:hAnsi="Calibri" w:cs="Calibri"/>
          <w:b w:val="0"/>
          <w:sz w:val="24"/>
          <w:szCs w:val="24"/>
        </w:rPr>
        <w:t xml:space="preserve">and learning </w:t>
      </w:r>
      <w:r w:rsidR="00E35927" w:rsidRPr="00593455">
        <w:rPr>
          <w:rFonts w:ascii="Calibri" w:hAnsi="Calibri" w:cs="Calibri"/>
          <w:b w:val="0"/>
          <w:sz w:val="24"/>
          <w:szCs w:val="24"/>
        </w:rPr>
        <w:t xml:space="preserve">sessions. </w:t>
      </w:r>
    </w:p>
    <w:p w14:paraId="6D270660" w14:textId="77777777" w:rsidR="001F045A" w:rsidRPr="00593455" w:rsidRDefault="001F045A" w:rsidP="002F7E14">
      <w:pPr>
        <w:pStyle w:val="aHeading1"/>
        <w:spacing w:line="360" w:lineRule="auto"/>
        <w:jc w:val="both"/>
        <w:rPr>
          <w:rFonts w:ascii="Calibri" w:hAnsi="Calibri" w:cs="Calibri"/>
          <w:b w:val="0"/>
          <w:sz w:val="24"/>
          <w:szCs w:val="24"/>
        </w:rPr>
      </w:pPr>
    </w:p>
    <w:p w14:paraId="0C704AC5" w14:textId="20A80D99" w:rsidR="00540E61" w:rsidRPr="00593455" w:rsidRDefault="001F045A" w:rsidP="002F7E14">
      <w:pPr>
        <w:pStyle w:val="aHeading1"/>
        <w:spacing w:line="360" w:lineRule="auto"/>
        <w:jc w:val="both"/>
        <w:rPr>
          <w:rFonts w:ascii="Calibri" w:hAnsi="Calibri" w:cs="Calibri"/>
          <w:b w:val="0"/>
          <w:bCs w:val="0"/>
          <w:sz w:val="24"/>
          <w:szCs w:val="24"/>
        </w:rPr>
      </w:pPr>
      <w:r w:rsidRPr="00593455">
        <w:rPr>
          <w:rFonts w:ascii="Calibri" w:hAnsi="Calibri" w:cs="Calibri"/>
          <w:b w:val="0"/>
          <w:bCs w:val="0"/>
          <w:sz w:val="24"/>
          <w:szCs w:val="24"/>
        </w:rPr>
        <w:t xml:space="preserve">In addition to the University’s general expectations for student </w:t>
      </w:r>
      <w:hyperlink r:id="rId18" w:history="1">
        <w:r w:rsidRPr="00593455">
          <w:rPr>
            <w:rStyle w:val="Hyperlink"/>
            <w:rFonts w:ascii="Calibri" w:hAnsi="Calibri" w:cs="Calibri"/>
            <w:b w:val="0"/>
            <w:bCs w:val="0"/>
            <w:sz w:val="24"/>
            <w:szCs w:val="24"/>
          </w:rPr>
          <w:t>attendance and engagement</w:t>
        </w:r>
      </w:hyperlink>
      <w:r w:rsidRPr="00593455">
        <w:rPr>
          <w:rFonts w:ascii="Calibri" w:hAnsi="Calibri" w:cs="Calibri"/>
          <w:b w:val="0"/>
          <w:bCs w:val="0"/>
          <w:sz w:val="24"/>
          <w:szCs w:val="24"/>
        </w:rPr>
        <w:t xml:space="preserve">, it is a Social Care Wales requirement that you complete </w:t>
      </w:r>
      <w:r w:rsidR="00D245BE" w:rsidRPr="00593455">
        <w:rPr>
          <w:rFonts w:ascii="Calibri" w:hAnsi="Calibri" w:cs="Calibri"/>
          <w:b w:val="0"/>
          <w:bCs w:val="0"/>
          <w:sz w:val="24"/>
          <w:szCs w:val="24"/>
        </w:rPr>
        <w:t>1</w:t>
      </w:r>
      <w:r w:rsidR="0035132B" w:rsidRPr="00593455">
        <w:rPr>
          <w:rFonts w:ascii="Calibri" w:hAnsi="Calibri" w:cs="Calibri"/>
          <w:b w:val="0"/>
          <w:bCs w:val="0"/>
          <w:sz w:val="24"/>
          <w:szCs w:val="24"/>
        </w:rPr>
        <w:t>,</w:t>
      </w:r>
      <w:r w:rsidR="00D245BE" w:rsidRPr="00593455">
        <w:rPr>
          <w:rFonts w:ascii="Calibri" w:hAnsi="Calibri" w:cs="Calibri"/>
          <w:b w:val="0"/>
          <w:bCs w:val="0"/>
          <w:sz w:val="24"/>
          <w:szCs w:val="24"/>
        </w:rPr>
        <w:t>400 hours</w:t>
      </w:r>
      <w:r w:rsidRPr="00593455">
        <w:rPr>
          <w:rFonts w:ascii="Calibri" w:hAnsi="Calibri" w:cs="Calibri"/>
          <w:b w:val="0"/>
          <w:bCs w:val="0"/>
          <w:sz w:val="24"/>
          <w:szCs w:val="24"/>
        </w:rPr>
        <w:t xml:space="preserve"> of </w:t>
      </w:r>
      <w:r w:rsidR="007248DE" w:rsidRPr="00593455">
        <w:rPr>
          <w:rFonts w:ascii="Calibri" w:hAnsi="Calibri" w:cs="Calibri"/>
          <w:b w:val="0"/>
          <w:bCs w:val="0"/>
          <w:sz w:val="24"/>
          <w:szCs w:val="24"/>
        </w:rPr>
        <w:t>practice</w:t>
      </w:r>
      <w:r w:rsidRPr="00593455">
        <w:rPr>
          <w:rFonts w:ascii="Calibri" w:hAnsi="Calibri" w:cs="Calibri"/>
          <w:b w:val="0"/>
          <w:bCs w:val="0"/>
          <w:sz w:val="24"/>
          <w:szCs w:val="24"/>
        </w:rPr>
        <w:t xml:space="preserve">-based learning. Any </w:t>
      </w:r>
      <w:r w:rsidR="007725AF" w:rsidRPr="00593455">
        <w:rPr>
          <w:rFonts w:ascii="Calibri" w:hAnsi="Calibri" w:cs="Calibri"/>
          <w:b w:val="0"/>
          <w:bCs w:val="0"/>
          <w:sz w:val="24"/>
          <w:szCs w:val="24"/>
        </w:rPr>
        <w:t>time</w:t>
      </w:r>
      <w:r w:rsidRPr="00593455">
        <w:rPr>
          <w:rFonts w:ascii="Calibri" w:hAnsi="Calibri" w:cs="Calibri"/>
          <w:b w:val="0"/>
          <w:bCs w:val="0"/>
          <w:sz w:val="24"/>
          <w:szCs w:val="24"/>
        </w:rPr>
        <w:t xml:space="preserve"> </w:t>
      </w:r>
      <w:r w:rsidR="005912A9" w:rsidRPr="00593455">
        <w:rPr>
          <w:rFonts w:ascii="Calibri" w:hAnsi="Calibri" w:cs="Calibri"/>
          <w:b w:val="0"/>
          <w:bCs w:val="0"/>
          <w:sz w:val="24"/>
          <w:szCs w:val="24"/>
        </w:rPr>
        <w:t>missed</w:t>
      </w:r>
      <w:r w:rsidRPr="00593455">
        <w:rPr>
          <w:rFonts w:ascii="Calibri" w:hAnsi="Calibri" w:cs="Calibri"/>
          <w:b w:val="0"/>
          <w:bCs w:val="0"/>
          <w:sz w:val="24"/>
          <w:szCs w:val="24"/>
        </w:rPr>
        <w:t xml:space="preserve">, for example due to illness or </w:t>
      </w:r>
      <w:r w:rsidR="00A179A5" w:rsidRPr="00593455">
        <w:rPr>
          <w:rFonts w:ascii="Calibri" w:hAnsi="Calibri" w:cs="Calibri"/>
          <w:b w:val="0"/>
          <w:bCs w:val="0"/>
          <w:sz w:val="24"/>
          <w:szCs w:val="24"/>
        </w:rPr>
        <w:t xml:space="preserve">unavoidable </w:t>
      </w:r>
      <w:r w:rsidRPr="00593455">
        <w:rPr>
          <w:rFonts w:ascii="Calibri" w:hAnsi="Calibri" w:cs="Calibri"/>
          <w:b w:val="0"/>
          <w:bCs w:val="0"/>
          <w:sz w:val="24"/>
          <w:szCs w:val="24"/>
        </w:rPr>
        <w:t xml:space="preserve">caring responsibilities, will need to be made up. We also expect </w:t>
      </w:r>
      <w:r w:rsidR="00E35927" w:rsidRPr="00593455">
        <w:rPr>
          <w:rFonts w:ascii="Calibri" w:hAnsi="Calibri" w:cs="Calibri"/>
          <w:b w:val="0"/>
          <w:bCs w:val="0"/>
          <w:sz w:val="24"/>
          <w:szCs w:val="24"/>
        </w:rPr>
        <w:t>maximum</w:t>
      </w:r>
      <w:r w:rsidRPr="00593455">
        <w:rPr>
          <w:rFonts w:ascii="Calibri" w:hAnsi="Calibri" w:cs="Calibri"/>
          <w:b w:val="0"/>
          <w:bCs w:val="0"/>
          <w:sz w:val="24"/>
          <w:szCs w:val="24"/>
        </w:rPr>
        <w:t xml:space="preserve"> attendance for </w:t>
      </w:r>
      <w:r w:rsidR="008B73B8" w:rsidRPr="00593455">
        <w:rPr>
          <w:rFonts w:ascii="Calibri" w:hAnsi="Calibri" w:cs="Calibri"/>
          <w:b w:val="0"/>
          <w:bCs w:val="0"/>
          <w:sz w:val="24"/>
          <w:szCs w:val="24"/>
        </w:rPr>
        <w:t xml:space="preserve">all </w:t>
      </w:r>
      <w:r w:rsidRPr="00593455">
        <w:rPr>
          <w:rFonts w:ascii="Calibri" w:hAnsi="Calibri" w:cs="Calibri"/>
          <w:b w:val="0"/>
          <w:bCs w:val="0"/>
          <w:sz w:val="24"/>
          <w:szCs w:val="24"/>
        </w:rPr>
        <w:t>university</w:t>
      </w:r>
      <w:r w:rsidR="00F01E8F" w:rsidRPr="00593455">
        <w:rPr>
          <w:rFonts w:ascii="Calibri" w:hAnsi="Calibri" w:cs="Calibri"/>
          <w:b w:val="0"/>
          <w:bCs w:val="0"/>
          <w:sz w:val="24"/>
          <w:szCs w:val="24"/>
        </w:rPr>
        <w:t>-based</w:t>
      </w:r>
      <w:r w:rsidRPr="00593455">
        <w:rPr>
          <w:rFonts w:ascii="Calibri" w:hAnsi="Calibri" w:cs="Calibri"/>
          <w:b w:val="0"/>
          <w:bCs w:val="0"/>
          <w:sz w:val="24"/>
          <w:szCs w:val="24"/>
        </w:rPr>
        <w:t xml:space="preserve"> teaching sessions as well.</w:t>
      </w:r>
    </w:p>
    <w:p w14:paraId="17C5C9BA" w14:textId="77777777" w:rsidR="00540E61" w:rsidRPr="00593455" w:rsidRDefault="00540E61" w:rsidP="002F7E14">
      <w:pPr>
        <w:pStyle w:val="aHeading1"/>
        <w:spacing w:line="360" w:lineRule="auto"/>
        <w:jc w:val="both"/>
        <w:rPr>
          <w:rFonts w:ascii="Calibri" w:hAnsi="Calibri" w:cs="Calibri"/>
          <w:b w:val="0"/>
          <w:bCs w:val="0"/>
          <w:sz w:val="24"/>
          <w:szCs w:val="24"/>
        </w:rPr>
      </w:pPr>
    </w:p>
    <w:p w14:paraId="0BE1EB66" w14:textId="2F04ACE7" w:rsidR="0006653F" w:rsidRPr="00593455" w:rsidRDefault="001F045A" w:rsidP="00407A80">
      <w:pPr>
        <w:pStyle w:val="aHeading1"/>
        <w:spacing w:line="360" w:lineRule="auto"/>
        <w:jc w:val="both"/>
        <w:rPr>
          <w:rFonts w:ascii="Calibri" w:hAnsi="Calibri" w:cs="Calibri"/>
          <w:b w:val="0"/>
          <w:bCs w:val="0"/>
          <w:sz w:val="24"/>
          <w:szCs w:val="24"/>
        </w:rPr>
      </w:pPr>
      <w:r w:rsidRPr="00593455">
        <w:rPr>
          <w:rFonts w:ascii="Calibri" w:hAnsi="Calibri" w:cs="Calibri"/>
          <w:b w:val="0"/>
          <w:bCs w:val="0"/>
          <w:sz w:val="24"/>
          <w:szCs w:val="24"/>
        </w:rPr>
        <w:t xml:space="preserve">Please familiarise yourself with the university’s </w:t>
      </w:r>
      <w:hyperlink r:id="rId19" w:history="1">
        <w:r w:rsidRPr="00593455">
          <w:rPr>
            <w:rStyle w:val="Hyperlink"/>
            <w:rFonts w:ascii="Calibri" w:hAnsi="Calibri" w:cs="Calibri"/>
            <w:b w:val="0"/>
            <w:bCs w:val="0"/>
            <w:sz w:val="24"/>
            <w:szCs w:val="24"/>
          </w:rPr>
          <w:t>policies and procedures</w:t>
        </w:r>
      </w:hyperlink>
      <w:r w:rsidRPr="00593455">
        <w:rPr>
          <w:rFonts w:ascii="Calibri" w:hAnsi="Calibri" w:cs="Calibri"/>
          <w:b w:val="0"/>
          <w:bCs w:val="0"/>
          <w:sz w:val="24"/>
          <w:szCs w:val="24"/>
        </w:rPr>
        <w:t xml:space="preserve"> in relation to attendance and if you </w:t>
      </w:r>
      <w:r w:rsidR="005D5387" w:rsidRPr="00593455">
        <w:rPr>
          <w:rFonts w:ascii="Calibri" w:hAnsi="Calibri" w:cs="Calibri"/>
          <w:b w:val="0"/>
          <w:bCs w:val="0"/>
          <w:sz w:val="24"/>
          <w:szCs w:val="24"/>
        </w:rPr>
        <w:t>have to</w:t>
      </w:r>
      <w:r w:rsidRPr="00593455">
        <w:rPr>
          <w:rFonts w:ascii="Calibri" w:hAnsi="Calibri" w:cs="Calibri"/>
          <w:b w:val="0"/>
          <w:bCs w:val="0"/>
          <w:sz w:val="24"/>
          <w:szCs w:val="24"/>
        </w:rPr>
        <w:t xml:space="preserve"> miss any sessions, </w:t>
      </w:r>
      <w:r w:rsidR="00540E61" w:rsidRPr="00593455">
        <w:rPr>
          <w:rFonts w:ascii="Calibri" w:hAnsi="Calibri" w:cs="Calibri"/>
          <w:b w:val="0"/>
          <w:bCs w:val="0"/>
          <w:sz w:val="24"/>
          <w:szCs w:val="24"/>
        </w:rPr>
        <w:t xml:space="preserve">for example due to ill-health or </w:t>
      </w:r>
      <w:r w:rsidR="002474D4" w:rsidRPr="00593455">
        <w:rPr>
          <w:rFonts w:ascii="Calibri" w:hAnsi="Calibri" w:cs="Calibri"/>
          <w:b w:val="0"/>
          <w:bCs w:val="0"/>
          <w:sz w:val="24"/>
          <w:szCs w:val="24"/>
        </w:rPr>
        <w:t>unavoidable</w:t>
      </w:r>
      <w:r w:rsidR="00540E61" w:rsidRPr="00593455">
        <w:rPr>
          <w:rFonts w:ascii="Calibri" w:hAnsi="Calibri" w:cs="Calibri"/>
          <w:b w:val="0"/>
          <w:bCs w:val="0"/>
          <w:sz w:val="24"/>
          <w:szCs w:val="24"/>
        </w:rPr>
        <w:t xml:space="preserve"> caring responsibilities, </w:t>
      </w:r>
      <w:r w:rsidR="00690356" w:rsidRPr="00593455">
        <w:rPr>
          <w:rFonts w:ascii="Calibri" w:hAnsi="Calibri" w:cs="Calibri"/>
          <w:b w:val="0"/>
          <w:bCs w:val="0"/>
          <w:sz w:val="24"/>
          <w:szCs w:val="24"/>
        </w:rPr>
        <w:t xml:space="preserve">you should </w:t>
      </w:r>
      <w:r w:rsidRPr="00593455">
        <w:rPr>
          <w:rFonts w:ascii="Calibri" w:hAnsi="Calibri" w:cs="Calibri"/>
          <w:b w:val="0"/>
          <w:bCs w:val="0"/>
          <w:sz w:val="24"/>
          <w:szCs w:val="24"/>
        </w:rPr>
        <w:t xml:space="preserve">contact </w:t>
      </w:r>
      <w:hyperlink r:id="rId20" w:history="1">
        <w:r w:rsidRPr="00593455">
          <w:rPr>
            <w:rStyle w:val="Hyperlink"/>
            <w:rFonts w:ascii="Calibri" w:hAnsi="Calibri" w:cs="Calibri"/>
            <w:b w:val="0"/>
            <w:bCs w:val="0"/>
            <w:sz w:val="24"/>
            <w:szCs w:val="24"/>
          </w:rPr>
          <w:t>MASW@cardiff.ac.uk</w:t>
        </w:r>
      </w:hyperlink>
      <w:r w:rsidRPr="00593455">
        <w:rPr>
          <w:rFonts w:ascii="Calibri" w:hAnsi="Calibri" w:cs="Calibri"/>
          <w:b w:val="0"/>
          <w:bCs w:val="0"/>
          <w:sz w:val="24"/>
          <w:szCs w:val="24"/>
        </w:rPr>
        <w:t xml:space="preserve"> and the relevant tutor as soon as possible</w:t>
      </w:r>
      <w:r w:rsidR="00540E61" w:rsidRPr="00593455">
        <w:rPr>
          <w:rFonts w:ascii="Calibri" w:hAnsi="Calibri" w:cs="Calibri"/>
          <w:b w:val="0"/>
          <w:bCs w:val="0"/>
          <w:sz w:val="24"/>
          <w:szCs w:val="24"/>
        </w:rPr>
        <w:t xml:space="preserve"> (i.e., as soon as you know you will not be able to attend)</w:t>
      </w:r>
      <w:r w:rsidRPr="00593455">
        <w:rPr>
          <w:rFonts w:ascii="Calibri" w:hAnsi="Calibri" w:cs="Calibri"/>
          <w:b w:val="0"/>
          <w:bCs w:val="0"/>
          <w:sz w:val="24"/>
          <w:szCs w:val="24"/>
        </w:rPr>
        <w:t xml:space="preserve">. You will be informed </w:t>
      </w:r>
      <w:r w:rsidR="000046A7" w:rsidRPr="00593455">
        <w:rPr>
          <w:rFonts w:ascii="Calibri" w:hAnsi="Calibri" w:cs="Calibri"/>
          <w:b w:val="0"/>
          <w:bCs w:val="0"/>
          <w:sz w:val="24"/>
          <w:szCs w:val="24"/>
        </w:rPr>
        <w:t>of any</w:t>
      </w:r>
      <w:r w:rsidRPr="00593455">
        <w:rPr>
          <w:rFonts w:ascii="Calibri" w:hAnsi="Calibri" w:cs="Calibri"/>
          <w:b w:val="0"/>
          <w:bCs w:val="0"/>
          <w:sz w:val="24"/>
          <w:szCs w:val="24"/>
        </w:rPr>
        <w:t xml:space="preserve"> catch-up work you need to do.</w:t>
      </w:r>
    </w:p>
    <w:p w14:paraId="56A1F078" w14:textId="77777777" w:rsidR="001B4245" w:rsidRPr="00593455" w:rsidRDefault="001B4245" w:rsidP="001B4245">
      <w:pPr>
        <w:pStyle w:val="Heading3"/>
        <w:ind w:left="0"/>
      </w:pPr>
    </w:p>
    <w:p w14:paraId="2BE101AC" w14:textId="04B2B3A2" w:rsidR="002559EF" w:rsidRPr="003C075A" w:rsidRDefault="002559EF" w:rsidP="001B4245">
      <w:pPr>
        <w:pStyle w:val="Heading3"/>
        <w:ind w:left="0"/>
      </w:pPr>
      <w:bookmarkStart w:id="7" w:name="_Toc175314639"/>
      <w:r w:rsidRPr="00C806C3">
        <w:t>Police Checks (DBS)</w:t>
      </w:r>
      <w:bookmarkEnd w:id="7"/>
    </w:p>
    <w:p w14:paraId="7209FEE5" w14:textId="2BFAD538" w:rsidR="002559EF" w:rsidRDefault="002559EF" w:rsidP="002559EF">
      <w:pPr>
        <w:pStyle w:val="aHeading1"/>
        <w:spacing w:line="360" w:lineRule="auto"/>
        <w:jc w:val="both"/>
        <w:rPr>
          <w:rFonts w:ascii="Calibri" w:hAnsi="Calibri" w:cs="Calibri"/>
          <w:b w:val="0"/>
          <w:sz w:val="24"/>
          <w:szCs w:val="24"/>
        </w:rPr>
      </w:pPr>
      <w:r w:rsidRPr="00C806C3">
        <w:rPr>
          <w:rFonts w:ascii="Calibri" w:hAnsi="Calibri" w:cs="Calibri"/>
          <w:b w:val="0"/>
          <w:sz w:val="24"/>
          <w:szCs w:val="24"/>
        </w:rPr>
        <w:t xml:space="preserve">An ENHANCED (with barred list checks for both Adults and Children) Disclosure and Barring Service (DBS) check is required for all </w:t>
      </w:r>
      <w:r w:rsidR="00955A4E">
        <w:rPr>
          <w:rFonts w:ascii="Calibri" w:hAnsi="Calibri" w:cs="Calibri"/>
          <w:b w:val="0"/>
          <w:sz w:val="24"/>
          <w:szCs w:val="24"/>
        </w:rPr>
        <w:t xml:space="preserve">social work </w:t>
      </w:r>
      <w:r w:rsidRPr="00C806C3">
        <w:rPr>
          <w:rFonts w:ascii="Calibri" w:hAnsi="Calibri" w:cs="Calibri"/>
          <w:b w:val="0"/>
          <w:sz w:val="24"/>
          <w:szCs w:val="24"/>
        </w:rPr>
        <w:t xml:space="preserve">students. </w:t>
      </w:r>
    </w:p>
    <w:p w14:paraId="0484881D" w14:textId="77777777" w:rsidR="002559EF" w:rsidRDefault="002559EF" w:rsidP="002559EF">
      <w:pPr>
        <w:pStyle w:val="aHeading1"/>
        <w:spacing w:line="360" w:lineRule="auto"/>
        <w:jc w:val="both"/>
        <w:rPr>
          <w:rFonts w:ascii="Calibri" w:hAnsi="Calibri" w:cs="Calibri"/>
          <w:b w:val="0"/>
          <w:sz w:val="24"/>
          <w:szCs w:val="24"/>
        </w:rPr>
      </w:pPr>
    </w:p>
    <w:p w14:paraId="6B6669D1" w14:textId="54EC56CA" w:rsidR="002559EF" w:rsidRPr="00C806C3" w:rsidRDefault="002559EF" w:rsidP="002559EF">
      <w:pPr>
        <w:pStyle w:val="aHeading1"/>
        <w:spacing w:line="360" w:lineRule="auto"/>
        <w:jc w:val="both"/>
        <w:rPr>
          <w:rFonts w:ascii="Calibri" w:hAnsi="Calibri" w:cs="Calibri"/>
          <w:b w:val="0"/>
          <w:sz w:val="24"/>
          <w:szCs w:val="24"/>
        </w:rPr>
      </w:pPr>
      <w:r w:rsidRPr="00C806C3">
        <w:rPr>
          <w:rFonts w:ascii="Calibri" w:hAnsi="Calibri" w:cs="Calibri"/>
          <w:b w:val="0"/>
          <w:sz w:val="24"/>
          <w:szCs w:val="24"/>
        </w:rPr>
        <w:t xml:space="preserve">N.B. It is important that students </w:t>
      </w:r>
      <w:r w:rsidR="003C2E3B">
        <w:rPr>
          <w:rFonts w:ascii="Calibri" w:hAnsi="Calibri" w:cs="Calibri"/>
          <w:b w:val="0"/>
          <w:sz w:val="24"/>
          <w:szCs w:val="24"/>
        </w:rPr>
        <w:t>declare</w:t>
      </w:r>
      <w:r w:rsidRPr="00C806C3">
        <w:rPr>
          <w:rFonts w:ascii="Calibri" w:hAnsi="Calibri" w:cs="Calibri"/>
          <w:b w:val="0"/>
          <w:sz w:val="24"/>
          <w:szCs w:val="24"/>
        </w:rPr>
        <w:t xml:space="preserve"> </w:t>
      </w:r>
      <w:r w:rsidRPr="00C806C3">
        <w:rPr>
          <w:rFonts w:ascii="Calibri" w:hAnsi="Calibri" w:cs="Calibri"/>
          <w:bCs w:val="0"/>
          <w:sz w:val="24"/>
          <w:szCs w:val="24"/>
        </w:rPr>
        <w:t>all</w:t>
      </w:r>
      <w:r w:rsidRPr="00C806C3">
        <w:rPr>
          <w:rFonts w:ascii="Calibri" w:hAnsi="Calibri" w:cs="Calibri"/>
          <w:b w:val="0"/>
          <w:sz w:val="24"/>
          <w:szCs w:val="24"/>
        </w:rPr>
        <w:t xml:space="preserve"> reprimands, convictions, and bind-overs whether spent or not. </w:t>
      </w:r>
      <w:r w:rsidR="00D47203">
        <w:rPr>
          <w:rFonts w:ascii="Calibri" w:hAnsi="Calibri" w:cs="Calibri"/>
          <w:b w:val="0"/>
          <w:sz w:val="24"/>
          <w:szCs w:val="24"/>
        </w:rPr>
        <w:t>Students</w:t>
      </w:r>
      <w:r w:rsidRPr="00C806C3">
        <w:rPr>
          <w:rFonts w:ascii="Calibri" w:hAnsi="Calibri" w:cs="Calibri"/>
          <w:b w:val="0"/>
          <w:sz w:val="24"/>
          <w:szCs w:val="24"/>
        </w:rPr>
        <w:t xml:space="preserve"> must also declare reprimands and convictions that occur whilst on the course. Failure to do this may result in </w:t>
      </w:r>
      <w:r w:rsidR="00A677AD">
        <w:rPr>
          <w:rFonts w:ascii="Calibri" w:hAnsi="Calibri" w:cs="Calibri"/>
          <w:b w:val="0"/>
          <w:sz w:val="24"/>
          <w:szCs w:val="24"/>
        </w:rPr>
        <w:t>your</w:t>
      </w:r>
      <w:r w:rsidRPr="00C806C3">
        <w:rPr>
          <w:rFonts w:ascii="Calibri" w:hAnsi="Calibri" w:cs="Calibri"/>
          <w:b w:val="0"/>
          <w:sz w:val="24"/>
          <w:szCs w:val="24"/>
        </w:rPr>
        <w:t xml:space="preserve"> having to leave the programme. </w:t>
      </w:r>
    </w:p>
    <w:p w14:paraId="5BA454C5" w14:textId="77777777" w:rsidR="00250BBD" w:rsidRDefault="00250BBD" w:rsidP="00DD1CDB"/>
    <w:p w14:paraId="4531B4AA" w14:textId="77777777" w:rsidR="0006653F" w:rsidRDefault="0006653F" w:rsidP="00C70DEE">
      <w:pPr>
        <w:pStyle w:val="Heading2"/>
        <w:rPr>
          <w:rFonts w:asciiTheme="minorHAnsi" w:hAnsiTheme="minorHAnsi" w:cstheme="minorHAnsi"/>
          <w:sz w:val="28"/>
          <w:szCs w:val="28"/>
        </w:rPr>
      </w:pPr>
    </w:p>
    <w:p w14:paraId="471CD7D9" w14:textId="77777777" w:rsidR="0006653F" w:rsidRDefault="0006653F" w:rsidP="00C70DEE">
      <w:pPr>
        <w:pStyle w:val="Heading2"/>
        <w:rPr>
          <w:rFonts w:asciiTheme="minorHAnsi" w:hAnsiTheme="minorHAnsi" w:cstheme="minorHAnsi"/>
          <w:sz w:val="28"/>
          <w:szCs w:val="28"/>
        </w:rPr>
      </w:pPr>
    </w:p>
    <w:p w14:paraId="072FC330" w14:textId="77777777" w:rsidR="0006653F" w:rsidRDefault="0006653F" w:rsidP="0006653F"/>
    <w:p w14:paraId="481244B1" w14:textId="77777777" w:rsidR="0006653F" w:rsidRDefault="0006653F" w:rsidP="0006653F"/>
    <w:p w14:paraId="2963558C" w14:textId="77777777" w:rsidR="0006653F" w:rsidRPr="0006653F" w:rsidRDefault="0006653F" w:rsidP="0006653F"/>
    <w:p w14:paraId="454E3649" w14:textId="3753B10B" w:rsidR="00C70DEE" w:rsidRPr="00250BBD" w:rsidRDefault="00C70DEE" w:rsidP="00C70DEE">
      <w:pPr>
        <w:pStyle w:val="Heading2"/>
        <w:rPr>
          <w:rFonts w:asciiTheme="minorHAnsi" w:hAnsiTheme="minorHAnsi" w:cstheme="minorHAnsi"/>
          <w:sz w:val="28"/>
          <w:szCs w:val="28"/>
        </w:rPr>
      </w:pPr>
      <w:bookmarkStart w:id="8" w:name="_Toc175314640"/>
      <w:r w:rsidRPr="00250BBD">
        <w:rPr>
          <w:rFonts w:asciiTheme="minorHAnsi" w:hAnsiTheme="minorHAnsi" w:cstheme="minorHAnsi"/>
          <w:sz w:val="28"/>
          <w:szCs w:val="28"/>
        </w:rPr>
        <w:lastRenderedPageBreak/>
        <w:t>Management of the programme</w:t>
      </w:r>
      <w:bookmarkEnd w:id="8"/>
    </w:p>
    <w:p w14:paraId="6485765E" w14:textId="77777777" w:rsidR="00C70DEE" w:rsidRPr="00C806C3" w:rsidRDefault="00C70DEE" w:rsidP="00C70DEE">
      <w:pPr>
        <w:pStyle w:val="aHeading1"/>
        <w:spacing w:line="360" w:lineRule="auto"/>
        <w:jc w:val="both"/>
        <w:rPr>
          <w:rFonts w:ascii="Calibri" w:hAnsi="Calibri" w:cs="Calibri"/>
          <w:b w:val="0"/>
          <w:sz w:val="24"/>
          <w:szCs w:val="24"/>
        </w:rPr>
      </w:pPr>
    </w:p>
    <w:p w14:paraId="6F1AEAE8" w14:textId="77777777" w:rsidR="00C70DEE" w:rsidRPr="00C806C3" w:rsidRDefault="00C70DEE" w:rsidP="00B00038">
      <w:pPr>
        <w:pStyle w:val="Heading3"/>
        <w:ind w:left="0"/>
      </w:pPr>
      <w:bookmarkStart w:id="9" w:name="_Toc175314641"/>
      <w:r w:rsidRPr="00C806C3">
        <w:t>Programme Partnerships</w:t>
      </w:r>
      <w:bookmarkEnd w:id="9"/>
    </w:p>
    <w:p w14:paraId="76B2C2A9" w14:textId="0FE17EF7" w:rsidR="00C70DEE" w:rsidRPr="00C806C3" w:rsidRDefault="00C70DEE" w:rsidP="00606139">
      <w:pPr>
        <w:pStyle w:val="aHeading1"/>
        <w:spacing w:line="360" w:lineRule="auto"/>
        <w:jc w:val="both"/>
        <w:rPr>
          <w:rFonts w:ascii="Calibri" w:hAnsi="Calibri" w:cs="Calibri"/>
          <w:b w:val="0"/>
          <w:sz w:val="24"/>
          <w:szCs w:val="24"/>
        </w:rPr>
      </w:pPr>
      <w:r w:rsidRPr="00C806C3">
        <w:rPr>
          <w:rFonts w:ascii="Calibri" w:hAnsi="Calibri" w:cs="Calibri"/>
          <w:b w:val="0"/>
          <w:sz w:val="24"/>
          <w:szCs w:val="24"/>
        </w:rPr>
        <w:t xml:space="preserve">The Programme Partnership comprises </w:t>
      </w:r>
      <w:r w:rsidR="00FB44B4">
        <w:rPr>
          <w:rFonts w:ascii="Calibri" w:hAnsi="Calibri" w:cs="Calibri"/>
          <w:b w:val="0"/>
          <w:sz w:val="24"/>
          <w:szCs w:val="24"/>
        </w:rPr>
        <w:t>university</w:t>
      </w:r>
      <w:r w:rsidRPr="00C806C3">
        <w:rPr>
          <w:rFonts w:ascii="Calibri" w:hAnsi="Calibri" w:cs="Calibri"/>
          <w:b w:val="0"/>
          <w:sz w:val="24"/>
          <w:szCs w:val="24"/>
        </w:rPr>
        <w:t xml:space="preserve"> </w:t>
      </w:r>
      <w:r w:rsidR="00FB44B4">
        <w:rPr>
          <w:rFonts w:ascii="Calibri" w:hAnsi="Calibri" w:cs="Calibri"/>
          <w:b w:val="0"/>
          <w:sz w:val="24"/>
          <w:szCs w:val="24"/>
        </w:rPr>
        <w:t>tutors</w:t>
      </w:r>
      <w:r w:rsidRPr="00C806C3">
        <w:rPr>
          <w:rFonts w:ascii="Calibri" w:hAnsi="Calibri" w:cs="Calibri"/>
          <w:b w:val="0"/>
          <w:sz w:val="24"/>
          <w:szCs w:val="24"/>
        </w:rPr>
        <w:t xml:space="preserve">, employers (local </w:t>
      </w:r>
      <w:r w:rsidR="00FB44B4">
        <w:rPr>
          <w:rFonts w:ascii="Calibri" w:hAnsi="Calibri" w:cs="Calibri"/>
          <w:b w:val="0"/>
          <w:sz w:val="24"/>
          <w:szCs w:val="24"/>
        </w:rPr>
        <w:t>authorities</w:t>
      </w:r>
      <w:r w:rsidRPr="00C806C3">
        <w:rPr>
          <w:rFonts w:ascii="Calibri" w:hAnsi="Calibri" w:cs="Calibri"/>
          <w:b w:val="0"/>
          <w:sz w:val="24"/>
          <w:szCs w:val="24"/>
        </w:rPr>
        <w:t xml:space="preserve">) and </w:t>
      </w:r>
      <w:r w:rsidR="00FB44B4">
        <w:rPr>
          <w:rFonts w:ascii="Calibri" w:hAnsi="Calibri" w:cs="Calibri"/>
          <w:b w:val="0"/>
          <w:sz w:val="24"/>
          <w:szCs w:val="24"/>
        </w:rPr>
        <w:t>experts by experience</w:t>
      </w:r>
      <w:r w:rsidRPr="00C806C3">
        <w:rPr>
          <w:rFonts w:ascii="Calibri" w:hAnsi="Calibri" w:cs="Calibri"/>
          <w:b w:val="0"/>
          <w:sz w:val="24"/>
          <w:szCs w:val="24"/>
        </w:rPr>
        <w:t>.</w:t>
      </w:r>
      <w:r>
        <w:rPr>
          <w:rFonts w:ascii="Calibri" w:hAnsi="Calibri" w:cs="Calibri"/>
          <w:b w:val="0"/>
          <w:sz w:val="24"/>
          <w:szCs w:val="24"/>
        </w:rPr>
        <w:t xml:space="preserve"> </w:t>
      </w:r>
      <w:r w:rsidR="00B00038">
        <w:rPr>
          <w:rFonts w:ascii="Calibri" w:hAnsi="Calibri" w:cs="Calibri"/>
          <w:b w:val="0"/>
          <w:sz w:val="24"/>
          <w:szCs w:val="24"/>
        </w:rPr>
        <w:t>We work together</w:t>
      </w:r>
      <w:r w:rsidRPr="00C806C3">
        <w:rPr>
          <w:rFonts w:ascii="Calibri" w:hAnsi="Calibri" w:cs="Calibri"/>
          <w:b w:val="0"/>
          <w:sz w:val="24"/>
          <w:szCs w:val="24"/>
        </w:rPr>
        <w:t xml:space="preserve"> in </w:t>
      </w:r>
      <w:r w:rsidR="00B00038">
        <w:rPr>
          <w:rFonts w:ascii="Calibri" w:hAnsi="Calibri" w:cs="Calibri"/>
          <w:b w:val="0"/>
          <w:sz w:val="24"/>
          <w:szCs w:val="24"/>
        </w:rPr>
        <w:t>relation to admissions</w:t>
      </w:r>
      <w:r w:rsidRPr="00C806C3">
        <w:rPr>
          <w:rFonts w:ascii="Calibri" w:hAnsi="Calibri" w:cs="Calibri"/>
          <w:b w:val="0"/>
          <w:sz w:val="24"/>
          <w:szCs w:val="24"/>
        </w:rPr>
        <w:t>,</w:t>
      </w:r>
      <w:r>
        <w:rPr>
          <w:rFonts w:ascii="Calibri" w:hAnsi="Calibri" w:cs="Calibri"/>
          <w:b w:val="0"/>
          <w:sz w:val="24"/>
          <w:szCs w:val="24"/>
        </w:rPr>
        <w:t xml:space="preserve"> </w:t>
      </w:r>
      <w:r w:rsidRPr="00C806C3">
        <w:rPr>
          <w:rFonts w:ascii="Calibri" w:hAnsi="Calibri" w:cs="Calibri"/>
          <w:b w:val="0"/>
          <w:sz w:val="24"/>
          <w:szCs w:val="24"/>
        </w:rPr>
        <w:t xml:space="preserve">the management and delivery of the </w:t>
      </w:r>
      <w:r w:rsidR="00FB44B4">
        <w:rPr>
          <w:rFonts w:ascii="Calibri" w:hAnsi="Calibri" w:cs="Calibri"/>
          <w:b w:val="0"/>
          <w:sz w:val="24"/>
          <w:szCs w:val="24"/>
        </w:rPr>
        <w:t>programme</w:t>
      </w:r>
      <w:r w:rsidRPr="00C806C3">
        <w:rPr>
          <w:rFonts w:ascii="Calibri" w:hAnsi="Calibri" w:cs="Calibri"/>
          <w:b w:val="0"/>
          <w:sz w:val="24"/>
          <w:szCs w:val="24"/>
        </w:rPr>
        <w:t xml:space="preserve"> and </w:t>
      </w:r>
      <w:r w:rsidR="00B00038">
        <w:rPr>
          <w:rFonts w:ascii="Calibri" w:hAnsi="Calibri" w:cs="Calibri"/>
          <w:b w:val="0"/>
          <w:sz w:val="24"/>
          <w:szCs w:val="24"/>
        </w:rPr>
        <w:t>on</w:t>
      </w:r>
      <w:r w:rsidR="00FB44B4">
        <w:rPr>
          <w:rFonts w:ascii="Calibri" w:hAnsi="Calibri" w:cs="Calibri"/>
          <w:b w:val="0"/>
          <w:sz w:val="24"/>
          <w:szCs w:val="24"/>
        </w:rPr>
        <w:t xml:space="preserve"> teaching, </w:t>
      </w:r>
      <w:r w:rsidRPr="00C806C3">
        <w:rPr>
          <w:rFonts w:ascii="Calibri" w:hAnsi="Calibri" w:cs="Calibri"/>
          <w:b w:val="0"/>
          <w:sz w:val="24"/>
          <w:szCs w:val="24"/>
        </w:rPr>
        <w:t xml:space="preserve">learning and assessment within the </w:t>
      </w:r>
      <w:r w:rsidR="00FB44B4">
        <w:rPr>
          <w:rFonts w:ascii="Calibri" w:hAnsi="Calibri" w:cs="Calibri"/>
          <w:b w:val="0"/>
          <w:sz w:val="24"/>
          <w:szCs w:val="24"/>
        </w:rPr>
        <w:t>university</w:t>
      </w:r>
      <w:r w:rsidRPr="00C806C3">
        <w:rPr>
          <w:rFonts w:ascii="Calibri" w:hAnsi="Calibri" w:cs="Calibri"/>
          <w:b w:val="0"/>
          <w:sz w:val="24"/>
          <w:szCs w:val="24"/>
        </w:rPr>
        <w:t xml:space="preserve"> and </w:t>
      </w:r>
      <w:r w:rsidR="00FB44B4">
        <w:rPr>
          <w:rFonts w:ascii="Calibri" w:hAnsi="Calibri" w:cs="Calibri"/>
          <w:b w:val="0"/>
          <w:sz w:val="24"/>
          <w:szCs w:val="24"/>
        </w:rPr>
        <w:t xml:space="preserve">in </w:t>
      </w:r>
      <w:r w:rsidRPr="00C806C3">
        <w:rPr>
          <w:rFonts w:ascii="Calibri" w:hAnsi="Calibri" w:cs="Calibri"/>
          <w:b w:val="0"/>
          <w:sz w:val="24"/>
          <w:szCs w:val="24"/>
        </w:rPr>
        <w:t>practice-based settings.</w:t>
      </w:r>
    </w:p>
    <w:p w14:paraId="4F5F8345" w14:textId="77777777" w:rsidR="00EA510E" w:rsidRDefault="00EA510E" w:rsidP="00C70DEE">
      <w:pPr>
        <w:pStyle w:val="aHeading1"/>
        <w:spacing w:line="360" w:lineRule="auto"/>
        <w:jc w:val="both"/>
        <w:rPr>
          <w:rFonts w:ascii="Calibri" w:hAnsi="Calibri" w:cs="Calibri"/>
          <w:b w:val="0"/>
          <w:sz w:val="24"/>
          <w:szCs w:val="24"/>
        </w:rPr>
      </w:pPr>
    </w:p>
    <w:p w14:paraId="5B1C8B22" w14:textId="77777777" w:rsidR="00EA510E" w:rsidRDefault="00EA510E" w:rsidP="00D242BF">
      <w:pPr>
        <w:pStyle w:val="Heading3"/>
        <w:ind w:left="0"/>
      </w:pPr>
      <w:bookmarkStart w:id="10" w:name="_Toc175314642"/>
      <w:r>
        <w:t>Co-production Board</w:t>
      </w:r>
      <w:bookmarkEnd w:id="10"/>
    </w:p>
    <w:p w14:paraId="12BEE18E" w14:textId="71869CA7" w:rsidR="00C70DEE" w:rsidRPr="00606139" w:rsidRDefault="00FB44B4" w:rsidP="00606139">
      <w:pPr>
        <w:spacing w:after="0" w:line="360" w:lineRule="auto"/>
        <w:rPr>
          <w:sz w:val="24"/>
          <w:szCs w:val="24"/>
        </w:rPr>
      </w:pPr>
      <w:r w:rsidRPr="00606139">
        <w:rPr>
          <w:sz w:val="24"/>
          <w:szCs w:val="24"/>
        </w:rPr>
        <w:t xml:space="preserve">The programme is supported by </w:t>
      </w:r>
      <w:r w:rsidR="00D242BF">
        <w:rPr>
          <w:sz w:val="24"/>
          <w:szCs w:val="24"/>
        </w:rPr>
        <w:t>our</w:t>
      </w:r>
      <w:r w:rsidRPr="00606139">
        <w:rPr>
          <w:sz w:val="24"/>
          <w:szCs w:val="24"/>
        </w:rPr>
        <w:t xml:space="preserve"> Co-production Board, made up of tutor representatives and experts by experience in relation to a range of different social work settings and contexts. The Co-production Board is empowered to oversee various elements of the programme, including </w:t>
      </w:r>
      <w:r w:rsidR="00606139" w:rsidRPr="00606139">
        <w:rPr>
          <w:sz w:val="24"/>
          <w:szCs w:val="24"/>
        </w:rPr>
        <w:t xml:space="preserve">the representation of experts by experience in teaching and learning, the programme content and methods of assessment. </w:t>
      </w:r>
    </w:p>
    <w:p w14:paraId="65EA0D1A" w14:textId="77777777" w:rsidR="00EA510E" w:rsidRPr="00EA510E" w:rsidRDefault="00EA510E" w:rsidP="00EA510E"/>
    <w:p w14:paraId="3FDFC001" w14:textId="17EA2EB7" w:rsidR="00C70DEE" w:rsidRPr="00C806C3" w:rsidRDefault="00C70DEE" w:rsidP="009D08D6">
      <w:pPr>
        <w:pStyle w:val="Heading3"/>
        <w:ind w:left="0"/>
      </w:pPr>
      <w:bookmarkStart w:id="11" w:name="_Toc175314643"/>
      <w:r w:rsidRPr="00C806C3">
        <w:t>Programme Management Committee</w:t>
      </w:r>
      <w:bookmarkEnd w:id="11"/>
    </w:p>
    <w:p w14:paraId="05D5C1C8" w14:textId="494C967B" w:rsidR="00C70DEE" w:rsidRPr="00C806C3" w:rsidRDefault="00C70DEE" w:rsidP="00C70DEE">
      <w:pPr>
        <w:pStyle w:val="aHeading1"/>
        <w:spacing w:line="360" w:lineRule="auto"/>
        <w:jc w:val="both"/>
        <w:rPr>
          <w:rFonts w:ascii="Calibri" w:hAnsi="Calibri" w:cs="Calibri"/>
          <w:b w:val="0"/>
          <w:sz w:val="24"/>
          <w:szCs w:val="24"/>
        </w:rPr>
      </w:pPr>
      <w:r w:rsidRPr="00C806C3">
        <w:rPr>
          <w:rFonts w:ascii="Calibri" w:hAnsi="Calibri" w:cs="Calibri"/>
          <w:b w:val="0"/>
          <w:sz w:val="24"/>
          <w:szCs w:val="24"/>
        </w:rPr>
        <w:t>Each</w:t>
      </w:r>
      <w:r w:rsidR="00606139">
        <w:rPr>
          <w:rFonts w:ascii="Calibri" w:hAnsi="Calibri" w:cs="Calibri"/>
          <w:b w:val="0"/>
          <w:sz w:val="24"/>
          <w:szCs w:val="24"/>
        </w:rPr>
        <w:t xml:space="preserve"> local authority</w:t>
      </w:r>
      <w:r w:rsidRPr="00C806C3">
        <w:rPr>
          <w:rFonts w:ascii="Calibri" w:hAnsi="Calibri" w:cs="Calibri"/>
          <w:b w:val="0"/>
          <w:sz w:val="24"/>
          <w:szCs w:val="24"/>
        </w:rPr>
        <w:t xml:space="preserve"> partner has a representative on </w:t>
      </w:r>
      <w:r w:rsidR="0042774E">
        <w:rPr>
          <w:rFonts w:ascii="Calibri" w:hAnsi="Calibri" w:cs="Calibri"/>
          <w:b w:val="0"/>
          <w:sz w:val="24"/>
          <w:szCs w:val="24"/>
        </w:rPr>
        <w:t>our</w:t>
      </w:r>
      <w:r w:rsidRPr="00C806C3">
        <w:rPr>
          <w:rFonts w:ascii="Calibri" w:hAnsi="Calibri" w:cs="Calibri"/>
          <w:b w:val="0"/>
          <w:sz w:val="24"/>
          <w:szCs w:val="24"/>
        </w:rPr>
        <w:t xml:space="preserve"> </w:t>
      </w:r>
      <w:r w:rsidR="00A80F4A">
        <w:rPr>
          <w:rFonts w:ascii="Calibri" w:hAnsi="Calibri" w:cs="Calibri"/>
          <w:b w:val="0"/>
          <w:sz w:val="24"/>
          <w:szCs w:val="24"/>
        </w:rPr>
        <w:t>Programme Management Committee (PMC)</w:t>
      </w:r>
      <w:r w:rsidR="00FA2114">
        <w:rPr>
          <w:rFonts w:ascii="Calibri" w:hAnsi="Calibri" w:cs="Calibri"/>
          <w:b w:val="0"/>
          <w:sz w:val="24"/>
          <w:szCs w:val="24"/>
        </w:rPr>
        <w:t>,</w:t>
      </w:r>
      <w:r w:rsidRPr="00C806C3">
        <w:rPr>
          <w:rFonts w:ascii="Calibri" w:hAnsi="Calibri" w:cs="Calibri"/>
          <w:b w:val="0"/>
          <w:sz w:val="24"/>
          <w:szCs w:val="24"/>
        </w:rPr>
        <w:t xml:space="preserve"> which is responsible for managing and </w:t>
      </w:r>
      <w:r>
        <w:rPr>
          <w:rFonts w:ascii="Calibri" w:hAnsi="Calibri" w:cs="Calibri"/>
          <w:b w:val="0"/>
          <w:sz w:val="24"/>
          <w:szCs w:val="24"/>
        </w:rPr>
        <w:t>monitoring</w:t>
      </w:r>
      <w:r w:rsidRPr="00C806C3">
        <w:rPr>
          <w:rFonts w:ascii="Calibri" w:hAnsi="Calibri" w:cs="Calibri"/>
          <w:b w:val="0"/>
          <w:sz w:val="24"/>
          <w:szCs w:val="24"/>
        </w:rPr>
        <w:t xml:space="preserve"> the programme and ensuring that resources are available to meet </w:t>
      </w:r>
      <w:r w:rsidR="003155C7">
        <w:rPr>
          <w:rFonts w:ascii="Calibri" w:hAnsi="Calibri" w:cs="Calibri"/>
          <w:b w:val="0"/>
          <w:sz w:val="24"/>
          <w:szCs w:val="24"/>
        </w:rPr>
        <w:t>all</w:t>
      </w:r>
      <w:r w:rsidRPr="00C806C3">
        <w:rPr>
          <w:rFonts w:ascii="Calibri" w:hAnsi="Calibri" w:cs="Calibri"/>
          <w:b w:val="0"/>
          <w:sz w:val="24"/>
          <w:szCs w:val="24"/>
        </w:rPr>
        <w:t xml:space="preserve"> necessary requirements.  The PMC also has </w:t>
      </w:r>
      <w:proofErr w:type="gramStart"/>
      <w:r w:rsidR="007E5714">
        <w:rPr>
          <w:rFonts w:ascii="Calibri" w:hAnsi="Calibri" w:cs="Calibri"/>
          <w:b w:val="0"/>
          <w:sz w:val="24"/>
          <w:szCs w:val="24"/>
        </w:rPr>
        <w:t>a number of</w:t>
      </w:r>
      <w:proofErr w:type="gramEnd"/>
      <w:r w:rsidR="007E5714">
        <w:rPr>
          <w:rFonts w:ascii="Calibri" w:hAnsi="Calibri" w:cs="Calibri"/>
          <w:b w:val="0"/>
          <w:sz w:val="24"/>
          <w:szCs w:val="24"/>
        </w:rPr>
        <w:t xml:space="preserve"> </w:t>
      </w:r>
      <w:r w:rsidRPr="00C806C3">
        <w:rPr>
          <w:rFonts w:ascii="Calibri" w:hAnsi="Calibri" w:cs="Calibri"/>
          <w:b w:val="0"/>
          <w:sz w:val="24"/>
          <w:szCs w:val="24"/>
        </w:rPr>
        <w:t xml:space="preserve">student representatives. </w:t>
      </w:r>
    </w:p>
    <w:p w14:paraId="7477B9D8" w14:textId="77777777" w:rsidR="00C70DEE" w:rsidRPr="00C806C3" w:rsidRDefault="00C70DEE" w:rsidP="002F3BB9">
      <w:pPr>
        <w:pStyle w:val="aHeading1"/>
        <w:spacing w:line="360" w:lineRule="auto"/>
        <w:jc w:val="both"/>
        <w:rPr>
          <w:rFonts w:ascii="Calibri" w:hAnsi="Calibri" w:cs="Calibri"/>
          <w:b w:val="0"/>
          <w:sz w:val="24"/>
          <w:szCs w:val="24"/>
        </w:rPr>
      </w:pPr>
    </w:p>
    <w:p w14:paraId="30218968" w14:textId="50B54837" w:rsidR="00C70DEE" w:rsidRPr="00C806C3" w:rsidRDefault="00C70DEE" w:rsidP="005C1AD7">
      <w:pPr>
        <w:pStyle w:val="Heading3"/>
        <w:ind w:left="0"/>
        <w:rPr>
          <w:b/>
        </w:rPr>
      </w:pPr>
      <w:bookmarkStart w:id="12" w:name="_Toc175314644"/>
      <w:r w:rsidRPr="00C806C3">
        <w:t>Board of Studies</w:t>
      </w:r>
      <w:bookmarkEnd w:id="12"/>
    </w:p>
    <w:p w14:paraId="11A13107" w14:textId="2D92BE34" w:rsidR="00C70DEE" w:rsidRPr="00C806C3" w:rsidRDefault="00C70DEE" w:rsidP="00C70DEE">
      <w:pPr>
        <w:pStyle w:val="aHeading1"/>
        <w:spacing w:line="360" w:lineRule="auto"/>
        <w:jc w:val="both"/>
        <w:rPr>
          <w:rFonts w:ascii="Calibri" w:hAnsi="Calibri" w:cs="Calibri"/>
          <w:b w:val="0"/>
          <w:sz w:val="24"/>
          <w:szCs w:val="24"/>
        </w:rPr>
      </w:pPr>
      <w:r w:rsidRPr="00C806C3">
        <w:rPr>
          <w:rFonts w:ascii="Calibri" w:hAnsi="Calibri" w:cs="Calibri"/>
          <w:b w:val="0"/>
          <w:sz w:val="24"/>
          <w:szCs w:val="24"/>
        </w:rPr>
        <w:t xml:space="preserve">The </w:t>
      </w:r>
      <w:r w:rsidR="00A80F4A">
        <w:rPr>
          <w:rFonts w:ascii="Calibri" w:hAnsi="Calibri" w:cs="Calibri"/>
          <w:b w:val="0"/>
          <w:sz w:val="24"/>
          <w:szCs w:val="24"/>
        </w:rPr>
        <w:t>Board of Studies</w:t>
      </w:r>
      <w:r w:rsidRPr="00C806C3">
        <w:rPr>
          <w:rFonts w:ascii="Calibri" w:hAnsi="Calibri" w:cs="Calibri"/>
          <w:b w:val="0"/>
          <w:sz w:val="24"/>
          <w:szCs w:val="24"/>
        </w:rPr>
        <w:t xml:space="preserve"> </w:t>
      </w:r>
      <w:r w:rsidR="00A80F4A">
        <w:rPr>
          <w:rFonts w:ascii="Calibri" w:hAnsi="Calibri" w:cs="Calibri"/>
          <w:b w:val="0"/>
          <w:sz w:val="24"/>
          <w:szCs w:val="24"/>
        </w:rPr>
        <w:t xml:space="preserve">(BOS) </w:t>
      </w:r>
      <w:r w:rsidRPr="00C806C3">
        <w:rPr>
          <w:rFonts w:ascii="Calibri" w:hAnsi="Calibri" w:cs="Calibri"/>
          <w:b w:val="0"/>
          <w:sz w:val="24"/>
          <w:szCs w:val="24"/>
        </w:rPr>
        <w:t xml:space="preserve">reports to the School of Social Sciences and Senate to ensure the </w:t>
      </w:r>
      <w:r w:rsidR="00A61963">
        <w:rPr>
          <w:rFonts w:ascii="Calibri" w:hAnsi="Calibri" w:cs="Calibri"/>
          <w:b w:val="0"/>
          <w:sz w:val="24"/>
          <w:szCs w:val="24"/>
        </w:rPr>
        <w:t>programme is meeting all</w:t>
      </w:r>
      <w:r w:rsidRPr="00C806C3">
        <w:rPr>
          <w:rFonts w:ascii="Calibri" w:hAnsi="Calibri" w:cs="Calibri"/>
          <w:b w:val="0"/>
          <w:sz w:val="24"/>
          <w:szCs w:val="24"/>
        </w:rPr>
        <w:t xml:space="preserve"> </w:t>
      </w:r>
      <w:r w:rsidR="00A61963">
        <w:rPr>
          <w:rFonts w:ascii="Calibri" w:hAnsi="Calibri" w:cs="Calibri"/>
          <w:b w:val="0"/>
          <w:sz w:val="24"/>
          <w:szCs w:val="24"/>
        </w:rPr>
        <w:t xml:space="preserve">relevant </w:t>
      </w:r>
      <w:r w:rsidRPr="00C806C3">
        <w:rPr>
          <w:rFonts w:ascii="Calibri" w:hAnsi="Calibri" w:cs="Calibri"/>
          <w:b w:val="0"/>
          <w:sz w:val="24"/>
          <w:szCs w:val="24"/>
        </w:rPr>
        <w:t xml:space="preserve">University regulations and requirements.  </w:t>
      </w:r>
      <w:r w:rsidR="00A80F4A">
        <w:rPr>
          <w:rFonts w:ascii="Calibri" w:hAnsi="Calibri" w:cs="Calibri"/>
          <w:b w:val="0"/>
          <w:sz w:val="24"/>
          <w:szCs w:val="24"/>
        </w:rPr>
        <w:t>The</w:t>
      </w:r>
      <w:r w:rsidRPr="00C806C3">
        <w:rPr>
          <w:rFonts w:ascii="Calibri" w:hAnsi="Calibri" w:cs="Calibri"/>
          <w:b w:val="0"/>
          <w:sz w:val="24"/>
          <w:szCs w:val="24"/>
        </w:rPr>
        <w:t xml:space="preserve"> </w:t>
      </w:r>
      <w:r w:rsidR="00A80F4A">
        <w:rPr>
          <w:rFonts w:ascii="Calibri" w:hAnsi="Calibri" w:cs="Calibri"/>
          <w:b w:val="0"/>
          <w:sz w:val="24"/>
          <w:szCs w:val="24"/>
        </w:rPr>
        <w:t>BOS</w:t>
      </w:r>
      <w:r w:rsidRPr="00C806C3">
        <w:rPr>
          <w:rFonts w:ascii="Calibri" w:hAnsi="Calibri" w:cs="Calibri"/>
          <w:b w:val="0"/>
          <w:sz w:val="24"/>
          <w:szCs w:val="24"/>
        </w:rPr>
        <w:t xml:space="preserve"> is composed of members of </w:t>
      </w:r>
      <w:r w:rsidR="00606139" w:rsidRPr="00C806C3">
        <w:rPr>
          <w:rFonts w:ascii="Calibri" w:hAnsi="Calibri" w:cs="Calibri"/>
          <w:b w:val="0"/>
          <w:sz w:val="24"/>
          <w:szCs w:val="24"/>
        </w:rPr>
        <w:t>university</w:t>
      </w:r>
      <w:r w:rsidRPr="00C806C3">
        <w:rPr>
          <w:rFonts w:ascii="Calibri" w:hAnsi="Calibri" w:cs="Calibri"/>
          <w:b w:val="0"/>
          <w:sz w:val="24"/>
          <w:szCs w:val="24"/>
        </w:rPr>
        <w:t xml:space="preserve"> staff, partner </w:t>
      </w:r>
      <w:r w:rsidR="004A429A">
        <w:rPr>
          <w:rFonts w:ascii="Calibri" w:hAnsi="Calibri" w:cs="Calibri"/>
          <w:b w:val="0"/>
          <w:sz w:val="24"/>
          <w:szCs w:val="24"/>
        </w:rPr>
        <w:t>agencies</w:t>
      </w:r>
      <w:r w:rsidRPr="00C806C3">
        <w:rPr>
          <w:rFonts w:ascii="Calibri" w:hAnsi="Calibri" w:cs="Calibri"/>
          <w:b w:val="0"/>
          <w:sz w:val="24"/>
          <w:szCs w:val="24"/>
        </w:rPr>
        <w:t xml:space="preserve">, </w:t>
      </w:r>
      <w:r w:rsidR="004A429A">
        <w:rPr>
          <w:rFonts w:ascii="Calibri" w:hAnsi="Calibri" w:cs="Calibri"/>
          <w:b w:val="0"/>
          <w:sz w:val="24"/>
          <w:szCs w:val="24"/>
        </w:rPr>
        <w:t>experts by experience</w:t>
      </w:r>
      <w:r w:rsidRPr="00C806C3">
        <w:rPr>
          <w:rFonts w:ascii="Calibri" w:hAnsi="Calibri" w:cs="Calibri"/>
          <w:b w:val="0"/>
          <w:sz w:val="24"/>
          <w:szCs w:val="24"/>
        </w:rPr>
        <w:t xml:space="preserve"> and student representatives.</w:t>
      </w:r>
    </w:p>
    <w:p w14:paraId="07CEA6DD" w14:textId="77777777" w:rsidR="00BD5756" w:rsidRDefault="00BD5756" w:rsidP="00C70DEE">
      <w:pPr>
        <w:pStyle w:val="aHeading1"/>
        <w:spacing w:line="360" w:lineRule="auto"/>
        <w:jc w:val="both"/>
        <w:rPr>
          <w:rFonts w:ascii="Calibri" w:hAnsi="Calibri" w:cs="Calibri"/>
          <w:b w:val="0"/>
          <w:sz w:val="24"/>
          <w:szCs w:val="24"/>
        </w:rPr>
      </w:pPr>
    </w:p>
    <w:p w14:paraId="77E4AC56" w14:textId="0DA75BCA" w:rsidR="00BD5756" w:rsidRPr="00C806C3" w:rsidRDefault="00BD5756" w:rsidP="00F95256">
      <w:pPr>
        <w:pStyle w:val="Heading3"/>
        <w:ind w:left="0"/>
        <w:rPr>
          <w:b/>
        </w:rPr>
      </w:pPr>
      <w:bookmarkStart w:id="13" w:name="_Toc175314645"/>
      <w:r>
        <w:t>Student representation</w:t>
      </w:r>
      <w:bookmarkEnd w:id="13"/>
    </w:p>
    <w:p w14:paraId="03313A8F" w14:textId="11E712E6" w:rsidR="00BD5756" w:rsidRPr="00C806C3" w:rsidDel="00162B95" w:rsidRDefault="00BD5756" w:rsidP="00BD5756">
      <w:pPr>
        <w:pStyle w:val="NoSpacing"/>
        <w:spacing w:line="360" w:lineRule="auto"/>
        <w:rPr>
          <w:rFonts w:ascii="Calibri" w:hAnsi="Calibri" w:cs="Calibri"/>
          <w:sz w:val="24"/>
          <w:szCs w:val="24"/>
        </w:rPr>
      </w:pPr>
      <w:r w:rsidRPr="00C806C3" w:rsidDel="00162B95">
        <w:rPr>
          <w:rFonts w:ascii="Calibri" w:hAnsi="Calibri" w:cs="Calibri"/>
          <w:sz w:val="24"/>
          <w:szCs w:val="24"/>
        </w:rPr>
        <w:t xml:space="preserve">Student Academic </w:t>
      </w:r>
      <w:r w:rsidR="00F95256" w:rsidRPr="00C806C3" w:rsidDel="00162B95">
        <w:rPr>
          <w:rFonts w:ascii="Calibri" w:hAnsi="Calibri" w:cs="Calibri"/>
          <w:sz w:val="24"/>
          <w:szCs w:val="24"/>
        </w:rPr>
        <w:t>Rep</w:t>
      </w:r>
      <w:r w:rsidR="00F95256">
        <w:rPr>
          <w:rFonts w:ascii="Calibri" w:hAnsi="Calibri" w:cs="Calibri"/>
          <w:sz w:val="24"/>
          <w:szCs w:val="24"/>
        </w:rPr>
        <w:t>resentatives help</w:t>
      </w:r>
      <w:r w:rsidRPr="00C806C3" w:rsidDel="00162B95">
        <w:rPr>
          <w:rFonts w:ascii="Calibri" w:hAnsi="Calibri" w:cs="Calibri"/>
          <w:sz w:val="24"/>
          <w:szCs w:val="24"/>
        </w:rPr>
        <w:t xml:space="preserve"> provide feedback </w:t>
      </w:r>
      <w:r w:rsidR="00F95256">
        <w:rPr>
          <w:rFonts w:ascii="Calibri" w:hAnsi="Calibri" w:cs="Calibri"/>
          <w:sz w:val="24"/>
          <w:szCs w:val="24"/>
        </w:rPr>
        <w:t>about student views and any</w:t>
      </w:r>
      <w:r w:rsidRPr="00C806C3" w:rsidDel="00162B95">
        <w:rPr>
          <w:rFonts w:ascii="Calibri" w:hAnsi="Calibri" w:cs="Calibri"/>
          <w:sz w:val="24"/>
          <w:szCs w:val="24"/>
        </w:rPr>
        <w:t xml:space="preserve"> positive or negative issues </w:t>
      </w:r>
      <w:r w:rsidR="00F95256">
        <w:rPr>
          <w:rFonts w:ascii="Calibri" w:hAnsi="Calibri" w:cs="Calibri"/>
          <w:sz w:val="24"/>
          <w:szCs w:val="24"/>
        </w:rPr>
        <w:t>that students</w:t>
      </w:r>
      <w:r w:rsidRPr="00C806C3" w:rsidDel="00162B95">
        <w:rPr>
          <w:rFonts w:ascii="Calibri" w:hAnsi="Calibri" w:cs="Calibri"/>
          <w:sz w:val="24"/>
          <w:szCs w:val="24"/>
        </w:rPr>
        <w:t xml:space="preserve"> experience. </w:t>
      </w:r>
      <w:r>
        <w:rPr>
          <w:rFonts w:ascii="Calibri" w:hAnsi="Calibri" w:cs="Calibri"/>
          <w:sz w:val="24"/>
          <w:szCs w:val="24"/>
        </w:rPr>
        <w:t xml:space="preserve">During </w:t>
      </w:r>
      <w:r w:rsidR="00F95256">
        <w:rPr>
          <w:rFonts w:ascii="Calibri" w:hAnsi="Calibri" w:cs="Calibri"/>
          <w:sz w:val="24"/>
          <w:szCs w:val="24"/>
        </w:rPr>
        <w:t>your</w:t>
      </w:r>
      <w:r>
        <w:rPr>
          <w:rFonts w:ascii="Calibri" w:hAnsi="Calibri" w:cs="Calibri"/>
          <w:sz w:val="24"/>
          <w:szCs w:val="24"/>
        </w:rPr>
        <w:t xml:space="preserve"> induction week, we will ask for volunteers to be Student Academic </w:t>
      </w:r>
      <w:r w:rsidR="00F95256" w:rsidRPr="00C806C3" w:rsidDel="00162B95">
        <w:rPr>
          <w:rFonts w:ascii="Calibri" w:hAnsi="Calibri" w:cs="Calibri"/>
          <w:sz w:val="24"/>
          <w:szCs w:val="24"/>
        </w:rPr>
        <w:t>Rep</w:t>
      </w:r>
      <w:r w:rsidR="00F95256">
        <w:rPr>
          <w:rFonts w:ascii="Calibri" w:hAnsi="Calibri" w:cs="Calibri"/>
          <w:sz w:val="24"/>
          <w:szCs w:val="24"/>
        </w:rPr>
        <w:t>resentatives</w:t>
      </w:r>
      <w:r>
        <w:rPr>
          <w:rFonts w:ascii="Calibri" w:hAnsi="Calibri" w:cs="Calibri"/>
          <w:sz w:val="24"/>
          <w:szCs w:val="24"/>
        </w:rPr>
        <w:t xml:space="preserve">. </w:t>
      </w:r>
    </w:p>
    <w:p w14:paraId="188B9AAD" w14:textId="7681ECD6" w:rsidR="00A0109E" w:rsidRDefault="00A0109E" w:rsidP="00A0109E">
      <w:pPr>
        <w:pStyle w:val="Heading3"/>
        <w:ind w:left="0"/>
      </w:pPr>
    </w:p>
    <w:p w14:paraId="78A547D0" w14:textId="3C300063" w:rsidR="00BD5756" w:rsidRPr="00C806C3" w:rsidRDefault="00BD5756" w:rsidP="00A0109E">
      <w:pPr>
        <w:pStyle w:val="Heading3"/>
        <w:ind w:left="0"/>
        <w:rPr>
          <w:b/>
        </w:rPr>
      </w:pPr>
      <w:bookmarkStart w:id="14" w:name="_Toc175314646"/>
      <w:r>
        <w:t>Student-staff panels</w:t>
      </w:r>
      <w:bookmarkEnd w:id="14"/>
    </w:p>
    <w:p w14:paraId="074447E1" w14:textId="6F3E4904" w:rsidR="00BD5756" w:rsidRPr="002F3BB9" w:rsidDel="00162B95" w:rsidRDefault="00757BE4" w:rsidP="00BD5756">
      <w:pPr>
        <w:spacing w:after="0" w:line="360" w:lineRule="auto"/>
        <w:rPr>
          <w:rFonts w:ascii="Calibri" w:hAnsi="Calibri" w:cs="Calibri"/>
          <w:sz w:val="24"/>
          <w:szCs w:val="24"/>
          <w:highlight w:val="yellow"/>
        </w:rPr>
      </w:pPr>
      <w:hyperlink r:id="rId21" w:history="1">
        <w:r w:rsidR="00626A00" w:rsidRPr="002F3BB9">
          <w:rPr>
            <w:rFonts w:ascii="Calibri" w:eastAsia="Times New Roman" w:hAnsi="Calibri" w:cs="Calibri"/>
            <w:color w:val="045BC6"/>
            <w:sz w:val="24"/>
            <w:szCs w:val="24"/>
            <w:u w:val="single"/>
            <w:lang w:eastAsia="en-GB"/>
          </w:rPr>
          <w:t>Student-Staff Panels</w:t>
        </w:r>
      </w:hyperlink>
      <w:r w:rsidR="00626A00" w:rsidRPr="002F3BB9">
        <w:rPr>
          <w:rFonts w:ascii="Calibri" w:eastAsia="Times New Roman" w:hAnsi="Calibri" w:cs="Calibri"/>
          <w:color w:val="222222"/>
          <w:sz w:val="24"/>
          <w:szCs w:val="24"/>
          <w:lang w:eastAsia="en-GB"/>
        </w:rPr>
        <w:t xml:space="preserve"> provide a formal channel for student representatives to meet with staff and discuss issues related to their education. They also provide an opportunity for </w:t>
      </w:r>
      <w:r w:rsidR="008335A2" w:rsidRPr="002F3BB9">
        <w:rPr>
          <w:rFonts w:ascii="Calibri" w:eastAsia="Times New Roman" w:hAnsi="Calibri" w:cs="Calibri"/>
          <w:color w:val="222222"/>
          <w:sz w:val="24"/>
          <w:szCs w:val="24"/>
          <w:lang w:eastAsia="en-GB"/>
        </w:rPr>
        <w:t>staff</w:t>
      </w:r>
      <w:r w:rsidR="00626A00" w:rsidRPr="002F3BB9">
        <w:rPr>
          <w:rFonts w:ascii="Calibri" w:eastAsia="Times New Roman" w:hAnsi="Calibri" w:cs="Calibri"/>
          <w:color w:val="222222"/>
          <w:sz w:val="24"/>
          <w:szCs w:val="24"/>
          <w:lang w:eastAsia="en-GB"/>
        </w:rPr>
        <w:t xml:space="preserve"> to consult with students and receive feedback on proposals.</w:t>
      </w:r>
      <w:r w:rsidR="00626A00" w:rsidRPr="002F3BB9">
        <w:rPr>
          <w:rFonts w:ascii="Calibri" w:hAnsi="Calibri" w:cs="Calibri"/>
          <w:sz w:val="24"/>
          <w:szCs w:val="24"/>
        </w:rPr>
        <w:t xml:space="preserve"> </w:t>
      </w:r>
      <w:r w:rsidR="00431F8D" w:rsidRPr="002F3BB9">
        <w:rPr>
          <w:rFonts w:ascii="Calibri" w:eastAsia="Calibri" w:hAnsi="Calibri" w:cs="Calibri"/>
          <w:bCs/>
          <w:sz w:val="24"/>
          <w:szCs w:val="24"/>
        </w:rPr>
        <w:t>Our</w:t>
      </w:r>
      <w:r w:rsidR="00BD5756" w:rsidRPr="002F3BB9">
        <w:rPr>
          <w:rFonts w:ascii="Calibri" w:eastAsia="Calibri" w:hAnsi="Calibri" w:cs="Calibri"/>
          <w:bCs/>
          <w:sz w:val="24"/>
          <w:szCs w:val="24"/>
        </w:rPr>
        <w:t xml:space="preserve"> student-staff panel meets 4 to 5 times a year and includes </w:t>
      </w:r>
      <w:r w:rsidR="002C5605" w:rsidRPr="002F3BB9">
        <w:rPr>
          <w:rFonts w:ascii="Calibri" w:eastAsia="Calibri" w:hAnsi="Calibri" w:cs="Calibri"/>
          <w:bCs/>
          <w:sz w:val="24"/>
          <w:szCs w:val="24"/>
        </w:rPr>
        <w:t xml:space="preserve">student </w:t>
      </w:r>
      <w:r w:rsidR="00BD5756" w:rsidRPr="002F3BB9">
        <w:rPr>
          <w:rFonts w:ascii="Calibri" w:eastAsia="Calibri" w:hAnsi="Calibri" w:cs="Calibri"/>
          <w:bCs/>
          <w:sz w:val="24"/>
          <w:szCs w:val="24"/>
        </w:rPr>
        <w:t xml:space="preserve">representatives from both years of the programme. </w:t>
      </w:r>
    </w:p>
    <w:p w14:paraId="55DC73E7" w14:textId="77777777" w:rsidR="00BD5756" w:rsidRPr="00C806C3" w:rsidRDefault="00BD5756" w:rsidP="00C70DEE">
      <w:pPr>
        <w:pStyle w:val="aHeading1"/>
        <w:spacing w:line="360" w:lineRule="auto"/>
        <w:jc w:val="both"/>
        <w:rPr>
          <w:rFonts w:ascii="Calibri" w:hAnsi="Calibri" w:cs="Calibri"/>
          <w:b w:val="0"/>
          <w:sz w:val="24"/>
          <w:szCs w:val="24"/>
        </w:rPr>
      </w:pPr>
    </w:p>
    <w:p w14:paraId="21BDF0EF" w14:textId="77777777" w:rsidR="00C70DEE" w:rsidRDefault="00C70DEE" w:rsidP="00DD1CDB"/>
    <w:p w14:paraId="13CC9E4B" w14:textId="77777777" w:rsidR="00C70DEE" w:rsidRDefault="00C70DEE" w:rsidP="00DD1CDB"/>
    <w:p w14:paraId="7DC8F463" w14:textId="77777777" w:rsidR="00C70DEE" w:rsidRDefault="00C70DEE" w:rsidP="00DD1CDB"/>
    <w:p w14:paraId="3E47932B" w14:textId="77777777" w:rsidR="00C70DEE" w:rsidRDefault="00C70DEE" w:rsidP="00DD1CDB"/>
    <w:p w14:paraId="37D9D79A" w14:textId="77777777" w:rsidR="00C70DEE" w:rsidRDefault="00C70DEE" w:rsidP="00DD1CDB"/>
    <w:p w14:paraId="623C436C" w14:textId="77777777" w:rsidR="00C70DEE" w:rsidRDefault="00C70DEE" w:rsidP="00DD1CDB"/>
    <w:p w14:paraId="392EE0A1" w14:textId="77777777" w:rsidR="00C70DEE" w:rsidRDefault="00C70DEE" w:rsidP="00DD1CDB"/>
    <w:p w14:paraId="1733AA48" w14:textId="77777777" w:rsidR="00BD5756" w:rsidRDefault="00BD5756" w:rsidP="00DD1CDB"/>
    <w:p w14:paraId="25C3282F" w14:textId="77777777" w:rsidR="00BD5756" w:rsidRDefault="00BD5756" w:rsidP="00DD1CDB"/>
    <w:p w14:paraId="743B6A42" w14:textId="77777777" w:rsidR="00BD5756" w:rsidRDefault="00BD5756" w:rsidP="00DD1CDB"/>
    <w:p w14:paraId="13308E40" w14:textId="77777777" w:rsidR="00FA628F" w:rsidRDefault="00FA628F" w:rsidP="00DD1CDB"/>
    <w:p w14:paraId="1E1EC6A4" w14:textId="77777777" w:rsidR="00FA628F" w:rsidRDefault="00FA628F" w:rsidP="00DD1CDB"/>
    <w:p w14:paraId="0F3B97D7" w14:textId="77777777" w:rsidR="00BD5756" w:rsidRDefault="00BD5756" w:rsidP="00DD1CDB"/>
    <w:p w14:paraId="45DF8E2B" w14:textId="77777777" w:rsidR="00BD5756" w:rsidRDefault="00BD5756" w:rsidP="00DD1CDB"/>
    <w:p w14:paraId="27128F63" w14:textId="77777777" w:rsidR="00BD5756" w:rsidRDefault="00BD5756" w:rsidP="00DD1CDB"/>
    <w:p w14:paraId="214596ED" w14:textId="77777777" w:rsidR="00BD5756" w:rsidRDefault="00BD5756" w:rsidP="00DD1CDB"/>
    <w:p w14:paraId="0EEC4629" w14:textId="77777777" w:rsidR="00BD5756" w:rsidRDefault="00BD5756" w:rsidP="00DD1CDB"/>
    <w:p w14:paraId="20C3DEB3" w14:textId="77777777" w:rsidR="00BD5756" w:rsidRDefault="00BD5756" w:rsidP="00DD1CDB"/>
    <w:p w14:paraId="4FE941B0" w14:textId="77777777" w:rsidR="00BD5756" w:rsidRDefault="00BD5756" w:rsidP="00DD1CDB"/>
    <w:p w14:paraId="3B4C759F" w14:textId="77777777" w:rsidR="00BD5756" w:rsidRDefault="00BD5756" w:rsidP="00DD1CDB"/>
    <w:p w14:paraId="4DA89441" w14:textId="77777777" w:rsidR="00302EC0" w:rsidRDefault="00302EC0" w:rsidP="00DD1CDB"/>
    <w:p w14:paraId="26C209CC" w14:textId="77777777" w:rsidR="00302EC0" w:rsidRDefault="00302EC0" w:rsidP="00DD1CDB"/>
    <w:p w14:paraId="13424B7F" w14:textId="07BA9118" w:rsidR="004D7761" w:rsidRPr="00C31BD6" w:rsidRDefault="004D7761" w:rsidP="004D7761">
      <w:pPr>
        <w:pStyle w:val="Heading2"/>
        <w:rPr>
          <w:rFonts w:asciiTheme="minorHAnsi" w:hAnsiTheme="minorHAnsi" w:cstheme="minorHAnsi"/>
          <w:sz w:val="28"/>
          <w:szCs w:val="28"/>
        </w:rPr>
      </w:pPr>
      <w:bookmarkStart w:id="15" w:name="_Toc175314647"/>
      <w:r w:rsidRPr="00C31BD6">
        <w:rPr>
          <w:rFonts w:asciiTheme="minorHAnsi" w:hAnsiTheme="minorHAnsi" w:cstheme="minorHAnsi"/>
          <w:sz w:val="28"/>
          <w:szCs w:val="28"/>
        </w:rPr>
        <w:lastRenderedPageBreak/>
        <w:t>Social Care Wales</w:t>
      </w:r>
      <w:bookmarkEnd w:id="15"/>
      <w:r w:rsidRPr="00C31BD6">
        <w:rPr>
          <w:rFonts w:asciiTheme="minorHAnsi" w:hAnsiTheme="minorHAnsi" w:cstheme="minorHAnsi"/>
          <w:sz w:val="28"/>
          <w:szCs w:val="28"/>
        </w:rPr>
        <w:t xml:space="preserve"> </w:t>
      </w:r>
    </w:p>
    <w:p w14:paraId="12573404" w14:textId="77777777" w:rsidR="003C075A" w:rsidRDefault="003C075A" w:rsidP="00C31BD6">
      <w:pPr>
        <w:pStyle w:val="Heading3"/>
        <w:ind w:left="0"/>
      </w:pPr>
    </w:p>
    <w:p w14:paraId="2959D912" w14:textId="77777777" w:rsidR="009C06B1" w:rsidRPr="00F462DA" w:rsidRDefault="009C06B1" w:rsidP="009C06B1">
      <w:pPr>
        <w:pStyle w:val="Heading3"/>
        <w:ind w:left="0"/>
        <w:rPr>
          <w:rFonts w:cstheme="majorHAnsi"/>
          <w:bCs/>
        </w:rPr>
      </w:pPr>
      <w:bookmarkStart w:id="16" w:name="_Toc175314648"/>
      <w:r w:rsidRPr="00F462DA">
        <w:rPr>
          <w:rFonts w:cstheme="majorHAnsi"/>
        </w:rPr>
        <w:t>Registration with Social Care Wales</w:t>
      </w:r>
      <w:bookmarkEnd w:id="16"/>
    </w:p>
    <w:p w14:paraId="76E94580" w14:textId="0D32665D" w:rsidR="009C06B1" w:rsidRPr="00C31A29" w:rsidRDefault="009C06B1" w:rsidP="009657F3">
      <w:pPr>
        <w:spacing w:after="0" w:line="360" w:lineRule="auto"/>
        <w:jc w:val="both"/>
        <w:rPr>
          <w:rFonts w:cstheme="minorHAnsi"/>
          <w:sz w:val="24"/>
          <w:szCs w:val="24"/>
        </w:rPr>
      </w:pPr>
      <w:r w:rsidRPr="00C31A29">
        <w:rPr>
          <w:rFonts w:cstheme="minorHAnsi"/>
          <w:sz w:val="24"/>
          <w:szCs w:val="24"/>
        </w:rPr>
        <w:t xml:space="preserve">All students </w:t>
      </w:r>
      <w:r w:rsidR="00BC2BAC" w:rsidRPr="00C31A29">
        <w:rPr>
          <w:rFonts w:cstheme="minorHAnsi"/>
          <w:sz w:val="24"/>
          <w:szCs w:val="24"/>
        </w:rPr>
        <w:t>on the programme</w:t>
      </w:r>
      <w:r w:rsidRPr="00C31A29">
        <w:rPr>
          <w:rFonts w:cstheme="minorHAnsi"/>
          <w:sz w:val="24"/>
          <w:szCs w:val="24"/>
        </w:rPr>
        <w:t xml:space="preserve"> must be registered with Social Care Wales. </w:t>
      </w:r>
      <w:r w:rsidR="00B71D28" w:rsidRPr="00C31A29">
        <w:rPr>
          <w:rFonts w:cstheme="minorHAnsi"/>
          <w:sz w:val="24"/>
          <w:szCs w:val="24"/>
        </w:rPr>
        <w:t>Assuming you have confirmed your place, y</w:t>
      </w:r>
      <w:r w:rsidRPr="00C31A29">
        <w:rPr>
          <w:rFonts w:cstheme="minorHAnsi"/>
          <w:sz w:val="24"/>
          <w:szCs w:val="24"/>
        </w:rPr>
        <w:t xml:space="preserve">ou will </w:t>
      </w:r>
      <w:r w:rsidR="00C66646" w:rsidRPr="00C31A29">
        <w:rPr>
          <w:rFonts w:cstheme="minorHAnsi"/>
          <w:sz w:val="24"/>
          <w:szCs w:val="24"/>
        </w:rPr>
        <w:t xml:space="preserve">have </w:t>
      </w:r>
      <w:r w:rsidR="00B71D28" w:rsidRPr="00C31A29">
        <w:rPr>
          <w:rFonts w:cstheme="minorHAnsi"/>
          <w:sz w:val="24"/>
          <w:szCs w:val="24"/>
        </w:rPr>
        <w:t xml:space="preserve">already </w:t>
      </w:r>
      <w:r w:rsidRPr="00C31A29">
        <w:rPr>
          <w:rFonts w:cstheme="minorHAnsi"/>
          <w:sz w:val="24"/>
          <w:szCs w:val="24"/>
        </w:rPr>
        <w:t>receive</w:t>
      </w:r>
      <w:r w:rsidR="00B71D28" w:rsidRPr="00C31A29">
        <w:rPr>
          <w:rFonts w:cstheme="minorHAnsi"/>
          <w:sz w:val="24"/>
          <w:szCs w:val="24"/>
        </w:rPr>
        <w:t>d</w:t>
      </w:r>
      <w:r w:rsidRPr="00C31A29">
        <w:rPr>
          <w:rFonts w:cstheme="minorHAnsi"/>
          <w:sz w:val="24"/>
          <w:szCs w:val="24"/>
        </w:rPr>
        <w:t xml:space="preserve"> </w:t>
      </w:r>
      <w:r w:rsidR="00B71D28" w:rsidRPr="00C31A29">
        <w:rPr>
          <w:rFonts w:cstheme="minorHAnsi"/>
          <w:sz w:val="24"/>
          <w:szCs w:val="24"/>
        </w:rPr>
        <w:t>an</w:t>
      </w:r>
      <w:r w:rsidRPr="00C31A29">
        <w:rPr>
          <w:rFonts w:cstheme="minorHAnsi"/>
          <w:sz w:val="24"/>
          <w:szCs w:val="24"/>
        </w:rPr>
        <w:t xml:space="preserve"> email from Social Care Wales, </w:t>
      </w:r>
      <w:r w:rsidR="00B71D28" w:rsidRPr="00C31A29">
        <w:rPr>
          <w:rFonts w:cstheme="minorHAnsi"/>
          <w:sz w:val="24"/>
          <w:szCs w:val="24"/>
        </w:rPr>
        <w:t xml:space="preserve">requesting that you </w:t>
      </w:r>
      <w:r w:rsidRPr="00C31A29">
        <w:rPr>
          <w:rFonts w:cstheme="minorHAnsi"/>
          <w:sz w:val="24"/>
          <w:szCs w:val="24"/>
        </w:rPr>
        <w:t xml:space="preserve">create a </w:t>
      </w:r>
      <w:hyperlink r:id="rId22" w:history="1">
        <w:r w:rsidRPr="00C31A29">
          <w:rPr>
            <w:rStyle w:val="Hyperlink"/>
            <w:rFonts w:cstheme="minorHAnsi"/>
            <w:sz w:val="24"/>
            <w:szCs w:val="24"/>
          </w:rPr>
          <w:t>Social Care Wales account</w:t>
        </w:r>
      </w:hyperlink>
      <w:r w:rsidRPr="00C31A29">
        <w:rPr>
          <w:rStyle w:val="Hyperlink"/>
          <w:rFonts w:cstheme="minorHAnsi"/>
          <w:color w:val="000000" w:themeColor="text1"/>
          <w:sz w:val="24"/>
          <w:szCs w:val="24"/>
          <w:u w:val="none"/>
        </w:rPr>
        <w:t xml:space="preserve"> </w:t>
      </w:r>
      <w:r w:rsidR="00B71D28" w:rsidRPr="00C31A29">
        <w:rPr>
          <w:rFonts w:cstheme="minorHAnsi"/>
          <w:spacing w:val="6"/>
          <w:sz w:val="24"/>
          <w:szCs w:val="24"/>
        </w:rPr>
        <w:t xml:space="preserve">and </w:t>
      </w:r>
      <w:r w:rsidR="00B70879" w:rsidRPr="00C31A29">
        <w:rPr>
          <w:rFonts w:cstheme="minorHAnsi"/>
          <w:spacing w:val="6"/>
          <w:sz w:val="24"/>
          <w:szCs w:val="24"/>
        </w:rPr>
        <w:t>to register</w:t>
      </w:r>
      <w:r w:rsidR="009657F3" w:rsidRPr="00C31A29">
        <w:rPr>
          <w:rFonts w:cstheme="minorHAnsi"/>
          <w:spacing w:val="6"/>
          <w:sz w:val="24"/>
          <w:szCs w:val="24"/>
        </w:rPr>
        <w:t xml:space="preserve"> with them as a student social worker</w:t>
      </w:r>
      <w:r w:rsidR="00B70879" w:rsidRPr="00C31A29">
        <w:rPr>
          <w:rFonts w:cstheme="minorHAnsi"/>
          <w:spacing w:val="6"/>
          <w:sz w:val="24"/>
          <w:szCs w:val="24"/>
        </w:rPr>
        <w:t xml:space="preserve">. </w:t>
      </w:r>
      <w:r w:rsidRPr="00C31A29">
        <w:rPr>
          <w:rFonts w:cstheme="minorHAnsi"/>
          <w:spacing w:val="6"/>
          <w:sz w:val="24"/>
          <w:szCs w:val="24"/>
        </w:rPr>
        <w:t xml:space="preserve">You will not be allowed to commence placement until you have registered. </w:t>
      </w:r>
    </w:p>
    <w:p w14:paraId="4E03BFDB" w14:textId="77777777" w:rsidR="009C06B1" w:rsidRPr="00C31A29" w:rsidRDefault="009C06B1" w:rsidP="00C31BD6">
      <w:pPr>
        <w:pStyle w:val="Heading3"/>
        <w:ind w:left="0"/>
        <w:rPr>
          <w:rFonts w:asciiTheme="minorHAnsi" w:hAnsiTheme="minorHAnsi" w:cstheme="minorHAnsi"/>
        </w:rPr>
      </w:pPr>
    </w:p>
    <w:p w14:paraId="4B982920" w14:textId="6E1C4804" w:rsidR="00A31278" w:rsidRPr="00F462DA" w:rsidRDefault="00A31278" w:rsidP="00C31BD6">
      <w:pPr>
        <w:pStyle w:val="Heading3"/>
        <w:ind w:left="0"/>
        <w:rPr>
          <w:rFonts w:cstheme="majorHAnsi"/>
        </w:rPr>
      </w:pPr>
      <w:bookmarkStart w:id="17" w:name="_Toc175314649"/>
      <w:r w:rsidRPr="00F462DA">
        <w:rPr>
          <w:rFonts w:cstheme="majorHAnsi"/>
        </w:rPr>
        <w:t>The Code of Professional Practice for Social Care</w:t>
      </w:r>
      <w:bookmarkEnd w:id="17"/>
    </w:p>
    <w:p w14:paraId="4947B6A4" w14:textId="3BA1A705" w:rsidR="00606139" w:rsidRPr="00C31A29" w:rsidRDefault="00793A39" w:rsidP="00430E2B">
      <w:pPr>
        <w:spacing w:after="0" w:line="360" w:lineRule="auto"/>
        <w:jc w:val="both"/>
        <w:rPr>
          <w:rFonts w:cstheme="minorHAnsi"/>
          <w:sz w:val="24"/>
          <w:szCs w:val="24"/>
        </w:rPr>
      </w:pPr>
      <w:r w:rsidRPr="00C31A29">
        <w:rPr>
          <w:rFonts w:cstheme="minorHAnsi"/>
          <w:sz w:val="24"/>
          <w:szCs w:val="24"/>
        </w:rPr>
        <w:t xml:space="preserve">The </w:t>
      </w:r>
      <w:hyperlink r:id="rId23" w:history="1">
        <w:r w:rsidR="00C31BD6" w:rsidRPr="00C31A29">
          <w:rPr>
            <w:rStyle w:val="Hyperlink"/>
            <w:rFonts w:cstheme="minorHAnsi"/>
            <w:sz w:val="24"/>
            <w:szCs w:val="24"/>
          </w:rPr>
          <w:t xml:space="preserve">Code </w:t>
        </w:r>
        <w:r w:rsidR="00656F61" w:rsidRPr="00C31A29">
          <w:rPr>
            <w:rStyle w:val="Hyperlink"/>
            <w:rFonts w:cstheme="minorHAnsi"/>
            <w:sz w:val="24"/>
            <w:szCs w:val="24"/>
          </w:rPr>
          <w:t>of Professional Practice for Social Care</w:t>
        </w:r>
      </w:hyperlink>
      <w:r w:rsidRPr="00C31A29">
        <w:rPr>
          <w:rFonts w:cstheme="minorHAnsi"/>
          <w:sz w:val="24"/>
          <w:szCs w:val="24"/>
        </w:rPr>
        <w:t xml:space="preserve"> is a list of statements that describe the standards of professional conduct and practice required of those employed in the social care profession in Wales. </w:t>
      </w:r>
      <w:r w:rsidR="00813228" w:rsidRPr="00C31A29">
        <w:rPr>
          <w:rFonts w:cstheme="minorHAnsi"/>
          <w:sz w:val="24"/>
          <w:szCs w:val="24"/>
        </w:rPr>
        <w:t xml:space="preserve">Anyone </w:t>
      </w:r>
      <w:r w:rsidR="00430E2B" w:rsidRPr="00C31A29">
        <w:rPr>
          <w:rFonts w:cstheme="minorHAnsi"/>
          <w:sz w:val="24"/>
          <w:szCs w:val="24"/>
        </w:rPr>
        <w:t>registered with</w:t>
      </w:r>
      <w:r w:rsidR="00813228" w:rsidRPr="00C31A29">
        <w:rPr>
          <w:rFonts w:cstheme="minorHAnsi"/>
          <w:sz w:val="24"/>
          <w:szCs w:val="24"/>
        </w:rPr>
        <w:t xml:space="preserve"> Social Care Wales</w:t>
      </w:r>
      <w:r w:rsidR="00430E2B" w:rsidRPr="00C31A29">
        <w:rPr>
          <w:rFonts w:cstheme="minorHAnsi"/>
          <w:sz w:val="24"/>
          <w:szCs w:val="24"/>
        </w:rPr>
        <w:t xml:space="preserve">, including student social workers, must </w:t>
      </w:r>
      <w:r w:rsidR="00807B1B" w:rsidRPr="00C31A29">
        <w:rPr>
          <w:rFonts w:cstheme="minorHAnsi"/>
          <w:sz w:val="24"/>
          <w:szCs w:val="24"/>
        </w:rPr>
        <w:t xml:space="preserve">be familiar with the Code and are required to comply with it. As a </w:t>
      </w:r>
      <w:r w:rsidR="003C6D10" w:rsidRPr="00C31A29">
        <w:rPr>
          <w:rFonts w:cstheme="minorHAnsi"/>
          <w:sz w:val="24"/>
          <w:szCs w:val="24"/>
        </w:rPr>
        <w:t xml:space="preserve">student </w:t>
      </w:r>
      <w:r w:rsidR="00807B1B" w:rsidRPr="00C31A29">
        <w:rPr>
          <w:rFonts w:cstheme="minorHAnsi"/>
          <w:sz w:val="24"/>
          <w:szCs w:val="24"/>
        </w:rPr>
        <w:t>social worker, you are responsible for making sure that you</w:t>
      </w:r>
      <w:r w:rsidR="00430E2B" w:rsidRPr="00C31A29">
        <w:rPr>
          <w:rFonts w:cstheme="minorHAnsi"/>
          <w:sz w:val="24"/>
          <w:szCs w:val="24"/>
        </w:rPr>
        <w:t>r</w:t>
      </w:r>
      <w:r w:rsidR="00807B1B" w:rsidRPr="00C31A29">
        <w:rPr>
          <w:rFonts w:cstheme="minorHAnsi"/>
          <w:sz w:val="24"/>
          <w:szCs w:val="24"/>
        </w:rPr>
        <w:t xml:space="preserve"> work </w:t>
      </w:r>
      <w:r w:rsidR="00430E2B" w:rsidRPr="00C31A29">
        <w:rPr>
          <w:rFonts w:cstheme="minorHAnsi"/>
          <w:sz w:val="24"/>
          <w:szCs w:val="24"/>
        </w:rPr>
        <w:t xml:space="preserve">always meets the standards of the Code. </w:t>
      </w:r>
    </w:p>
    <w:p w14:paraId="1C65F293" w14:textId="77777777" w:rsidR="00BD5756" w:rsidRPr="00C31A29" w:rsidRDefault="00BD5756" w:rsidP="00430E2B">
      <w:pPr>
        <w:spacing w:after="0" w:line="360" w:lineRule="auto"/>
        <w:jc w:val="both"/>
        <w:rPr>
          <w:rFonts w:cstheme="minorHAnsi"/>
          <w:sz w:val="24"/>
          <w:szCs w:val="24"/>
        </w:rPr>
      </w:pPr>
    </w:p>
    <w:p w14:paraId="22EFD1FC" w14:textId="77777777" w:rsidR="00765103" w:rsidRPr="00F462DA" w:rsidRDefault="00765103" w:rsidP="00A03073">
      <w:pPr>
        <w:pStyle w:val="Heading3"/>
        <w:ind w:left="0"/>
        <w:rPr>
          <w:rFonts w:cstheme="majorHAnsi"/>
        </w:rPr>
      </w:pPr>
      <w:bookmarkStart w:id="18" w:name="_Fitness_to_Practice"/>
      <w:bookmarkStart w:id="19" w:name="_Toc175314650"/>
      <w:bookmarkEnd w:id="18"/>
      <w:r w:rsidRPr="00F462DA">
        <w:rPr>
          <w:rFonts w:cstheme="majorHAnsi"/>
        </w:rPr>
        <w:t>Fitness to Practice</w:t>
      </w:r>
      <w:bookmarkEnd w:id="19"/>
    </w:p>
    <w:p w14:paraId="6440EC50" w14:textId="473D7D05" w:rsidR="004C459E" w:rsidRPr="00C31A29" w:rsidRDefault="0087321A" w:rsidP="00765103">
      <w:pPr>
        <w:spacing w:after="0" w:line="360" w:lineRule="auto"/>
        <w:rPr>
          <w:rFonts w:cstheme="minorHAnsi"/>
          <w:sz w:val="24"/>
          <w:szCs w:val="24"/>
        </w:rPr>
      </w:pPr>
      <w:r w:rsidRPr="00C31A29">
        <w:rPr>
          <w:rFonts w:cstheme="minorHAnsi"/>
          <w:sz w:val="24"/>
          <w:szCs w:val="24"/>
        </w:rPr>
        <w:t>A</w:t>
      </w:r>
      <w:r w:rsidR="00765103" w:rsidRPr="00C31A29">
        <w:rPr>
          <w:rFonts w:cstheme="minorHAnsi"/>
          <w:sz w:val="24"/>
          <w:szCs w:val="24"/>
        </w:rPr>
        <w:t xml:space="preserve">s a student social </w:t>
      </w:r>
      <w:r w:rsidR="000935C1" w:rsidRPr="00C31A29">
        <w:rPr>
          <w:rFonts w:cstheme="minorHAnsi"/>
          <w:sz w:val="24"/>
          <w:szCs w:val="24"/>
        </w:rPr>
        <w:t>worker,</w:t>
      </w:r>
      <w:r w:rsidR="00765103" w:rsidRPr="00C31A29">
        <w:rPr>
          <w:rFonts w:cstheme="minorHAnsi"/>
          <w:sz w:val="24"/>
          <w:szCs w:val="24"/>
        </w:rPr>
        <w:t xml:space="preserve"> you have a</w:t>
      </w:r>
      <w:r w:rsidR="000935C1" w:rsidRPr="00C31A29">
        <w:rPr>
          <w:rFonts w:cstheme="minorHAnsi"/>
          <w:sz w:val="24"/>
          <w:szCs w:val="24"/>
        </w:rPr>
        <w:t xml:space="preserve"> personal</w:t>
      </w:r>
      <w:r w:rsidR="00765103" w:rsidRPr="00C31A29">
        <w:rPr>
          <w:rFonts w:cstheme="minorHAnsi"/>
          <w:sz w:val="24"/>
          <w:szCs w:val="24"/>
        </w:rPr>
        <w:t xml:space="preserve"> responsibility to behave in a safe and professional way. </w:t>
      </w:r>
      <w:r w:rsidR="004B484D" w:rsidRPr="00C31A29">
        <w:rPr>
          <w:rStyle w:val="Strong"/>
          <w:rFonts w:cstheme="minorHAnsi"/>
          <w:b w:val="0"/>
          <w:bCs w:val="0"/>
          <w:sz w:val="24"/>
          <w:szCs w:val="24"/>
        </w:rPr>
        <w:t xml:space="preserve">The University </w:t>
      </w:r>
      <w:hyperlink r:id="rId24" w:history="1">
        <w:r w:rsidR="004B484D" w:rsidRPr="00C31A29">
          <w:rPr>
            <w:rStyle w:val="Hyperlink"/>
            <w:rFonts w:cstheme="minorHAnsi"/>
            <w:sz w:val="24"/>
            <w:szCs w:val="24"/>
          </w:rPr>
          <w:t>Fitness to Practice Procedure</w:t>
        </w:r>
      </w:hyperlink>
      <w:r w:rsidR="004B484D" w:rsidRPr="00C31A29">
        <w:rPr>
          <w:rStyle w:val="Strong"/>
          <w:rFonts w:cstheme="minorHAnsi"/>
          <w:b w:val="0"/>
          <w:bCs w:val="0"/>
          <w:sz w:val="24"/>
          <w:szCs w:val="24"/>
        </w:rPr>
        <w:t xml:space="preserve"> and </w:t>
      </w:r>
      <w:hyperlink r:id="rId25" w:anchor="section-29491-anchor" w:history="1">
        <w:r w:rsidR="004B484D" w:rsidRPr="00C31A29">
          <w:rPr>
            <w:rStyle w:val="Hyperlink"/>
            <w:rFonts w:cstheme="minorHAnsi"/>
            <w:sz w:val="24"/>
            <w:szCs w:val="24"/>
          </w:rPr>
          <w:t xml:space="preserve">Social Care </w:t>
        </w:r>
        <w:r w:rsidR="003910E7" w:rsidRPr="00C31A29">
          <w:rPr>
            <w:rStyle w:val="Hyperlink"/>
            <w:rFonts w:cstheme="minorHAnsi"/>
            <w:sz w:val="24"/>
            <w:szCs w:val="24"/>
          </w:rPr>
          <w:t>Wales</w:t>
        </w:r>
        <w:r w:rsidR="004B484D" w:rsidRPr="00C31A29">
          <w:rPr>
            <w:rStyle w:val="Hyperlink"/>
            <w:rFonts w:cstheme="minorHAnsi"/>
            <w:sz w:val="24"/>
            <w:szCs w:val="24"/>
          </w:rPr>
          <w:t xml:space="preserve"> Code of Professional Practice</w:t>
        </w:r>
      </w:hyperlink>
      <w:r w:rsidR="004B484D" w:rsidRPr="00C31A29">
        <w:rPr>
          <w:rStyle w:val="Strong"/>
          <w:rFonts w:cstheme="minorHAnsi"/>
          <w:b w:val="0"/>
          <w:bCs w:val="0"/>
          <w:sz w:val="24"/>
          <w:szCs w:val="24"/>
        </w:rPr>
        <w:t xml:space="preserve"> serve as criteria against which the programme and Social Care Wales can make judgements about a student’s suitability for professional practice. Any concerns about a student’s conduct which calls into question their ability to meet these criteria will be referred to the </w:t>
      </w:r>
      <w:proofErr w:type="gramStart"/>
      <w:r w:rsidR="004B484D" w:rsidRPr="00C31A29">
        <w:rPr>
          <w:rStyle w:val="Strong"/>
          <w:rFonts w:cstheme="minorHAnsi"/>
          <w:b w:val="0"/>
          <w:bCs w:val="0"/>
          <w:sz w:val="24"/>
          <w:szCs w:val="24"/>
        </w:rPr>
        <w:t>School</w:t>
      </w:r>
      <w:proofErr w:type="gramEnd"/>
      <w:r w:rsidR="004B484D" w:rsidRPr="00C31A29">
        <w:rPr>
          <w:rStyle w:val="Strong"/>
          <w:rFonts w:cstheme="minorHAnsi"/>
          <w:b w:val="0"/>
          <w:bCs w:val="0"/>
          <w:sz w:val="24"/>
          <w:szCs w:val="24"/>
        </w:rPr>
        <w:t xml:space="preserve"> </w:t>
      </w:r>
      <w:r w:rsidR="00EA35BE">
        <w:rPr>
          <w:rStyle w:val="Strong"/>
          <w:rFonts w:cstheme="minorHAnsi"/>
          <w:b w:val="0"/>
          <w:bCs w:val="0"/>
          <w:sz w:val="24"/>
          <w:szCs w:val="24"/>
        </w:rPr>
        <w:t>according to the fitness to practice procedures, and</w:t>
      </w:r>
      <w:r w:rsidR="004B484D" w:rsidRPr="00C31A29">
        <w:rPr>
          <w:rStyle w:val="Strong"/>
          <w:rFonts w:cstheme="minorHAnsi"/>
          <w:b w:val="0"/>
          <w:bCs w:val="0"/>
          <w:sz w:val="24"/>
          <w:szCs w:val="24"/>
        </w:rPr>
        <w:t xml:space="preserve"> Social Care Wales will be notified. </w:t>
      </w:r>
    </w:p>
    <w:p w14:paraId="3953AD6D" w14:textId="77777777" w:rsidR="004B484D" w:rsidRPr="00C31A29" w:rsidRDefault="004B484D" w:rsidP="00765103">
      <w:pPr>
        <w:spacing w:after="0" w:line="360" w:lineRule="auto"/>
        <w:rPr>
          <w:rFonts w:cstheme="minorHAnsi"/>
          <w:sz w:val="24"/>
          <w:szCs w:val="24"/>
        </w:rPr>
      </w:pPr>
    </w:p>
    <w:p w14:paraId="01E8547C" w14:textId="6A396F83" w:rsidR="004C459E" w:rsidRPr="00F462DA" w:rsidRDefault="00256F5F" w:rsidP="00A229CD">
      <w:pPr>
        <w:pStyle w:val="Heading3"/>
        <w:ind w:left="0"/>
        <w:rPr>
          <w:rFonts w:cstheme="majorHAnsi"/>
        </w:rPr>
      </w:pPr>
      <w:bookmarkStart w:id="20" w:name="_Toc175314651"/>
      <w:r w:rsidRPr="00F462DA">
        <w:rPr>
          <w:rFonts w:cstheme="majorHAnsi"/>
        </w:rPr>
        <w:t xml:space="preserve">Raising Concerns and </w:t>
      </w:r>
      <w:r w:rsidR="004C459E" w:rsidRPr="00F462DA">
        <w:rPr>
          <w:rFonts w:cstheme="majorHAnsi"/>
        </w:rPr>
        <w:t>Whistleblowing</w:t>
      </w:r>
      <w:bookmarkEnd w:id="20"/>
    </w:p>
    <w:p w14:paraId="60517421" w14:textId="6A27D2A5" w:rsidR="002A0075" w:rsidRPr="00C31A29" w:rsidRDefault="004C459E" w:rsidP="00765103">
      <w:pPr>
        <w:spacing w:after="0" w:line="360" w:lineRule="auto"/>
        <w:rPr>
          <w:rFonts w:cstheme="minorHAnsi"/>
          <w:sz w:val="24"/>
          <w:szCs w:val="24"/>
        </w:rPr>
      </w:pPr>
      <w:r w:rsidRPr="00C31A29">
        <w:rPr>
          <w:rFonts w:cstheme="minorHAnsi"/>
          <w:sz w:val="24"/>
          <w:szCs w:val="24"/>
        </w:rPr>
        <w:t xml:space="preserve">Anyone can raise a concern with Social Care Wales, </w:t>
      </w:r>
      <w:r w:rsidR="003F6FAC" w:rsidRPr="00C31A29">
        <w:rPr>
          <w:rFonts w:cstheme="minorHAnsi"/>
          <w:sz w:val="24"/>
          <w:szCs w:val="24"/>
        </w:rPr>
        <w:t xml:space="preserve">including employers, workers and members of the public, </w:t>
      </w:r>
      <w:r w:rsidR="00430E2B" w:rsidRPr="00C31A29">
        <w:rPr>
          <w:rFonts w:cstheme="minorHAnsi"/>
          <w:sz w:val="24"/>
          <w:szCs w:val="24"/>
        </w:rPr>
        <w:t>so</w:t>
      </w:r>
      <w:r w:rsidRPr="00C31A29">
        <w:rPr>
          <w:rFonts w:cstheme="minorHAnsi"/>
          <w:sz w:val="24"/>
          <w:szCs w:val="24"/>
        </w:rPr>
        <w:t xml:space="preserve"> long as they provide sufficient details for the matter to be considered further.</w:t>
      </w:r>
      <w:r w:rsidR="003F6FAC" w:rsidRPr="00C31A29">
        <w:rPr>
          <w:rFonts w:cstheme="minorHAnsi"/>
          <w:sz w:val="24"/>
          <w:szCs w:val="24"/>
        </w:rPr>
        <w:t xml:space="preserve"> </w:t>
      </w:r>
    </w:p>
    <w:p w14:paraId="63F00317" w14:textId="77777777" w:rsidR="002A0075" w:rsidRPr="00C31A29" w:rsidRDefault="002A0075" w:rsidP="00765103">
      <w:pPr>
        <w:spacing w:after="0" w:line="360" w:lineRule="auto"/>
        <w:rPr>
          <w:rFonts w:cstheme="minorHAnsi"/>
          <w:sz w:val="24"/>
          <w:szCs w:val="24"/>
        </w:rPr>
      </w:pPr>
    </w:p>
    <w:p w14:paraId="2EE2D1B1" w14:textId="4BAB01C4" w:rsidR="003F6FAC" w:rsidRPr="00C31A29" w:rsidRDefault="003F6FAC" w:rsidP="00765103">
      <w:pPr>
        <w:spacing w:after="0" w:line="360" w:lineRule="auto"/>
        <w:rPr>
          <w:rFonts w:cstheme="minorHAnsi"/>
          <w:sz w:val="24"/>
          <w:szCs w:val="24"/>
        </w:rPr>
      </w:pPr>
      <w:r w:rsidRPr="00C31A29">
        <w:rPr>
          <w:rFonts w:cstheme="minorHAnsi"/>
          <w:sz w:val="24"/>
          <w:szCs w:val="24"/>
        </w:rPr>
        <w:t>A concern is where there is doubt about whether a registered person (including a student</w:t>
      </w:r>
      <w:r w:rsidR="00B36337">
        <w:rPr>
          <w:rFonts w:cstheme="minorHAnsi"/>
          <w:sz w:val="24"/>
          <w:szCs w:val="24"/>
        </w:rPr>
        <w:t xml:space="preserve"> social worker</w:t>
      </w:r>
      <w:r w:rsidRPr="00C31A29">
        <w:rPr>
          <w:rFonts w:cstheme="minorHAnsi"/>
          <w:sz w:val="24"/>
          <w:szCs w:val="24"/>
        </w:rPr>
        <w:t xml:space="preserve">) is doing their work safely, effectively and in-line with the Code of Professional </w:t>
      </w:r>
      <w:r w:rsidRPr="00C31A29">
        <w:rPr>
          <w:rFonts w:cstheme="minorHAnsi"/>
          <w:sz w:val="24"/>
          <w:szCs w:val="24"/>
        </w:rPr>
        <w:lastRenderedPageBreak/>
        <w:t xml:space="preserve">Practice. This can include incidents which happen outside of work. </w:t>
      </w:r>
      <w:r w:rsidR="003200F1" w:rsidRPr="00C31A29">
        <w:rPr>
          <w:rFonts w:cstheme="minorHAnsi"/>
          <w:sz w:val="24"/>
          <w:szCs w:val="24"/>
        </w:rPr>
        <w:t>Examples of concerns that might be investigated by Social Care Wales include:</w:t>
      </w:r>
    </w:p>
    <w:p w14:paraId="0954D779" w14:textId="77777777" w:rsidR="003200F1" w:rsidRPr="00C31A29" w:rsidRDefault="003200F1" w:rsidP="00765103">
      <w:pPr>
        <w:spacing w:after="0" w:line="360" w:lineRule="auto"/>
        <w:rPr>
          <w:rFonts w:cstheme="minorHAnsi"/>
          <w:sz w:val="24"/>
          <w:szCs w:val="24"/>
        </w:rPr>
      </w:pPr>
    </w:p>
    <w:p w14:paraId="67DC48C7" w14:textId="066E3B11" w:rsidR="003200F1" w:rsidRPr="00C31A29" w:rsidRDefault="003200F1" w:rsidP="00EC3D78">
      <w:pPr>
        <w:pStyle w:val="ListParagraph"/>
        <w:numPr>
          <w:ilvl w:val="0"/>
          <w:numId w:val="25"/>
        </w:numPr>
        <w:spacing w:after="0" w:line="360" w:lineRule="auto"/>
        <w:ind w:left="1418"/>
        <w:rPr>
          <w:rFonts w:cstheme="minorHAnsi"/>
          <w:sz w:val="24"/>
          <w:szCs w:val="24"/>
        </w:rPr>
      </w:pPr>
      <w:r w:rsidRPr="00C31A29">
        <w:rPr>
          <w:rFonts w:cstheme="minorHAnsi"/>
          <w:sz w:val="24"/>
          <w:szCs w:val="24"/>
        </w:rPr>
        <w:t>Dishonesty or abuse of trust</w:t>
      </w:r>
    </w:p>
    <w:p w14:paraId="26DFE5EF" w14:textId="196A27C0" w:rsidR="003200F1" w:rsidRPr="00C31A29" w:rsidRDefault="003200F1" w:rsidP="00EC3D78">
      <w:pPr>
        <w:pStyle w:val="ListParagraph"/>
        <w:numPr>
          <w:ilvl w:val="0"/>
          <w:numId w:val="25"/>
        </w:numPr>
        <w:spacing w:after="0" w:line="360" w:lineRule="auto"/>
        <w:ind w:left="1418"/>
        <w:rPr>
          <w:rFonts w:cstheme="minorHAnsi"/>
          <w:sz w:val="24"/>
          <w:szCs w:val="24"/>
        </w:rPr>
      </w:pPr>
      <w:r w:rsidRPr="00C31A29">
        <w:rPr>
          <w:rFonts w:cstheme="minorHAnsi"/>
          <w:sz w:val="24"/>
          <w:szCs w:val="24"/>
        </w:rPr>
        <w:t>Fraud</w:t>
      </w:r>
    </w:p>
    <w:p w14:paraId="0C967E60" w14:textId="02C62260" w:rsidR="003200F1" w:rsidRPr="00C31A29" w:rsidRDefault="003200F1" w:rsidP="00EC3D78">
      <w:pPr>
        <w:pStyle w:val="ListParagraph"/>
        <w:numPr>
          <w:ilvl w:val="0"/>
          <w:numId w:val="25"/>
        </w:numPr>
        <w:spacing w:after="0" w:line="360" w:lineRule="auto"/>
        <w:ind w:left="1418"/>
        <w:rPr>
          <w:rFonts w:cstheme="minorHAnsi"/>
          <w:sz w:val="24"/>
          <w:szCs w:val="24"/>
        </w:rPr>
      </w:pPr>
      <w:r w:rsidRPr="00C31A29">
        <w:rPr>
          <w:rFonts w:cstheme="minorHAnsi"/>
          <w:sz w:val="24"/>
          <w:szCs w:val="24"/>
        </w:rPr>
        <w:t>Covering up mistakes or obstructing an investigation</w:t>
      </w:r>
    </w:p>
    <w:p w14:paraId="48DAC128" w14:textId="4558174A" w:rsidR="003200F1" w:rsidRPr="00C31A29" w:rsidRDefault="003200F1" w:rsidP="00EC3D78">
      <w:pPr>
        <w:pStyle w:val="ListParagraph"/>
        <w:numPr>
          <w:ilvl w:val="0"/>
          <w:numId w:val="25"/>
        </w:numPr>
        <w:spacing w:after="0" w:line="360" w:lineRule="auto"/>
        <w:ind w:left="1418"/>
        <w:rPr>
          <w:rFonts w:cstheme="minorHAnsi"/>
          <w:sz w:val="24"/>
          <w:szCs w:val="24"/>
        </w:rPr>
      </w:pPr>
      <w:r w:rsidRPr="00C31A29">
        <w:rPr>
          <w:rFonts w:cstheme="minorHAnsi"/>
          <w:sz w:val="24"/>
          <w:szCs w:val="24"/>
        </w:rPr>
        <w:t>Not following policies and procedures</w:t>
      </w:r>
    </w:p>
    <w:p w14:paraId="22BFBF7A" w14:textId="0F679D9F" w:rsidR="003200F1" w:rsidRPr="00C31A29" w:rsidRDefault="003200F1" w:rsidP="00EC3D78">
      <w:pPr>
        <w:pStyle w:val="ListParagraph"/>
        <w:numPr>
          <w:ilvl w:val="0"/>
          <w:numId w:val="25"/>
        </w:numPr>
        <w:spacing w:after="0" w:line="360" w:lineRule="auto"/>
        <w:ind w:left="1418"/>
        <w:rPr>
          <w:rFonts w:cstheme="minorHAnsi"/>
          <w:sz w:val="24"/>
          <w:szCs w:val="24"/>
        </w:rPr>
      </w:pPr>
      <w:r w:rsidRPr="00C31A29">
        <w:rPr>
          <w:rFonts w:cstheme="minorHAnsi"/>
          <w:sz w:val="24"/>
          <w:szCs w:val="24"/>
        </w:rPr>
        <w:t>A health problem that the registered person has not disclosed to Social Care Wales, which could place people using services at risk</w:t>
      </w:r>
    </w:p>
    <w:p w14:paraId="1E745CA7" w14:textId="5B2E424B" w:rsidR="003200F1" w:rsidRPr="00C31A29" w:rsidRDefault="003200F1" w:rsidP="00EC3D78">
      <w:pPr>
        <w:pStyle w:val="ListParagraph"/>
        <w:numPr>
          <w:ilvl w:val="0"/>
          <w:numId w:val="25"/>
        </w:numPr>
        <w:spacing w:after="0" w:line="360" w:lineRule="auto"/>
        <w:ind w:left="1418"/>
        <w:rPr>
          <w:rFonts w:cstheme="minorHAnsi"/>
          <w:sz w:val="24"/>
          <w:szCs w:val="24"/>
        </w:rPr>
      </w:pPr>
      <w:r w:rsidRPr="00C31A29">
        <w:rPr>
          <w:rFonts w:cstheme="minorHAnsi"/>
          <w:sz w:val="24"/>
          <w:szCs w:val="24"/>
        </w:rPr>
        <w:t>Violent or threatening behaviour</w:t>
      </w:r>
    </w:p>
    <w:p w14:paraId="033A9FAD" w14:textId="48977F13" w:rsidR="003200F1" w:rsidRPr="00C31A29" w:rsidRDefault="001E4FA8" w:rsidP="00EC3D78">
      <w:pPr>
        <w:pStyle w:val="ListParagraph"/>
        <w:numPr>
          <w:ilvl w:val="0"/>
          <w:numId w:val="25"/>
        </w:numPr>
        <w:spacing w:after="0" w:line="360" w:lineRule="auto"/>
        <w:ind w:left="1418"/>
        <w:rPr>
          <w:rFonts w:cstheme="minorHAnsi"/>
          <w:sz w:val="24"/>
          <w:szCs w:val="24"/>
        </w:rPr>
      </w:pPr>
      <w:r w:rsidRPr="00C31A29">
        <w:rPr>
          <w:rFonts w:cstheme="minorHAnsi"/>
          <w:sz w:val="24"/>
          <w:szCs w:val="24"/>
        </w:rPr>
        <w:t>An inappropriate relationship with a person using services</w:t>
      </w:r>
    </w:p>
    <w:p w14:paraId="5C973059" w14:textId="0A39C8A7" w:rsidR="001E4FA8" w:rsidRPr="00C31A29" w:rsidRDefault="001E4FA8" w:rsidP="00EC3D78">
      <w:pPr>
        <w:pStyle w:val="ListParagraph"/>
        <w:numPr>
          <w:ilvl w:val="0"/>
          <w:numId w:val="25"/>
        </w:numPr>
        <w:spacing w:after="0" w:line="360" w:lineRule="auto"/>
        <w:ind w:left="1418"/>
        <w:rPr>
          <w:rFonts w:cstheme="minorHAnsi"/>
          <w:sz w:val="24"/>
          <w:szCs w:val="24"/>
        </w:rPr>
      </w:pPr>
      <w:r w:rsidRPr="00C31A29">
        <w:rPr>
          <w:rFonts w:cstheme="minorHAnsi"/>
          <w:sz w:val="24"/>
          <w:szCs w:val="24"/>
        </w:rPr>
        <w:t>Behaviour that could undermine public confidence in the profession</w:t>
      </w:r>
    </w:p>
    <w:p w14:paraId="5EF555A7" w14:textId="77777777" w:rsidR="003F6FAC" w:rsidRPr="00C31A29" w:rsidRDefault="003F6FAC" w:rsidP="00765103">
      <w:pPr>
        <w:spacing w:after="0" w:line="360" w:lineRule="auto"/>
        <w:rPr>
          <w:rFonts w:cstheme="minorHAnsi"/>
          <w:sz w:val="24"/>
          <w:szCs w:val="24"/>
        </w:rPr>
      </w:pPr>
    </w:p>
    <w:p w14:paraId="3526947D" w14:textId="79130AF3" w:rsidR="003F6FAC" w:rsidRPr="00C31A29" w:rsidRDefault="003F6FAC" w:rsidP="00765103">
      <w:pPr>
        <w:spacing w:after="0" w:line="360" w:lineRule="auto"/>
        <w:rPr>
          <w:rFonts w:cstheme="minorHAnsi"/>
          <w:sz w:val="24"/>
          <w:szCs w:val="24"/>
        </w:rPr>
      </w:pPr>
      <w:r w:rsidRPr="00C31A29">
        <w:rPr>
          <w:rFonts w:cstheme="minorHAnsi"/>
          <w:sz w:val="24"/>
          <w:szCs w:val="24"/>
        </w:rPr>
        <w:t xml:space="preserve">If you have a concern about a registered social care worker, you can let Social Care Wales know by </w:t>
      </w:r>
      <w:hyperlink r:id="rId26" w:history="1">
        <w:r w:rsidRPr="00C31A29">
          <w:rPr>
            <w:rStyle w:val="Hyperlink"/>
            <w:rFonts w:cstheme="minorHAnsi"/>
            <w:sz w:val="24"/>
            <w:szCs w:val="24"/>
          </w:rPr>
          <w:t>raising a concern</w:t>
        </w:r>
      </w:hyperlink>
      <w:r w:rsidRPr="00C31A29">
        <w:rPr>
          <w:rFonts w:cstheme="minorHAnsi"/>
          <w:sz w:val="24"/>
          <w:szCs w:val="24"/>
        </w:rPr>
        <w:t xml:space="preserve">. </w:t>
      </w:r>
      <w:r w:rsidR="00DC4350" w:rsidRPr="00C31A29">
        <w:rPr>
          <w:rFonts w:cstheme="minorHAnsi"/>
          <w:sz w:val="24"/>
          <w:szCs w:val="24"/>
        </w:rPr>
        <w:t>You can read more about how Social Care Wales deals</w:t>
      </w:r>
      <w:r w:rsidR="00DE235A" w:rsidRPr="00C31A29">
        <w:rPr>
          <w:rFonts w:cstheme="minorHAnsi"/>
          <w:sz w:val="24"/>
          <w:szCs w:val="24"/>
        </w:rPr>
        <w:t xml:space="preserve"> </w:t>
      </w:r>
      <w:r w:rsidR="00DC4350" w:rsidRPr="00C31A29">
        <w:rPr>
          <w:rFonts w:cstheme="minorHAnsi"/>
          <w:sz w:val="24"/>
          <w:szCs w:val="24"/>
        </w:rPr>
        <w:t xml:space="preserve">with concerns </w:t>
      </w:r>
      <w:hyperlink r:id="rId27" w:history="1">
        <w:r w:rsidR="00DC4350" w:rsidRPr="00C31A29">
          <w:rPr>
            <w:rStyle w:val="Hyperlink"/>
            <w:rFonts w:cstheme="minorHAnsi"/>
            <w:sz w:val="24"/>
            <w:szCs w:val="24"/>
          </w:rPr>
          <w:t>here</w:t>
        </w:r>
      </w:hyperlink>
      <w:r w:rsidR="00DC4350" w:rsidRPr="00C31A29">
        <w:rPr>
          <w:rFonts w:cstheme="minorHAnsi"/>
          <w:sz w:val="24"/>
          <w:szCs w:val="24"/>
        </w:rPr>
        <w:t xml:space="preserve"> and how to raise a concern </w:t>
      </w:r>
      <w:hyperlink r:id="rId28" w:history="1">
        <w:r w:rsidR="00DC4350" w:rsidRPr="00C31A29">
          <w:rPr>
            <w:rStyle w:val="Hyperlink"/>
            <w:rFonts w:cstheme="minorHAnsi"/>
            <w:sz w:val="24"/>
            <w:szCs w:val="24"/>
          </w:rPr>
          <w:t>here</w:t>
        </w:r>
      </w:hyperlink>
      <w:r w:rsidR="00DC4350" w:rsidRPr="00C31A29">
        <w:rPr>
          <w:rFonts w:cstheme="minorHAnsi"/>
          <w:sz w:val="24"/>
          <w:szCs w:val="24"/>
        </w:rPr>
        <w:t>.</w:t>
      </w:r>
    </w:p>
    <w:p w14:paraId="4CBE67C1" w14:textId="77777777" w:rsidR="003F6FAC" w:rsidRPr="00C31A29" w:rsidRDefault="003F6FAC" w:rsidP="00765103">
      <w:pPr>
        <w:spacing w:after="0" w:line="360" w:lineRule="auto"/>
        <w:rPr>
          <w:rFonts w:cstheme="minorHAnsi"/>
          <w:sz w:val="24"/>
          <w:szCs w:val="24"/>
        </w:rPr>
      </w:pPr>
    </w:p>
    <w:p w14:paraId="701791A9" w14:textId="7CD8BD10" w:rsidR="003200F1" w:rsidRPr="00C31A29" w:rsidRDefault="003200F1" w:rsidP="00765103">
      <w:pPr>
        <w:spacing w:after="0" w:line="360" w:lineRule="auto"/>
        <w:rPr>
          <w:rFonts w:cstheme="minorHAnsi"/>
          <w:sz w:val="24"/>
          <w:szCs w:val="24"/>
        </w:rPr>
      </w:pPr>
      <w:r w:rsidRPr="00C31A29">
        <w:rPr>
          <w:rFonts w:cstheme="minorHAnsi"/>
          <w:sz w:val="24"/>
          <w:szCs w:val="24"/>
        </w:rPr>
        <w:t xml:space="preserve">If a concern is raised about a student, </w:t>
      </w:r>
      <w:r w:rsidR="008116E8" w:rsidRPr="00C31A29">
        <w:rPr>
          <w:rFonts w:cstheme="minorHAnsi"/>
          <w:sz w:val="24"/>
          <w:szCs w:val="24"/>
        </w:rPr>
        <w:t>this</w:t>
      </w:r>
      <w:r w:rsidRPr="00C31A29">
        <w:rPr>
          <w:rFonts w:cstheme="minorHAnsi"/>
          <w:sz w:val="24"/>
          <w:szCs w:val="24"/>
        </w:rPr>
        <w:t xml:space="preserve"> </w:t>
      </w:r>
      <w:r w:rsidR="008116E8" w:rsidRPr="00C31A29">
        <w:rPr>
          <w:rFonts w:cstheme="minorHAnsi"/>
          <w:sz w:val="24"/>
          <w:szCs w:val="24"/>
        </w:rPr>
        <w:t>is</w:t>
      </w:r>
      <w:r w:rsidRPr="00C31A29">
        <w:rPr>
          <w:rFonts w:cstheme="minorHAnsi"/>
          <w:sz w:val="24"/>
          <w:szCs w:val="24"/>
        </w:rPr>
        <w:t xml:space="preserve"> initially assessed by the university</w:t>
      </w:r>
      <w:r w:rsidR="001E4FA8" w:rsidRPr="00C31A29">
        <w:rPr>
          <w:rFonts w:cstheme="minorHAnsi"/>
          <w:sz w:val="24"/>
          <w:szCs w:val="24"/>
        </w:rPr>
        <w:t xml:space="preserve"> (via</w:t>
      </w:r>
      <w:r w:rsidR="005035E2">
        <w:rPr>
          <w:rFonts w:cstheme="minorHAnsi"/>
          <w:sz w:val="24"/>
          <w:szCs w:val="24"/>
        </w:rPr>
        <w:t xml:space="preserve"> our</w:t>
      </w:r>
      <w:r w:rsidR="001E4FA8" w:rsidRPr="00C31A29">
        <w:rPr>
          <w:rFonts w:cstheme="minorHAnsi"/>
          <w:sz w:val="24"/>
          <w:szCs w:val="24"/>
        </w:rPr>
        <w:t xml:space="preserve"> </w:t>
      </w:r>
      <w:hyperlink r:id="rId29" w:history="1">
        <w:r w:rsidR="001E4FA8" w:rsidRPr="00C31A29">
          <w:rPr>
            <w:rStyle w:val="Hyperlink"/>
            <w:rFonts w:cstheme="minorHAnsi"/>
            <w:sz w:val="24"/>
            <w:szCs w:val="24"/>
          </w:rPr>
          <w:t>Fitness to Practice</w:t>
        </w:r>
      </w:hyperlink>
      <w:r w:rsidR="001E4FA8" w:rsidRPr="00C31A29">
        <w:rPr>
          <w:rFonts w:cstheme="minorHAnsi"/>
          <w:sz w:val="24"/>
          <w:szCs w:val="24"/>
        </w:rPr>
        <w:t xml:space="preserve"> procedures)</w:t>
      </w:r>
      <w:r w:rsidRPr="00C31A29">
        <w:rPr>
          <w:rFonts w:cstheme="minorHAnsi"/>
          <w:sz w:val="24"/>
          <w:szCs w:val="24"/>
        </w:rPr>
        <w:t>. Should further action be required, Social Care Wales will investigate concerns raised about students in the same way as any other register</w:t>
      </w:r>
      <w:r w:rsidR="000B000C">
        <w:rPr>
          <w:rFonts w:cstheme="minorHAnsi"/>
          <w:sz w:val="24"/>
          <w:szCs w:val="24"/>
        </w:rPr>
        <w:t>ed</w:t>
      </w:r>
      <w:r w:rsidRPr="00C31A29">
        <w:rPr>
          <w:rFonts w:cstheme="minorHAnsi"/>
          <w:sz w:val="24"/>
          <w:szCs w:val="24"/>
        </w:rPr>
        <w:t xml:space="preserve"> person. </w:t>
      </w:r>
    </w:p>
    <w:p w14:paraId="5BFD1197" w14:textId="77777777" w:rsidR="003F6FAC" w:rsidRPr="00C31A29" w:rsidRDefault="003F6FAC" w:rsidP="00765103">
      <w:pPr>
        <w:spacing w:after="0" w:line="360" w:lineRule="auto"/>
        <w:rPr>
          <w:rFonts w:cstheme="minorHAnsi"/>
          <w:sz w:val="24"/>
          <w:szCs w:val="24"/>
        </w:rPr>
      </w:pPr>
    </w:p>
    <w:p w14:paraId="335A75C0" w14:textId="1D4386D5" w:rsidR="005866BF" w:rsidRPr="00C31A29" w:rsidRDefault="00D4413D" w:rsidP="00DC4350">
      <w:pPr>
        <w:spacing w:after="0" w:line="360" w:lineRule="auto"/>
        <w:rPr>
          <w:rFonts w:cstheme="minorHAnsi"/>
          <w:sz w:val="24"/>
          <w:szCs w:val="24"/>
        </w:rPr>
      </w:pPr>
      <w:r w:rsidRPr="00C31A29">
        <w:rPr>
          <w:rFonts w:cstheme="minorHAnsi"/>
          <w:sz w:val="24"/>
          <w:szCs w:val="24"/>
        </w:rPr>
        <w:t xml:space="preserve">In addition, </w:t>
      </w:r>
      <w:r w:rsidR="0022672C" w:rsidRPr="00C31A29">
        <w:rPr>
          <w:rFonts w:cstheme="minorHAnsi"/>
          <w:sz w:val="24"/>
          <w:szCs w:val="24"/>
        </w:rPr>
        <w:t xml:space="preserve">Social Care Wales is a designated organisation under </w:t>
      </w:r>
      <w:hyperlink r:id="rId30" w:history="1">
        <w:r w:rsidR="0022672C" w:rsidRPr="00C31A29">
          <w:rPr>
            <w:rStyle w:val="Hyperlink"/>
            <w:rFonts w:cstheme="minorHAnsi"/>
            <w:sz w:val="24"/>
            <w:szCs w:val="24"/>
          </w:rPr>
          <w:t>The Prescribed Persons Order 2014</w:t>
        </w:r>
      </w:hyperlink>
      <w:r w:rsidR="0022672C" w:rsidRPr="00C31A29">
        <w:rPr>
          <w:rFonts w:cstheme="minorHAnsi"/>
          <w:sz w:val="24"/>
          <w:szCs w:val="24"/>
        </w:rPr>
        <w:t>. This means that any worker in the social care sector (including student social workers) can make a report to Social Care Wales, known as ‘whistleblowing’</w:t>
      </w:r>
      <w:r w:rsidR="00B60605" w:rsidRPr="00C31A29">
        <w:rPr>
          <w:rFonts w:cstheme="minorHAnsi"/>
          <w:sz w:val="24"/>
          <w:szCs w:val="24"/>
        </w:rPr>
        <w:t>,</w:t>
      </w:r>
      <w:r w:rsidR="0022672C" w:rsidRPr="00C31A29">
        <w:rPr>
          <w:rFonts w:cstheme="minorHAnsi"/>
          <w:sz w:val="24"/>
          <w:szCs w:val="24"/>
        </w:rPr>
        <w:t xml:space="preserve"> if they suspect </w:t>
      </w:r>
      <w:r w:rsidR="00EA0D0F" w:rsidRPr="00C31A29">
        <w:rPr>
          <w:rFonts w:cstheme="minorHAnsi"/>
          <w:sz w:val="24"/>
          <w:szCs w:val="24"/>
        </w:rPr>
        <w:t>wrongdoing</w:t>
      </w:r>
      <w:r w:rsidR="0022672C" w:rsidRPr="00C31A29">
        <w:rPr>
          <w:rFonts w:cstheme="minorHAnsi"/>
          <w:sz w:val="24"/>
          <w:szCs w:val="24"/>
        </w:rPr>
        <w:t xml:space="preserve"> in their organisation</w:t>
      </w:r>
      <w:r w:rsidR="00216CE1" w:rsidRPr="00C31A29">
        <w:rPr>
          <w:rFonts w:cstheme="minorHAnsi"/>
          <w:sz w:val="24"/>
          <w:szCs w:val="24"/>
        </w:rPr>
        <w:t>.</w:t>
      </w:r>
      <w:r w:rsidR="00DC4350" w:rsidRPr="00C31A29">
        <w:rPr>
          <w:rFonts w:cstheme="minorHAnsi"/>
          <w:sz w:val="24"/>
          <w:szCs w:val="24"/>
        </w:rPr>
        <w:t xml:space="preserve"> </w:t>
      </w:r>
      <w:r w:rsidR="00216CE1" w:rsidRPr="00C31A29">
        <w:rPr>
          <w:rFonts w:cstheme="minorHAnsi"/>
          <w:sz w:val="24"/>
          <w:szCs w:val="24"/>
        </w:rPr>
        <w:t xml:space="preserve">If you would like to speak to Social Care Wales and pass information to them concerning </w:t>
      </w:r>
      <w:r w:rsidR="00D25F32" w:rsidRPr="00C31A29">
        <w:rPr>
          <w:rFonts w:cstheme="minorHAnsi"/>
          <w:sz w:val="24"/>
          <w:szCs w:val="24"/>
        </w:rPr>
        <w:t xml:space="preserve">suspected </w:t>
      </w:r>
      <w:r w:rsidR="00216CE1" w:rsidRPr="00C31A29">
        <w:rPr>
          <w:rFonts w:cstheme="minorHAnsi"/>
          <w:sz w:val="24"/>
          <w:szCs w:val="24"/>
        </w:rPr>
        <w:t xml:space="preserve">wrongdoing in the social care sector, you can do so via </w:t>
      </w:r>
      <w:hyperlink r:id="rId31" w:history="1">
        <w:r w:rsidR="00216CE1" w:rsidRPr="00C31A29">
          <w:rPr>
            <w:rStyle w:val="Hyperlink"/>
            <w:rFonts w:cstheme="minorHAnsi"/>
            <w:sz w:val="24"/>
            <w:szCs w:val="24"/>
          </w:rPr>
          <w:t>ftp@socialcare.wales</w:t>
        </w:r>
      </w:hyperlink>
      <w:r w:rsidR="00216CE1" w:rsidRPr="00C31A29">
        <w:rPr>
          <w:rFonts w:cstheme="minorHAnsi"/>
          <w:sz w:val="24"/>
          <w:szCs w:val="24"/>
        </w:rPr>
        <w:t xml:space="preserve">. Social Care Wales can ensure that you remain anonymous. </w:t>
      </w:r>
    </w:p>
    <w:p w14:paraId="3DF81149" w14:textId="77777777" w:rsidR="00D25F32" w:rsidRDefault="00D25F32" w:rsidP="00DD1CDB"/>
    <w:p w14:paraId="14D8B9DB" w14:textId="77777777" w:rsidR="00621353" w:rsidRDefault="00621353" w:rsidP="00DD1CDB"/>
    <w:p w14:paraId="23612DF1" w14:textId="77777777" w:rsidR="00621353" w:rsidRDefault="00621353" w:rsidP="00DD1CDB"/>
    <w:p w14:paraId="7EAA443F" w14:textId="77777777" w:rsidR="003C6178" w:rsidRDefault="003C6178" w:rsidP="00DD1CDB"/>
    <w:p w14:paraId="50A58366" w14:textId="349CFD85" w:rsidR="00EC25D8" w:rsidRPr="00267D61" w:rsidRDefault="009338BE" w:rsidP="00EC25D8">
      <w:pPr>
        <w:pStyle w:val="Heading2"/>
        <w:rPr>
          <w:rFonts w:asciiTheme="minorHAnsi" w:hAnsiTheme="minorHAnsi" w:cstheme="minorHAnsi"/>
          <w:sz w:val="28"/>
          <w:szCs w:val="28"/>
        </w:rPr>
      </w:pPr>
      <w:bookmarkStart w:id="21" w:name="_Toc175314652"/>
      <w:r>
        <w:rPr>
          <w:rFonts w:asciiTheme="minorHAnsi" w:hAnsiTheme="minorHAnsi" w:cstheme="minorHAnsi"/>
          <w:sz w:val="28"/>
          <w:szCs w:val="28"/>
        </w:rPr>
        <w:lastRenderedPageBreak/>
        <w:t>Progression through the programme</w:t>
      </w:r>
      <w:bookmarkEnd w:id="21"/>
    </w:p>
    <w:p w14:paraId="164727BB" w14:textId="3933E5F4" w:rsidR="0006653F" w:rsidRPr="00407A80" w:rsidRDefault="00825E48" w:rsidP="009D1AE6">
      <w:pPr>
        <w:spacing w:line="360" w:lineRule="auto"/>
        <w:rPr>
          <w:sz w:val="24"/>
          <w:szCs w:val="24"/>
        </w:rPr>
      </w:pPr>
      <w:r w:rsidRPr="00FB36F2">
        <w:rPr>
          <w:rFonts w:ascii="Calibri" w:eastAsia="Times New Roman" w:hAnsi="Calibri" w:cs="Calibri"/>
          <w:color w:val="000000"/>
          <w:sz w:val="24"/>
          <w:szCs w:val="24"/>
          <w:lang w:eastAsia="en-GB"/>
        </w:rPr>
        <w:t>You must pass all academic assignments and placement</w:t>
      </w:r>
      <w:r w:rsidR="006F67CC">
        <w:rPr>
          <w:rFonts w:ascii="Calibri" w:eastAsia="Times New Roman" w:hAnsi="Calibri" w:cs="Calibri"/>
          <w:color w:val="000000"/>
          <w:sz w:val="24"/>
          <w:szCs w:val="24"/>
          <w:lang w:eastAsia="en-GB"/>
        </w:rPr>
        <w:t>s</w:t>
      </w:r>
      <w:r w:rsidRPr="00FB36F2">
        <w:rPr>
          <w:rFonts w:ascii="Calibri" w:eastAsia="Times New Roman" w:hAnsi="Calibri" w:cs="Calibri"/>
          <w:color w:val="000000"/>
          <w:sz w:val="24"/>
          <w:szCs w:val="24"/>
          <w:lang w:eastAsia="en-GB"/>
        </w:rPr>
        <w:t xml:space="preserve"> for the current stage of the programme before progressing </w:t>
      </w:r>
      <w:r w:rsidR="006F67CC">
        <w:rPr>
          <w:rFonts w:ascii="Calibri" w:eastAsia="Times New Roman" w:hAnsi="Calibri" w:cs="Calibri"/>
          <w:color w:val="000000"/>
          <w:sz w:val="24"/>
          <w:szCs w:val="24"/>
          <w:lang w:eastAsia="en-GB"/>
        </w:rPr>
        <w:t>to</w:t>
      </w:r>
      <w:r w:rsidRPr="00FB36F2">
        <w:rPr>
          <w:rFonts w:ascii="Calibri" w:eastAsia="Times New Roman" w:hAnsi="Calibri" w:cs="Calibri"/>
          <w:color w:val="000000"/>
          <w:sz w:val="24"/>
          <w:szCs w:val="24"/>
          <w:lang w:eastAsia="en-GB"/>
        </w:rPr>
        <w:t xml:space="preserve"> the next stage.</w:t>
      </w:r>
      <w:r w:rsidR="009D1AE6">
        <w:rPr>
          <w:rFonts w:ascii="Calibri" w:eastAsia="Times New Roman" w:hAnsi="Calibri" w:cs="Calibri"/>
          <w:color w:val="000000"/>
          <w:sz w:val="24"/>
          <w:szCs w:val="24"/>
          <w:lang w:eastAsia="en-GB"/>
        </w:rPr>
        <w:t xml:space="preserve"> This will involve providing evidence of your </w:t>
      </w:r>
      <w:r w:rsidR="0006653F" w:rsidRPr="009D1AE6">
        <w:rPr>
          <w:sz w:val="24"/>
          <w:szCs w:val="24"/>
        </w:rPr>
        <w:t xml:space="preserve">competence against the twenty </w:t>
      </w:r>
      <w:hyperlink r:id="rId32" w:history="1">
        <w:r w:rsidR="0006653F" w:rsidRPr="009D1AE6">
          <w:rPr>
            <w:rStyle w:val="Hyperlink"/>
            <w:sz w:val="24"/>
            <w:szCs w:val="24"/>
          </w:rPr>
          <w:t>National Occupational Standards for Social Work</w:t>
        </w:r>
      </w:hyperlink>
      <w:r w:rsidR="009D1AE6">
        <w:rPr>
          <w:sz w:val="24"/>
          <w:szCs w:val="24"/>
        </w:rPr>
        <w:t xml:space="preserve"> and your ability to understand and apply </w:t>
      </w:r>
      <w:r w:rsidR="0006653F" w:rsidRPr="00407A80">
        <w:rPr>
          <w:sz w:val="24"/>
          <w:szCs w:val="24"/>
        </w:rPr>
        <w:t xml:space="preserve">the </w:t>
      </w:r>
      <w:hyperlink r:id="rId33" w:history="1">
        <w:r w:rsidR="0006653F" w:rsidRPr="00407A80">
          <w:rPr>
            <w:rStyle w:val="Hyperlink"/>
            <w:sz w:val="24"/>
            <w:szCs w:val="24"/>
          </w:rPr>
          <w:t>Code of Professional Practice for Social Care</w:t>
        </w:r>
      </w:hyperlink>
      <w:r w:rsidR="0006653F" w:rsidRPr="00407A80">
        <w:rPr>
          <w:sz w:val="24"/>
          <w:szCs w:val="24"/>
        </w:rPr>
        <w:t>.</w:t>
      </w:r>
    </w:p>
    <w:p w14:paraId="3694B049" w14:textId="77777777" w:rsidR="00825E48" w:rsidRDefault="00825E48" w:rsidP="00A64578"/>
    <w:p w14:paraId="658F4FA8" w14:textId="2D03D27A" w:rsidR="007E02B8" w:rsidRPr="00F462DA" w:rsidRDefault="009338BE" w:rsidP="00A32438">
      <w:pPr>
        <w:pStyle w:val="Heading3"/>
        <w:spacing w:before="0" w:line="360" w:lineRule="auto"/>
        <w:ind w:left="0"/>
        <w:rPr>
          <w:rFonts w:cstheme="majorHAnsi"/>
        </w:rPr>
      </w:pPr>
      <w:bookmarkStart w:id="22" w:name="_Toc175314653"/>
      <w:r w:rsidRPr="00F462DA">
        <w:rPr>
          <w:rFonts w:cstheme="majorHAnsi"/>
        </w:rPr>
        <w:t>Exit Awards</w:t>
      </w:r>
      <w:bookmarkEnd w:id="22"/>
    </w:p>
    <w:p w14:paraId="40970753" w14:textId="437EC563" w:rsidR="00675EFE" w:rsidRPr="003C6178" w:rsidRDefault="00BB5728" w:rsidP="003C6178">
      <w:pPr>
        <w:spacing w:after="0" w:line="360" w:lineRule="auto"/>
        <w:rPr>
          <w:rFonts w:cstheme="minorHAnsi"/>
          <w:sz w:val="24"/>
          <w:szCs w:val="24"/>
        </w:rPr>
      </w:pPr>
      <w:r>
        <w:rPr>
          <w:rFonts w:cstheme="minorHAnsi"/>
          <w:sz w:val="24"/>
          <w:szCs w:val="24"/>
        </w:rPr>
        <w:t>If you pass all elements of the course, including every academic assignment and all three of your practice placements, you can be awarded an MA in Social Work. This allows you to register with Social Care Wales as a social worker.</w:t>
      </w:r>
    </w:p>
    <w:p w14:paraId="21A7C097" w14:textId="77777777" w:rsidR="00675EFE" w:rsidRPr="003C6178" w:rsidRDefault="00675EFE" w:rsidP="003C6178">
      <w:pPr>
        <w:spacing w:after="0" w:line="360" w:lineRule="auto"/>
        <w:rPr>
          <w:rFonts w:cstheme="minorHAnsi"/>
          <w:sz w:val="24"/>
          <w:szCs w:val="24"/>
        </w:rPr>
      </w:pPr>
    </w:p>
    <w:p w14:paraId="1B485C3B" w14:textId="716746B8" w:rsidR="00A64578" w:rsidRDefault="00675EFE" w:rsidP="003C6178">
      <w:pPr>
        <w:spacing w:after="0" w:line="360" w:lineRule="auto"/>
        <w:rPr>
          <w:sz w:val="24"/>
          <w:szCs w:val="24"/>
        </w:rPr>
      </w:pPr>
      <w:r w:rsidRPr="64CD98EB">
        <w:rPr>
          <w:sz w:val="24"/>
          <w:szCs w:val="24"/>
        </w:rPr>
        <w:t>I</w:t>
      </w:r>
      <w:r w:rsidR="002759A4" w:rsidRPr="64CD98EB">
        <w:rPr>
          <w:sz w:val="24"/>
          <w:szCs w:val="24"/>
        </w:rPr>
        <w:t xml:space="preserve">f you pass </w:t>
      </w:r>
      <w:r w:rsidR="00050B1B">
        <w:rPr>
          <w:sz w:val="24"/>
          <w:szCs w:val="24"/>
        </w:rPr>
        <w:t>all</w:t>
      </w:r>
      <w:r w:rsidR="002759A4" w:rsidRPr="64CD98EB">
        <w:rPr>
          <w:sz w:val="24"/>
          <w:szCs w:val="24"/>
        </w:rPr>
        <w:t xml:space="preserve"> </w:t>
      </w:r>
      <w:r w:rsidR="00C51893">
        <w:rPr>
          <w:sz w:val="24"/>
          <w:szCs w:val="24"/>
        </w:rPr>
        <w:t>elements</w:t>
      </w:r>
      <w:r w:rsidR="002759A4" w:rsidRPr="64CD98EB">
        <w:rPr>
          <w:sz w:val="24"/>
          <w:szCs w:val="24"/>
        </w:rPr>
        <w:t xml:space="preserve"> of the course</w:t>
      </w:r>
      <w:r w:rsidR="00C51893">
        <w:rPr>
          <w:sz w:val="24"/>
          <w:szCs w:val="24"/>
        </w:rPr>
        <w:t xml:space="preserve">, </w:t>
      </w:r>
      <w:r w:rsidR="002759A4" w:rsidRPr="64CD98EB">
        <w:rPr>
          <w:sz w:val="24"/>
          <w:szCs w:val="24"/>
        </w:rPr>
        <w:t xml:space="preserve">including </w:t>
      </w:r>
      <w:r w:rsidR="00C51893">
        <w:rPr>
          <w:sz w:val="24"/>
          <w:szCs w:val="24"/>
        </w:rPr>
        <w:t xml:space="preserve">every </w:t>
      </w:r>
      <w:r w:rsidR="002759A4" w:rsidRPr="64CD98EB">
        <w:rPr>
          <w:sz w:val="24"/>
          <w:szCs w:val="24"/>
        </w:rPr>
        <w:t xml:space="preserve">academic </w:t>
      </w:r>
      <w:r w:rsidR="00C51893">
        <w:rPr>
          <w:sz w:val="24"/>
          <w:szCs w:val="24"/>
        </w:rPr>
        <w:t>assignment</w:t>
      </w:r>
      <w:r w:rsidR="002759A4" w:rsidRPr="64CD98EB">
        <w:rPr>
          <w:sz w:val="24"/>
          <w:szCs w:val="24"/>
        </w:rPr>
        <w:t xml:space="preserve"> and all </w:t>
      </w:r>
      <w:r w:rsidR="00C51893">
        <w:rPr>
          <w:rFonts w:cstheme="minorHAnsi"/>
          <w:sz w:val="24"/>
          <w:szCs w:val="24"/>
        </w:rPr>
        <w:t>three of your practice placements</w:t>
      </w:r>
      <w:r w:rsidR="00C51893">
        <w:rPr>
          <w:sz w:val="24"/>
          <w:szCs w:val="24"/>
        </w:rPr>
        <w:t xml:space="preserve">, except for the </w:t>
      </w:r>
      <w:r w:rsidR="002759A4" w:rsidRPr="64CD98EB">
        <w:rPr>
          <w:sz w:val="24"/>
          <w:szCs w:val="24"/>
        </w:rPr>
        <w:t>dissertation</w:t>
      </w:r>
      <w:r w:rsidR="00020AF7" w:rsidRPr="64CD98EB">
        <w:rPr>
          <w:sz w:val="24"/>
          <w:szCs w:val="24"/>
        </w:rPr>
        <w:t xml:space="preserve"> module</w:t>
      </w:r>
      <w:r w:rsidRPr="64CD98EB">
        <w:rPr>
          <w:sz w:val="24"/>
          <w:szCs w:val="24"/>
        </w:rPr>
        <w:t xml:space="preserve">, </w:t>
      </w:r>
      <w:r w:rsidR="002759A4" w:rsidRPr="64CD98EB">
        <w:rPr>
          <w:sz w:val="24"/>
          <w:szCs w:val="24"/>
        </w:rPr>
        <w:t xml:space="preserve">you </w:t>
      </w:r>
      <w:r w:rsidR="00F02B94" w:rsidRPr="64CD98EB">
        <w:rPr>
          <w:sz w:val="24"/>
          <w:szCs w:val="24"/>
        </w:rPr>
        <w:t>can</w:t>
      </w:r>
      <w:r w:rsidR="002759A4" w:rsidRPr="64CD98EB">
        <w:rPr>
          <w:sz w:val="24"/>
          <w:szCs w:val="24"/>
        </w:rPr>
        <w:t xml:space="preserve"> be awarded a Postgraduate Diploma in Social Work</w:t>
      </w:r>
      <w:r w:rsidR="00050B1B">
        <w:rPr>
          <w:sz w:val="24"/>
          <w:szCs w:val="24"/>
        </w:rPr>
        <w:t xml:space="preserve">. </w:t>
      </w:r>
      <w:r w:rsidR="002759A4" w:rsidRPr="64CD98EB">
        <w:rPr>
          <w:sz w:val="24"/>
          <w:szCs w:val="24"/>
        </w:rPr>
        <w:t xml:space="preserve">A Postgraduate Diploma in Social Work allows you to register with Social Care Wales as a social worker. </w:t>
      </w:r>
    </w:p>
    <w:p w14:paraId="472EEAF2" w14:textId="77777777" w:rsidR="00293F25" w:rsidRDefault="00293F25" w:rsidP="003C6178">
      <w:pPr>
        <w:spacing w:after="0" w:line="360" w:lineRule="auto"/>
        <w:rPr>
          <w:sz w:val="24"/>
          <w:szCs w:val="24"/>
        </w:rPr>
      </w:pPr>
    </w:p>
    <w:p w14:paraId="5B26DD77" w14:textId="0AACD931" w:rsidR="00293F25" w:rsidRDefault="00293F25" w:rsidP="003C6178">
      <w:pPr>
        <w:spacing w:after="0" w:line="360" w:lineRule="auto"/>
        <w:rPr>
          <w:sz w:val="24"/>
          <w:szCs w:val="24"/>
        </w:rPr>
      </w:pPr>
      <w:r>
        <w:rPr>
          <w:sz w:val="24"/>
          <w:szCs w:val="24"/>
        </w:rPr>
        <w:t xml:space="preserve">If you pass all elements of Year 1 (Stages 1 and 2) including your practice placements </w:t>
      </w:r>
      <w:r w:rsidRPr="00293F25">
        <w:rPr>
          <w:i/>
          <w:iCs/>
          <w:sz w:val="24"/>
          <w:szCs w:val="24"/>
        </w:rPr>
        <w:t>and</w:t>
      </w:r>
      <w:r>
        <w:rPr>
          <w:sz w:val="24"/>
          <w:szCs w:val="24"/>
        </w:rPr>
        <w:t xml:space="preserve"> all elements of Year 2 (Stage 3) except your practice placement and the dissertation module, you can be awarded a Postgraduate Diploma in Applied Social Sciences. A Postgraduate Diploma in Applied Social Sciences does </w:t>
      </w:r>
      <w:r w:rsidRPr="00293F25">
        <w:rPr>
          <w:sz w:val="24"/>
          <w:szCs w:val="24"/>
          <w:u w:val="single"/>
        </w:rPr>
        <w:t>not</w:t>
      </w:r>
      <w:r>
        <w:rPr>
          <w:sz w:val="24"/>
          <w:szCs w:val="24"/>
        </w:rPr>
        <w:t xml:space="preserve"> allow you to register with Social Care Wales as a social worker. </w:t>
      </w:r>
    </w:p>
    <w:p w14:paraId="317DBDA3" w14:textId="77777777" w:rsidR="007A73C7" w:rsidRDefault="007A73C7" w:rsidP="003C6178">
      <w:pPr>
        <w:spacing w:after="0" w:line="360" w:lineRule="auto"/>
        <w:rPr>
          <w:sz w:val="24"/>
          <w:szCs w:val="24"/>
        </w:rPr>
      </w:pPr>
    </w:p>
    <w:p w14:paraId="30EAD757" w14:textId="4F1A737C" w:rsidR="007A73C7" w:rsidRDefault="007A73C7" w:rsidP="003C6178">
      <w:pPr>
        <w:spacing w:after="0" w:line="360" w:lineRule="auto"/>
        <w:rPr>
          <w:sz w:val="24"/>
          <w:szCs w:val="24"/>
        </w:rPr>
      </w:pPr>
      <w:r>
        <w:rPr>
          <w:sz w:val="24"/>
          <w:szCs w:val="24"/>
        </w:rPr>
        <w:t xml:space="preserve">If you pass all elements of Year 1 (Stages 1 and 2) except for </w:t>
      </w:r>
      <w:r w:rsidR="00293F25">
        <w:rPr>
          <w:sz w:val="24"/>
          <w:szCs w:val="24"/>
        </w:rPr>
        <w:t xml:space="preserve">your practice placements, you can be awarded a Postgraduate Certificate in Applied Social Sciences. A Postgraduate Certificate in Applied Social Sciences does </w:t>
      </w:r>
      <w:r w:rsidR="00293F25" w:rsidRPr="00293F25">
        <w:rPr>
          <w:sz w:val="24"/>
          <w:szCs w:val="24"/>
          <w:u w:val="single"/>
        </w:rPr>
        <w:t>not</w:t>
      </w:r>
      <w:r w:rsidR="00293F25">
        <w:rPr>
          <w:sz w:val="24"/>
          <w:szCs w:val="24"/>
        </w:rPr>
        <w:t xml:space="preserve"> allow you to register with Social Care Wales as a social worker. </w:t>
      </w:r>
    </w:p>
    <w:p w14:paraId="794B2E03" w14:textId="77777777" w:rsidR="00A64578" w:rsidRPr="003C6178" w:rsidRDefault="00A64578" w:rsidP="003C6178">
      <w:pPr>
        <w:spacing w:after="0" w:line="360" w:lineRule="auto"/>
        <w:rPr>
          <w:rFonts w:cstheme="minorHAnsi"/>
          <w:sz w:val="24"/>
          <w:szCs w:val="24"/>
        </w:rPr>
      </w:pPr>
    </w:p>
    <w:p w14:paraId="7FA37819" w14:textId="3D7B09DD" w:rsidR="007E02B8" w:rsidRDefault="007E02B8" w:rsidP="00B5077E">
      <w:pPr>
        <w:pStyle w:val="Heading3"/>
        <w:spacing w:before="0" w:line="360" w:lineRule="auto"/>
        <w:ind w:left="0"/>
        <w:rPr>
          <w:rFonts w:cstheme="majorHAnsi"/>
        </w:rPr>
      </w:pPr>
      <w:bookmarkStart w:id="23" w:name="_Toc175314654"/>
      <w:r w:rsidRPr="00B5077E">
        <w:rPr>
          <w:rFonts w:cstheme="majorHAnsi"/>
        </w:rPr>
        <w:t>Re-sits</w:t>
      </w:r>
      <w:r w:rsidR="00073820">
        <w:rPr>
          <w:rFonts w:cstheme="majorHAnsi"/>
        </w:rPr>
        <w:t xml:space="preserve"> and repeats</w:t>
      </w:r>
      <w:bookmarkEnd w:id="23"/>
    </w:p>
    <w:p w14:paraId="3FEC593C" w14:textId="35DBD3A6" w:rsidR="00DF7B72" w:rsidRPr="00FB36F2" w:rsidRDefault="00DF7B72" w:rsidP="00DF7B72">
      <w:pPr>
        <w:spacing w:line="360" w:lineRule="auto"/>
        <w:rPr>
          <w:rFonts w:ascii="Calibri" w:eastAsia="Times New Roman" w:hAnsi="Calibri" w:cs="Calibri"/>
          <w:color w:val="000000"/>
          <w:sz w:val="24"/>
          <w:szCs w:val="24"/>
          <w:lang w:eastAsia="en-GB"/>
        </w:rPr>
      </w:pPr>
      <w:r w:rsidRPr="00FB36F2">
        <w:rPr>
          <w:rFonts w:ascii="Calibri" w:eastAsia="Times New Roman" w:hAnsi="Calibri" w:cs="Calibri"/>
          <w:color w:val="000000"/>
          <w:sz w:val="24"/>
          <w:szCs w:val="24"/>
          <w:lang w:eastAsia="en-GB"/>
        </w:rPr>
        <w:t xml:space="preserve">If you fail an academic assignment, you will be given one further attempt to pass that assignment. If you have failed 60 credits </w:t>
      </w:r>
      <w:r w:rsidR="008A3183">
        <w:rPr>
          <w:rFonts w:ascii="Calibri" w:eastAsia="Times New Roman" w:hAnsi="Calibri" w:cs="Calibri"/>
          <w:color w:val="000000"/>
          <w:sz w:val="24"/>
          <w:szCs w:val="24"/>
          <w:lang w:eastAsia="en-GB"/>
        </w:rPr>
        <w:t>worth of</w:t>
      </w:r>
      <w:r w:rsidRPr="00FB36F2">
        <w:rPr>
          <w:rFonts w:ascii="Calibri" w:eastAsia="Times New Roman" w:hAnsi="Calibri" w:cs="Calibri"/>
          <w:color w:val="000000"/>
          <w:sz w:val="24"/>
          <w:szCs w:val="24"/>
          <w:lang w:eastAsia="en-GB"/>
        </w:rPr>
        <w:t xml:space="preserve"> modules or less, you will have the option to be reassessed </w:t>
      </w:r>
      <w:r w:rsidR="00F97AB7">
        <w:rPr>
          <w:rFonts w:ascii="Calibri" w:eastAsia="Times New Roman" w:hAnsi="Calibri" w:cs="Calibri"/>
          <w:color w:val="000000"/>
          <w:sz w:val="24"/>
          <w:szCs w:val="24"/>
          <w:lang w:eastAsia="en-GB"/>
        </w:rPr>
        <w:t>in any</w:t>
      </w:r>
      <w:r w:rsidRPr="00FB36F2">
        <w:rPr>
          <w:rFonts w:ascii="Calibri" w:eastAsia="Times New Roman" w:hAnsi="Calibri" w:cs="Calibri"/>
          <w:color w:val="000000"/>
          <w:sz w:val="24"/>
          <w:szCs w:val="24"/>
          <w:lang w:eastAsia="en-GB"/>
        </w:rPr>
        <w:t xml:space="preserve"> failed assignments during the specified resit period (see below). If </w:t>
      </w:r>
      <w:r w:rsidRPr="00FB36F2">
        <w:rPr>
          <w:rFonts w:ascii="Calibri" w:eastAsia="Times New Roman" w:hAnsi="Calibri" w:cs="Calibri"/>
          <w:color w:val="000000"/>
          <w:sz w:val="24"/>
          <w:szCs w:val="24"/>
          <w:lang w:eastAsia="en-GB"/>
        </w:rPr>
        <w:lastRenderedPageBreak/>
        <w:t>you have failed more than 60 credits</w:t>
      </w:r>
      <w:r w:rsidR="000D0AE1">
        <w:rPr>
          <w:rFonts w:ascii="Calibri" w:eastAsia="Times New Roman" w:hAnsi="Calibri" w:cs="Calibri"/>
          <w:color w:val="000000"/>
          <w:sz w:val="24"/>
          <w:szCs w:val="24"/>
          <w:lang w:eastAsia="en-GB"/>
        </w:rPr>
        <w:t xml:space="preserve"> worth</w:t>
      </w:r>
      <w:r w:rsidRPr="00FB36F2">
        <w:rPr>
          <w:rFonts w:ascii="Calibri" w:eastAsia="Times New Roman" w:hAnsi="Calibri" w:cs="Calibri"/>
          <w:color w:val="000000"/>
          <w:sz w:val="24"/>
          <w:szCs w:val="24"/>
          <w:lang w:eastAsia="en-GB"/>
        </w:rPr>
        <w:t xml:space="preserve"> of modules and up to 90 credits, you will have the option to be reassessed in </w:t>
      </w:r>
      <w:r w:rsidR="00E5258E">
        <w:rPr>
          <w:rFonts w:ascii="Calibri" w:eastAsia="Times New Roman" w:hAnsi="Calibri" w:cs="Calibri"/>
          <w:color w:val="000000"/>
          <w:sz w:val="24"/>
          <w:szCs w:val="24"/>
          <w:lang w:eastAsia="en-GB"/>
        </w:rPr>
        <w:t>any</w:t>
      </w:r>
      <w:r w:rsidRPr="00FB36F2">
        <w:rPr>
          <w:rFonts w:ascii="Calibri" w:eastAsia="Times New Roman" w:hAnsi="Calibri" w:cs="Calibri"/>
          <w:color w:val="000000"/>
          <w:sz w:val="24"/>
          <w:szCs w:val="24"/>
          <w:lang w:eastAsia="en-GB"/>
        </w:rPr>
        <w:t xml:space="preserve"> failed assignments during the next academic year. If you fail more than 90 credits</w:t>
      </w:r>
      <w:r w:rsidR="00AB724A">
        <w:rPr>
          <w:rFonts w:ascii="Calibri" w:eastAsia="Times New Roman" w:hAnsi="Calibri" w:cs="Calibri"/>
          <w:color w:val="000000"/>
          <w:sz w:val="24"/>
          <w:szCs w:val="24"/>
          <w:lang w:eastAsia="en-GB"/>
        </w:rPr>
        <w:t xml:space="preserve"> worth of modules</w:t>
      </w:r>
      <w:r w:rsidRPr="00FB36F2">
        <w:rPr>
          <w:rFonts w:ascii="Calibri" w:eastAsia="Times New Roman" w:hAnsi="Calibri" w:cs="Calibri"/>
          <w:color w:val="000000"/>
          <w:sz w:val="24"/>
          <w:szCs w:val="24"/>
          <w:lang w:eastAsia="en-GB"/>
        </w:rPr>
        <w:t>, you will be required to withdraw from the programme. If you pass your assignments following a reassessment opportunity, you will be able to progress onto the next stage of your programme. If you fail an assignment following a reassessment opportunity, you will be required to withdraw from the programme.</w:t>
      </w:r>
    </w:p>
    <w:p w14:paraId="69283553" w14:textId="15678416" w:rsidR="00DF7B72" w:rsidRPr="00FB36F2" w:rsidRDefault="00DF7B72" w:rsidP="00DF7B72">
      <w:pPr>
        <w:spacing w:line="360" w:lineRule="auto"/>
        <w:rPr>
          <w:rFonts w:ascii="Calibri" w:eastAsia="Times New Roman" w:hAnsi="Calibri" w:cs="Calibri"/>
          <w:color w:val="000000"/>
          <w:sz w:val="24"/>
          <w:szCs w:val="24"/>
          <w:lang w:eastAsia="en-GB"/>
        </w:rPr>
      </w:pPr>
    </w:p>
    <w:p w14:paraId="03D8EB2D" w14:textId="79DE83C0" w:rsidR="00DF7B72" w:rsidRDefault="00DF7B72" w:rsidP="00DF7B72">
      <w:pPr>
        <w:spacing w:line="360" w:lineRule="auto"/>
        <w:rPr>
          <w:rFonts w:ascii="Calibri" w:eastAsia="Times New Roman" w:hAnsi="Calibri" w:cs="Calibri"/>
          <w:color w:val="000000"/>
          <w:sz w:val="24"/>
          <w:szCs w:val="24"/>
          <w:lang w:eastAsia="en-GB"/>
        </w:rPr>
      </w:pPr>
      <w:r w:rsidRPr="00FB36F2">
        <w:rPr>
          <w:rFonts w:ascii="Calibri" w:eastAsia="Times New Roman" w:hAnsi="Calibri" w:cs="Calibri"/>
          <w:color w:val="000000"/>
          <w:sz w:val="24"/>
          <w:szCs w:val="24"/>
          <w:lang w:eastAsia="en-GB"/>
        </w:rPr>
        <w:t xml:space="preserve">If you fail your placement, you will have the option to be reassessed during the next academic year. If you pass your placement following </w:t>
      </w:r>
      <w:r w:rsidR="00417084">
        <w:rPr>
          <w:rFonts w:ascii="Calibri" w:eastAsia="Times New Roman" w:hAnsi="Calibri" w:cs="Calibri"/>
          <w:color w:val="000000"/>
          <w:sz w:val="24"/>
          <w:szCs w:val="24"/>
          <w:lang w:eastAsia="en-GB"/>
        </w:rPr>
        <w:t>the</w:t>
      </w:r>
      <w:r w:rsidRPr="00FB36F2">
        <w:rPr>
          <w:rFonts w:ascii="Calibri" w:eastAsia="Times New Roman" w:hAnsi="Calibri" w:cs="Calibri"/>
          <w:color w:val="000000"/>
          <w:sz w:val="24"/>
          <w:szCs w:val="24"/>
          <w:lang w:eastAsia="en-GB"/>
        </w:rPr>
        <w:t xml:space="preserve"> reassessment opportunity, you will be able to progress onto the next stage of the programme. If you fail your placement following a reassessment opportunity, you will be required to withdraw from the programme.</w:t>
      </w:r>
    </w:p>
    <w:p w14:paraId="0757CAB3" w14:textId="77777777" w:rsidR="00CA3B35" w:rsidRPr="00FB36F2" w:rsidRDefault="00CA3B35" w:rsidP="00DF7B72">
      <w:pPr>
        <w:spacing w:line="360" w:lineRule="auto"/>
        <w:rPr>
          <w:rFonts w:ascii="Calibri" w:eastAsia="Times New Roman" w:hAnsi="Calibri" w:cs="Calibri"/>
          <w:color w:val="000000"/>
          <w:sz w:val="24"/>
          <w:szCs w:val="24"/>
          <w:lang w:eastAsia="en-GB"/>
        </w:rPr>
      </w:pPr>
    </w:p>
    <w:p w14:paraId="5D857E47" w14:textId="77777777" w:rsidR="002A3F83" w:rsidRDefault="00DF7B72" w:rsidP="00DF7B72">
      <w:pPr>
        <w:pStyle w:val="ListParagraph"/>
        <w:numPr>
          <w:ilvl w:val="0"/>
          <w:numId w:val="26"/>
        </w:numPr>
        <w:spacing w:line="360" w:lineRule="auto"/>
        <w:rPr>
          <w:rFonts w:ascii="Calibri" w:eastAsia="Times New Roman" w:hAnsi="Calibri" w:cs="Calibri"/>
          <w:color w:val="000000"/>
          <w:sz w:val="24"/>
          <w:szCs w:val="24"/>
          <w:lang w:eastAsia="en-GB"/>
        </w:rPr>
      </w:pPr>
      <w:r w:rsidRPr="002A3F83">
        <w:rPr>
          <w:rFonts w:ascii="Calibri" w:eastAsia="Times New Roman" w:hAnsi="Calibri" w:cs="Calibri"/>
          <w:color w:val="000000"/>
          <w:sz w:val="24"/>
          <w:szCs w:val="24"/>
          <w:lang w:eastAsia="en-GB"/>
        </w:rPr>
        <w:t>Resit periods</w:t>
      </w:r>
      <w:r w:rsidR="002A3F83" w:rsidRPr="002A3F83">
        <w:rPr>
          <w:rFonts w:ascii="Calibri" w:eastAsia="Times New Roman" w:hAnsi="Calibri" w:cs="Calibri"/>
          <w:color w:val="000000"/>
          <w:sz w:val="24"/>
          <w:szCs w:val="24"/>
          <w:lang w:eastAsia="en-GB"/>
        </w:rPr>
        <w:t>:</w:t>
      </w:r>
    </w:p>
    <w:p w14:paraId="6CDA3387" w14:textId="2B406499" w:rsidR="002A3F83" w:rsidRDefault="00DF7B72" w:rsidP="00DF7B72">
      <w:pPr>
        <w:pStyle w:val="ListParagraph"/>
        <w:numPr>
          <w:ilvl w:val="1"/>
          <w:numId w:val="26"/>
        </w:numPr>
        <w:spacing w:line="360" w:lineRule="auto"/>
        <w:rPr>
          <w:rFonts w:ascii="Calibri" w:eastAsia="Times New Roman" w:hAnsi="Calibri" w:cs="Calibri"/>
          <w:color w:val="000000"/>
          <w:sz w:val="24"/>
          <w:szCs w:val="24"/>
          <w:lang w:eastAsia="en-GB"/>
        </w:rPr>
      </w:pPr>
      <w:r w:rsidRPr="002A3F83">
        <w:rPr>
          <w:rFonts w:ascii="Calibri" w:eastAsia="Times New Roman" w:hAnsi="Calibri" w:cs="Calibri"/>
          <w:color w:val="000000"/>
          <w:sz w:val="24"/>
          <w:szCs w:val="24"/>
          <w:lang w:eastAsia="en-GB"/>
        </w:rPr>
        <w:t>In Year One, stage one, the re-sit period is in January</w:t>
      </w:r>
    </w:p>
    <w:p w14:paraId="1E5D6E4E" w14:textId="60601653" w:rsidR="002A3F83" w:rsidRDefault="00DF7B72" w:rsidP="00DF7B72">
      <w:pPr>
        <w:pStyle w:val="ListParagraph"/>
        <w:numPr>
          <w:ilvl w:val="1"/>
          <w:numId w:val="26"/>
        </w:numPr>
        <w:spacing w:line="360" w:lineRule="auto"/>
        <w:rPr>
          <w:rFonts w:ascii="Calibri" w:eastAsia="Times New Roman" w:hAnsi="Calibri" w:cs="Calibri"/>
          <w:color w:val="000000"/>
          <w:sz w:val="24"/>
          <w:szCs w:val="24"/>
          <w:lang w:eastAsia="en-GB"/>
        </w:rPr>
      </w:pPr>
      <w:r w:rsidRPr="002A3F83">
        <w:rPr>
          <w:rFonts w:ascii="Calibri" w:eastAsia="Times New Roman" w:hAnsi="Calibri" w:cs="Calibri"/>
          <w:color w:val="000000"/>
          <w:sz w:val="24"/>
          <w:szCs w:val="24"/>
          <w:lang w:eastAsia="en-GB"/>
        </w:rPr>
        <w:t>In Year One, stage two, the re-sit period is in June</w:t>
      </w:r>
    </w:p>
    <w:p w14:paraId="7DF71EBC" w14:textId="614558B3" w:rsidR="002A3F83" w:rsidRPr="00DA4A36" w:rsidRDefault="00DF7B72" w:rsidP="002A3F83">
      <w:pPr>
        <w:pStyle w:val="ListParagraph"/>
        <w:numPr>
          <w:ilvl w:val="1"/>
          <w:numId w:val="26"/>
        </w:numPr>
        <w:spacing w:line="360" w:lineRule="auto"/>
        <w:rPr>
          <w:rFonts w:ascii="Calibri" w:eastAsia="Times New Roman" w:hAnsi="Calibri" w:cs="Calibri"/>
          <w:color w:val="000000"/>
          <w:sz w:val="24"/>
          <w:szCs w:val="24"/>
          <w:lang w:eastAsia="en-GB"/>
        </w:rPr>
      </w:pPr>
      <w:r w:rsidRPr="002A3F83">
        <w:rPr>
          <w:rFonts w:ascii="Calibri" w:eastAsia="Times New Roman" w:hAnsi="Calibri" w:cs="Calibri"/>
          <w:color w:val="000000"/>
          <w:sz w:val="24"/>
          <w:szCs w:val="24"/>
          <w:lang w:eastAsia="en-GB"/>
        </w:rPr>
        <w:t>In Year Two, stage three, the re-sit period is in June.  </w:t>
      </w:r>
    </w:p>
    <w:p w14:paraId="717B4CD7" w14:textId="77777777" w:rsidR="00DA4A36" w:rsidRDefault="00DA4A36" w:rsidP="002A3F83">
      <w:pPr>
        <w:pStyle w:val="Heading3"/>
        <w:spacing w:before="0" w:line="360" w:lineRule="auto"/>
        <w:ind w:left="0"/>
        <w:rPr>
          <w:rFonts w:cstheme="majorHAnsi"/>
        </w:rPr>
      </w:pPr>
    </w:p>
    <w:p w14:paraId="06BE4509" w14:textId="6B06731F" w:rsidR="002A3F83" w:rsidRDefault="002A3F83" w:rsidP="002A3F83">
      <w:pPr>
        <w:pStyle w:val="Heading3"/>
        <w:spacing w:before="0" w:line="360" w:lineRule="auto"/>
        <w:ind w:left="0"/>
        <w:rPr>
          <w:rFonts w:cstheme="majorHAnsi"/>
        </w:rPr>
      </w:pPr>
      <w:bookmarkStart w:id="24" w:name="_Toc175314655"/>
      <w:r w:rsidRPr="00506ABE">
        <w:rPr>
          <w:rFonts w:cstheme="majorHAnsi"/>
        </w:rPr>
        <w:t>Extenuating circumstances</w:t>
      </w:r>
      <w:bookmarkEnd w:id="24"/>
    </w:p>
    <w:p w14:paraId="7B2C250A" w14:textId="7903AE90" w:rsidR="00CA60C0" w:rsidRDefault="001C4F6A" w:rsidP="001C4F6A">
      <w:pPr>
        <w:spacing w:line="360" w:lineRule="auto"/>
        <w:rPr>
          <w:rFonts w:ascii="Calibri" w:eastAsia="Times New Roman" w:hAnsi="Calibri" w:cs="Calibri"/>
          <w:color w:val="000000"/>
          <w:sz w:val="24"/>
          <w:szCs w:val="24"/>
          <w:lang w:eastAsia="en-GB"/>
        </w:rPr>
      </w:pPr>
      <w:r w:rsidRPr="79A9FB7D">
        <w:rPr>
          <w:rFonts w:ascii="Calibri" w:eastAsia="Times New Roman" w:hAnsi="Calibri" w:cs="Calibri"/>
          <w:color w:val="000000" w:themeColor="text1"/>
          <w:sz w:val="24"/>
          <w:szCs w:val="24"/>
          <w:lang w:eastAsia="en-GB"/>
        </w:rPr>
        <w:t>You are expected to submit all assignments by the published deadlines</w:t>
      </w:r>
      <w:r w:rsidR="00B54915" w:rsidRPr="79A9FB7D">
        <w:rPr>
          <w:rFonts w:ascii="Calibri" w:eastAsia="Times New Roman" w:hAnsi="Calibri" w:cs="Calibri"/>
          <w:color w:val="000000" w:themeColor="text1"/>
          <w:sz w:val="24"/>
          <w:szCs w:val="24"/>
          <w:lang w:eastAsia="en-GB"/>
        </w:rPr>
        <w:t xml:space="preserve">. However, </w:t>
      </w:r>
      <w:r w:rsidRPr="79A9FB7D">
        <w:rPr>
          <w:rFonts w:ascii="Calibri" w:eastAsia="Times New Roman" w:hAnsi="Calibri" w:cs="Calibri"/>
          <w:color w:val="000000" w:themeColor="text1"/>
          <w:sz w:val="24"/>
          <w:szCs w:val="24"/>
          <w:lang w:eastAsia="en-GB"/>
        </w:rPr>
        <w:t xml:space="preserve">if you experience a severe and exceptional circumstance </w:t>
      </w:r>
      <w:r w:rsidR="19DC194E" w:rsidRPr="79A9FB7D">
        <w:rPr>
          <w:rFonts w:ascii="Calibri" w:eastAsia="Times New Roman" w:hAnsi="Calibri" w:cs="Calibri"/>
          <w:color w:val="000000" w:themeColor="text1"/>
          <w:sz w:val="24"/>
          <w:szCs w:val="24"/>
          <w:lang w:eastAsia="en-GB"/>
        </w:rPr>
        <w:t>within two weeks of</w:t>
      </w:r>
      <w:r w:rsidRPr="79A9FB7D">
        <w:rPr>
          <w:rFonts w:ascii="Calibri" w:eastAsia="Times New Roman" w:hAnsi="Calibri" w:cs="Calibri"/>
          <w:color w:val="000000" w:themeColor="text1"/>
          <w:sz w:val="24"/>
          <w:szCs w:val="24"/>
          <w:lang w:eastAsia="en-GB"/>
        </w:rPr>
        <w:t xml:space="preserve">, or at the time of, an assignment, you should submit a declaration of </w:t>
      </w:r>
      <w:hyperlink r:id="rId34">
        <w:r w:rsidRPr="79A9FB7D">
          <w:rPr>
            <w:rStyle w:val="Hyperlink"/>
            <w:rFonts w:ascii="Calibri" w:eastAsia="Times New Roman" w:hAnsi="Calibri" w:cs="Calibri"/>
            <w:sz w:val="24"/>
            <w:szCs w:val="24"/>
            <w:lang w:eastAsia="en-GB"/>
          </w:rPr>
          <w:t>extenuating circumstances</w:t>
        </w:r>
      </w:hyperlink>
      <w:r w:rsidRPr="79A9FB7D">
        <w:rPr>
          <w:rFonts w:ascii="Calibri" w:eastAsia="Times New Roman" w:hAnsi="Calibri" w:cs="Calibri"/>
          <w:color w:val="000000" w:themeColor="text1"/>
          <w:sz w:val="24"/>
          <w:szCs w:val="24"/>
          <w:lang w:eastAsia="en-GB"/>
        </w:rPr>
        <w:t xml:space="preserve">. Your declaration will be assessed by the School’s Extenuating Circumstances Group, which operates independently of the programme. If the </w:t>
      </w:r>
      <w:r w:rsidR="00E1353A" w:rsidRPr="79A9FB7D">
        <w:rPr>
          <w:rFonts w:ascii="Calibri" w:eastAsia="Times New Roman" w:hAnsi="Calibri" w:cs="Calibri"/>
          <w:color w:val="000000" w:themeColor="text1"/>
          <w:sz w:val="24"/>
          <w:szCs w:val="24"/>
          <w:lang w:eastAsia="en-GB"/>
        </w:rPr>
        <w:t>G</w:t>
      </w:r>
      <w:r w:rsidRPr="79A9FB7D">
        <w:rPr>
          <w:rFonts w:ascii="Calibri" w:eastAsia="Times New Roman" w:hAnsi="Calibri" w:cs="Calibri"/>
          <w:color w:val="000000" w:themeColor="text1"/>
          <w:sz w:val="24"/>
          <w:szCs w:val="24"/>
          <w:lang w:eastAsia="en-GB"/>
        </w:rPr>
        <w:t xml:space="preserve">roup decides that your circumstances meet the criteria, you will either be given an extension, or the opportunity to defer the assignment to a later date, usually during the specified resit periods, as above. </w:t>
      </w:r>
    </w:p>
    <w:p w14:paraId="7D0321F8" w14:textId="77777777" w:rsidR="00CA60C0" w:rsidRDefault="00CA60C0" w:rsidP="001C4F6A">
      <w:pPr>
        <w:spacing w:line="360" w:lineRule="auto"/>
        <w:rPr>
          <w:rFonts w:ascii="Calibri" w:eastAsia="Times New Roman" w:hAnsi="Calibri" w:cs="Calibri"/>
          <w:color w:val="000000"/>
          <w:sz w:val="24"/>
          <w:szCs w:val="24"/>
          <w:lang w:eastAsia="en-GB"/>
        </w:rPr>
      </w:pPr>
    </w:p>
    <w:p w14:paraId="6A5319B4" w14:textId="0C4C39CF" w:rsidR="00B1573A" w:rsidRPr="00F25CA5" w:rsidRDefault="001C4F6A" w:rsidP="00F25CA5">
      <w:pPr>
        <w:spacing w:line="360" w:lineRule="auto"/>
        <w:rPr>
          <w:rFonts w:ascii="Calibri" w:eastAsia="Times New Roman" w:hAnsi="Calibri" w:cs="Calibri"/>
          <w:i/>
          <w:iCs/>
          <w:color w:val="000000"/>
          <w:sz w:val="24"/>
          <w:szCs w:val="24"/>
          <w:lang w:eastAsia="en-GB"/>
        </w:rPr>
      </w:pPr>
      <w:r w:rsidRPr="00FB36F2">
        <w:rPr>
          <w:rFonts w:ascii="Calibri" w:eastAsia="Times New Roman" w:hAnsi="Calibri" w:cs="Calibri"/>
          <w:i/>
          <w:iCs/>
          <w:color w:val="000000"/>
          <w:sz w:val="24"/>
          <w:szCs w:val="24"/>
          <w:lang w:eastAsia="en-GB"/>
        </w:rPr>
        <w:t xml:space="preserve">Please note, deferring assignments may delay your progress onto the next stage of the programme, so you should discuss your options with your Personal Tutor. </w:t>
      </w:r>
    </w:p>
    <w:p w14:paraId="08718DBE" w14:textId="733FF24B" w:rsidR="00066846" w:rsidRDefault="00066846" w:rsidP="00AF78F6">
      <w:pPr>
        <w:pStyle w:val="Heading3"/>
        <w:spacing w:before="0" w:line="360" w:lineRule="auto"/>
        <w:ind w:left="0"/>
      </w:pPr>
      <w:bookmarkStart w:id="25" w:name="_Toc175314656"/>
      <w:r>
        <w:lastRenderedPageBreak/>
        <w:t>Interruption of Studies</w:t>
      </w:r>
      <w:bookmarkEnd w:id="25"/>
    </w:p>
    <w:p w14:paraId="4AA5D1DF" w14:textId="69CD8C92" w:rsidR="00066846" w:rsidRPr="00F25CA5" w:rsidRDefault="00B11A54" w:rsidP="00AF78F6">
      <w:pPr>
        <w:spacing w:after="0" w:line="360" w:lineRule="auto"/>
        <w:rPr>
          <w:sz w:val="24"/>
          <w:szCs w:val="24"/>
        </w:rPr>
      </w:pPr>
      <w:r w:rsidRPr="79A9FB7D">
        <w:rPr>
          <w:sz w:val="24"/>
          <w:szCs w:val="24"/>
        </w:rPr>
        <w:t>If you need to be absent from the programme for more than 14 days, you</w:t>
      </w:r>
      <w:r w:rsidR="6155A81C" w:rsidRPr="79A9FB7D">
        <w:rPr>
          <w:sz w:val="24"/>
          <w:szCs w:val="24"/>
        </w:rPr>
        <w:t xml:space="preserve"> should</w:t>
      </w:r>
      <w:r w:rsidRPr="79A9FB7D">
        <w:rPr>
          <w:sz w:val="24"/>
          <w:szCs w:val="24"/>
        </w:rPr>
        <w:t xml:space="preserve"> apply for an </w:t>
      </w:r>
      <w:hyperlink r:id="rId35">
        <w:r w:rsidRPr="79A9FB7D">
          <w:rPr>
            <w:rStyle w:val="Hyperlink"/>
            <w:sz w:val="24"/>
            <w:szCs w:val="24"/>
          </w:rPr>
          <w:t>interruption of studies</w:t>
        </w:r>
      </w:hyperlink>
      <w:r w:rsidRPr="79A9FB7D">
        <w:rPr>
          <w:sz w:val="24"/>
          <w:szCs w:val="24"/>
        </w:rPr>
        <w:t xml:space="preserve">. For short-term absences of less than 14 days, you must notify </w:t>
      </w:r>
      <w:r w:rsidR="003162BB" w:rsidRPr="79A9FB7D">
        <w:rPr>
          <w:sz w:val="24"/>
          <w:szCs w:val="24"/>
        </w:rPr>
        <w:t>the</w:t>
      </w:r>
      <w:r w:rsidRPr="79A9FB7D">
        <w:rPr>
          <w:sz w:val="24"/>
          <w:szCs w:val="24"/>
        </w:rPr>
        <w:t xml:space="preserve"> </w:t>
      </w:r>
      <w:proofErr w:type="gramStart"/>
      <w:r w:rsidRPr="79A9FB7D">
        <w:rPr>
          <w:sz w:val="24"/>
          <w:szCs w:val="24"/>
        </w:rPr>
        <w:t>School</w:t>
      </w:r>
      <w:proofErr w:type="gramEnd"/>
      <w:r w:rsidRPr="79A9FB7D">
        <w:rPr>
          <w:sz w:val="24"/>
          <w:szCs w:val="24"/>
        </w:rPr>
        <w:t xml:space="preserve"> office. </w:t>
      </w:r>
      <w:r w:rsidR="00AF78F6" w:rsidRPr="79A9FB7D">
        <w:rPr>
          <w:sz w:val="24"/>
          <w:szCs w:val="24"/>
        </w:rPr>
        <w:t xml:space="preserve">Before making an application for an interruption of studies, you should speak with your personal tutor to discuss options and any academic implications. </w:t>
      </w:r>
    </w:p>
    <w:p w14:paraId="4297DC61" w14:textId="77777777" w:rsidR="00066846" w:rsidRDefault="00066846" w:rsidP="00066846"/>
    <w:p w14:paraId="790B1873" w14:textId="561B5C98" w:rsidR="00066846" w:rsidRPr="00D27671" w:rsidRDefault="00066846" w:rsidP="0031085F">
      <w:pPr>
        <w:pStyle w:val="Heading3"/>
        <w:spacing w:before="0" w:line="360" w:lineRule="auto"/>
        <w:ind w:left="0"/>
      </w:pPr>
      <w:bookmarkStart w:id="26" w:name="_Toc175314657"/>
      <w:r>
        <w:t>Appeals</w:t>
      </w:r>
      <w:bookmarkEnd w:id="26"/>
    </w:p>
    <w:p w14:paraId="0F4584FA" w14:textId="76BB4203" w:rsidR="00066846" w:rsidRPr="00F25CA5" w:rsidRDefault="00FE17A1" w:rsidP="0031085F">
      <w:pPr>
        <w:spacing w:after="0" w:line="360" w:lineRule="auto"/>
        <w:rPr>
          <w:sz w:val="24"/>
          <w:szCs w:val="24"/>
        </w:rPr>
      </w:pPr>
      <w:r w:rsidRPr="00F25CA5">
        <w:rPr>
          <w:sz w:val="24"/>
          <w:szCs w:val="24"/>
        </w:rPr>
        <w:t xml:space="preserve">Finally, you have the right to </w:t>
      </w:r>
      <w:hyperlink r:id="rId36" w:history="1">
        <w:r w:rsidRPr="00F25CA5">
          <w:rPr>
            <w:rStyle w:val="Hyperlink"/>
            <w:sz w:val="24"/>
            <w:szCs w:val="24"/>
          </w:rPr>
          <w:t>appeal</w:t>
        </w:r>
      </w:hyperlink>
      <w:r w:rsidRPr="00F25CA5">
        <w:rPr>
          <w:sz w:val="24"/>
          <w:szCs w:val="24"/>
        </w:rPr>
        <w:t xml:space="preserve"> the decision of the exam board using the </w:t>
      </w:r>
      <w:hyperlink r:id="rId37" w:history="1">
        <w:r w:rsidRPr="00F25CA5">
          <w:rPr>
            <w:rStyle w:val="Hyperlink"/>
            <w:sz w:val="24"/>
            <w:szCs w:val="24"/>
          </w:rPr>
          <w:t>Academic Appeals Procedure</w:t>
        </w:r>
      </w:hyperlink>
      <w:r w:rsidRPr="00F25CA5">
        <w:rPr>
          <w:sz w:val="24"/>
          <w:szCs w:val="24"/>
        </w:rPr>
        <w:t xml:space="preserve">. </w:t>
      </w:r>
      <w:r w:rsidR="00F31CDB" w:rsidRPr="00F25CA5">
        <w:rPr>
          <w:sz w:val="24"/>
          <w:szCs w:val="24"/>
        </w:rPr>
        <w:t xml:space="preserve">For example, if you believe the exam board has made an error of fact, </w:t>
      </w:r>
      <w:r w:rsidR="00B3277B" w:rsidRPr="00F25CA5">
        <w:rPr>
          <w:sz w:val="24"/>
          <w:szCs w:val="24"/>
        </w:rPr>
        <w:t xml:space="preserve">or </w:t>
      </w:r>
      <w:r w:rsidR="0031085F" w:rsidRPr="00F25CA5">
        <w:rPr>
          <w:sz w:val="24"/>
          <w:szCs w:val="24"/>
        </w:rPr>
        <w:t>that there has been an irregularity in the conduct of the assessment where this can be shown to have had an adverse effect on the outcome</w:t>
      </w:r>
      <w:r w:rsidR="00B3277B" w:rsidRPr="00F25CA5">
        <w:rPr>
          <w:sz w:val="24"/>
          <w:szCs w:val="24"/>
        </w:rPr>
        <w:t xml:space="preserve"> and which was not known by the exam board at the time it was considering your results</w:t>
      </w:r>
      <w:r w:rsidR="0031085F" w:rsidRPr="00F25CA5">
        <w:rPr>
          <w:sz w:val="24"/>
          <w:szCs w:val="24"/>
        </w:rPr>
        <w:t xml:space="preserve">, or if you have experienced any extenuating circumstances which can be shown to have had an adverse effect on your academic performance, which were unknown to the exam board and could not have been known to the exam board by you before the school deadline. </w:t>
      </w:r>
    </w:p>
    <w:p w14:paraId="72526A41" w14:textId="77777777" w:rsidR="00933DA5" w:rsidRDefault="00933DA5" w:rsidP="00DD1CDB"/>
    <w:p w14:paraId="090278D4" w14:textId="77777777" w:rsidR="00933DA5" w:rsidRDefault="00933DA5" w:rsidP="00DD1CDB"/>
    <w:p w14:paraId="20E55500" w14:textId="77777777" w:rsidR="00B3277B" w:rsidRDefault="00B3277B" w:rsidP="00DD1CDB"/>
    <w:p w14:paraId="634C5964" w14:textId="77777777" w:rsidR="00B3277B" w:rsidRDefault="00B3277B" w:rsidP="00DD1CDB"/>
    <w:p w14:paraId="5C3FCDBD" w14:textId="77777777" w:rsidR="00804734" w:rsidRDefault="00804734" w:rsidP="00DD1CDB"/>
    <w:p w14:paraId="14160E42" w14:textId="77777777" w:rsidR="00804734" w:rsidRDefault="00804734" w:rsidP="00DD1CDB"/>
    <w:p w14:paraId="4C4D0DD9" w14:textId="77777777" w:rsidR="00804734" w:rsidRDefault="00804734" w:rsidP="00DD1CDB"/>
    <w:p w14:paraId="33CDBD3F" w14:textId="77777777" w:rsidR="00804734" w:rsidRDefault="00804734" w:rsidP="00DD1CDB"/>
    <w:p w14:paraId="51ACA225" w14:textId="77777777" w:rsidR="00804734" w:rsidRDefault="00804734" w:rsidP="00DD1CDB"/>
    <w:p w14:paraId="114A6553" w14:textId="77777777" w:rsidR="00F33524" w:rsidRDefault="00F33524" w:rsidP="00DD1CDB"/>
    <w:p w14:paraId="0A674B2C" w14:textId="77777777" w:rsidR="00F33524" w:rsidRDefault="00F33524" w:rsidP="00DD1CDB"/>
    <w:p w14:paraId="2FECABDA" w14:textId="77777777" w:rsidR="00F33524" w:rsidRDefault="00F33524" w:rsidP="00DD1CDB"/>
    <w:p w14:paraId="2ACE914F" w14:textId="77777777" w:rsidR="00F33524" w:rsidRDefault="00F33524" w:rsidP="00DD1CDB"/>
    <w:p w14:paraId="240C3342" w14:textId="77777777" w:rsidR="00933DA5" w:rsidRDefault="00933DA5" w:rsidP="00DD1CDB"/>
    <w:p w14:paraId="2D8664E0" w14:textId="3370A2BF" w:rsidR="00DD1CDB" w:rsidRPr="00921824" w:rsidRDefault="003C075A" w:rsidP="004D7761">
      <w:pPr>
        <w:pStyle w:val="Heading2"/>
        <w:rPr>
          <w:rFonts w:asciiTheme="minorHAnsi" w:hAnsiTheme="minorHAnsi" w:cstheme="minorHAnsi"/>
          <w:sz w:val="28"/>
          <w:szCs w:val="28"/>
        </w:rPr>
      </w:pPr>
      <w:bookmarkStart w:id="27" w:name="_Toc175314658"/>
      <w:r w:rsidRPr="00921824">
        <w:rPr>
          <w:rFonts w:asciiTheme="minorHAnsi" w:hAnsiTheme="minorHAnsi" w:cstheme="minorHAnsi"/>
          <w:sz w:val="28"/>
          <w:szCs w:val="28"/>
        </w:rPr>
        <w:lastRenderedPageBreak/>
        <w:t>Supporting your</w:t>
      </w:r>
      <w:r w:rsidR="004D7761" w:rsidRPr="00921824">
        <w:rPr>
          <w:rFonts w:asciiTheme="minorHAnsi" w:hAnsiTheme="minorHAnsi" w:cstheme="minorHAnsi"/>
          <w:sz w:val="28"/>
          <w:szCs w:val="28"/>
        </w:rPr>
        <w:t xml:space="preserve"> well-being</w:t>
      </w:r>
      <w:r w:rsidRPr="00921824">
        <w:rPr>
          <w:rFonts w:asciiTheme="minorHAnsi" w:hAnsiTheme="minorHAnsi" w:cstheme="minorHAnsi"/>
          <w:sz w:val="28"/>
          <w:szCs w:val="28"/>
        </w:rPr>
        <w:t xml:space="preserve"> and development</w:t>
      </w:r>
      <w:bookmarkEnd w:id="27"/>
    </w:p>
    <w:p w14:paraId="12A14EAE" w14:textId="77777777" w:rsidR="00DD1CDB" w:rsidRDefault="00DD1CDB" w:rsidP="00921824">
      <w:pPr>
        <w:pStyle w:val="Heading3"/>
        <w:ind w:left="0"/>
      </w:pPr>
    </w:p>
    <w:p w14:paraId="228C0271" w14:textId="556F25F8" w:rsidR="00610F91" w:rsidRDefault="00610F91" w:rsidP="00610F91">
      <w:pPr>
        <w:pStyle w:val="Heading3"/>
        <w:ind w:left="0"/>
      </w:pPr>
      <w:bookmarkStart w:id="28" w:name="_Toc175314659"/>
      <w:r>
        <w:t>Personal tutors</w:t>
      </w:r>
      <w:bookmarkEnd w:id="28"/>
    </w:p>
    <w:p w14:paraId="2E2EC0D8" w14:textId="4903E164" w:rsidR="002767BA" w:rsidRPr="001E7C8A" w:rsidRDefault="002767BA" w:rsidP="002767BA">
      <w:pPr>
        <w:spacing w:after="0" w:line="360" w:lineRule="auto"/>
        <w:rPr>
          <w:rFonts w:ascii="Calibri" w:eastAsia="Times New Roman" w:hAnsi="Calibri" w:cs="Calibri"/>
          <w:color w:val="222222"/>
          <w:sz w:val="24"/>
          <w:szCs w:val="24"/>
          <w:lang w:eastAsia="en-GB"/>
        </w:rPr>
      </w:pPr>
      <w:r w:rsidRPr="001E7C8A">
        <w:rPr>
          <w:rFonts w:ascii="Calibri" w:eastAsia="Times New Roman" w:hAnsi="Calibri" w:cs="Calibri"/>
          <w:color w:val="222222"/>
          <w:sz w:val="24"/>
          <w:szCs w:val="24"/>
          <w:lang w:eastAsia="en-GB"/>
        </w:rPr>
        <w:t>You will receive more information about the </w:t>
      </w:r>
      <w:hyperlink r:id="rId38">
        <w:r w:rsidRPr="001E7C8A">
          <w:rPr>
            <w:rFonts w:ascii="Calibri" w:eastAsia="Times New Roman" w:hAnsi="Calibri" w:cs="Calibri"/>
            <w:color w:val="045BC6"/>
            <w:sz w:val="24"/>
            <w:szCs w:val="24"/>
            <w:u w:val="single"/>
            <w:lang w:eastAsia="en-GB"/>
          </w:rPr>
          <w:t>personal tutor system</w:t>
        </w:r>
      </w:hyperlink>
      <w:r w:rsidRPr="001E7C8A">
        <w:rPr>
          <w:rFonts w:ascii="Calibri" w:eastAsia="Times New Roman" w:hAnsi="Calibri" w:cs="Calibri"/>
          <w:color w:val="222222"/>
          <w:sz w:val="24"/>
          <w:szCs w:val="24"/>
          <w:lang w:eastAsia="en-GB"/>
        </w:rPr>
        <w:t xml:space="preserve"> during </w:t>
      </w:r>
      <w:r w:rsidR="00882B48">
        <w:rPr>
          <w:rFonts w:ascii="Calibri" w:eastAsia="Times New Roman" w:hAnsi="Calibri" w:cs="Calibri"/>
          <w:color w:val="222222"/>
          <w:sz w:val="24"/>
          <w:szCs w:val="24"/>
          <w:lang w:eastAsia="en-GB"/>
        </w:rPr>
        <w:t>the</w:t>
      </w:r>
      <w:r w:rsidRPr="001E7C8A">
        <w:rPr>
          <w:rFonts w:ascii="Calibri" w:eastAsia="Times New Roman" w:hAnsi="Calibri" w:cs="Calibri"/>
          <w:color w:val="222222"/>
          <w:sz w:val="24"/>
          <w:szCs w:val="24"/>
          <w:lang w:eastAsia="en-GB"/>
        </w:rPr>
        <w:t xml:space="preserve"> induction</w:t>
      </w:r>
      <w:r w:rsidR="00632D36">
        <w:rPr>
          <w:rFonts w:ascii="Calibri" w:eastAsia="Times New Roman" w:hAnsi="Calibri" w:cs="Calibri"/>
          <w:color w:val="222222"/>
          <w:sz w:val="24"/>
          <w:szCs w:val="24"/>
          <w:lang w:eastAsia="en-GB"/>
        </w:rPr>
        <w:t xml:space="preserve"> week</w:t>
      </w:r>
      <w:r w:rsidRPr="001E7C8A">
        <w:rPr>
          <w:rFonts w:ascii="Calibri" w:eastAsia="Times New Roman" w:hAnsi="Calibri" w:cs="Calibri"/>
          <w:color w:val="222222"/>
          <w:sz w:val="24"/>
          <w:szCs w:val="24"/>
          <w:lang w:eastAsia="en-GB"/>
        </w:rPr>
        <w:t>. Your personal tutor’s name will also be listed on your SIMS account. Your personal tutor is there to maintain an overview of your learning and educational experiences, and can provide you with academic advice and guidance, as well as signpost you to specialised support services for any non-academic matters. Your personal tutor should meet with you within the first two weeks of each academic session and at least once per semester. You can change your personal tutor. You will not, at the first request, be required to give a reason.</w:t>
      </w:r>
    </w:p>
    <w:p w14:paraId="2F607598" w14:textId="77777777" w:rsidR="00610F91" w:rsidRPr="00610F91" w:rsidRDefault="00610F91" w:rsidP="00610F91"/>
    <w:p w14:paraId="2A65DD68" w14:textId="435E4944" w:rsidR="00DD1CDB" w:rsidRDefault="00DD1CDB" w:rsidP="00921824">
      <w:pPr>
        <w:pStyle w:val="Heading3"/>
        <w:ind w:left="0"/>
      </w:pPr>
      <w:bookmarkStart w:id="29" w:name="_Toc175314660"/>
      <w:r>
        <w:t>Independent study</w:t>
      </w:r>
      <w:r w:rsidR="00044649">
        <w:t xml:space="preserve"> days</w:t>
      </w:r>
      <w:bookmarkEnd w:id="29"/>
    </w:p>
    <w:p w14:paraId="6FC2EB83" w14:textId="1C93761D" w:rsidR="00C2018C" w:rsidRPr="008D56BB" w:rsidRDefault="00424B41" w:rsidP="00C2018C">
      <w:pPr>
        <w:spacing w:after="0" w:line="360" w:lineRule="auto"/>
        <w:rPr>
          <w:sz w:val="24"/>
          <w:szCs w:val="24"/>
        </w:rPr>
      </w:pPr>
      <w:r w:rsidRPr="008D56BB">
        <w:rPr>
          <w:sz w:val="24"/>
          <w:szCs w:val="24"/>
        </w:rPr>
        <w:t xml:space="preserve">As you will see from your timetable and programme calendar, in addition to days in the university and on placement, you also have days allocated for independent study. </w:t>
      </w:r>
      <w:r w:rsidR="004F110E" w:rsidRPr="008D56BB">
        <w:rPr>
          <w:sz w:val="24"/>
          <w:szCs w:val="24"/>
        </w:rPr>
        <w:t xml:space="preserve">This time is set aside for you to read books and articles, go over learning materials including slides and handouts, complete seminar tasks and other activities, and to work on your assignments. </w:t>
      </w:r>
    </w:p>
    <w:p w14:paraId="0E02A896" w14:textId="77777777" w:rsidR="00C2018C" w:rsidRPr="00C2018C" w:rsidRDefault="00C2018C" w:rsidP="00C2018C"/>
    <w:p w14:paraId="5D14F3C3" w14:textId="10316D9D" w:rsidR="00DD1CDB" w:rsidRDefault="004D7761" w:rsidP="00F335D0">
      <w:pPr>
        <w:pStyle w:val="Heading3"/>
        <w:ind w:left="0"/>
      </w:pPr>
      <w:bookmarkStart w:id="30" w:name="_Toc175314661"/>
      <w:r>
        <w:t xml:space="preserve">Vacation </w:t>
      </w:r>
      <w:r w:rsidR="00583562">
        <w:t>d</w:t>
      </w:r>
      <w:r w:rsidR="00A01D99">
        <w:t>ays</w:t>
      </w:r>
      <w:bookmarkEnd w:id="30"/>
    </w:p>
    <w:p w14:paraId="301E443E" w14:textId="009C80A9" w:rsidR="002D718A" w:rsidRPr="00F335D0" w:rsidRDefault="002D718A" w:rsidP="002D718A">
      <w:pPr>
        <w:spacing w:after="0" w:line="360" w:lineRule="auto"/>
        <w:rPr>
          <w:sz w:val="24"/>
          <w:szCs w:val="24"/>
        </w:rPr>
      </w:pPr>
      <w:r w:rsidRPr="00F335D0">
        <w:rPr>
          <w:sz w:val="24"/>
          <w:szCs w:val="24"/>
        </w:rPr>
        <w:t xml:space="preserve">As well as independent study time, you also have vacation days. You are encouraged </w:t>
      </w:r>
      <w:r>
        <w:rPr>
          <w:sz w:val="24"/>
          <w:szCs w:val="24"/>
        </w:rPr>
        <w:t>as</w:t>
      </w:r>
      <w:r w:rsidRPr="00F335D0">
        <w:rPr>
          <w:sz w:val="24"/>
          <w:szCs w:val="24"/>
        </w:rPr>
        <w:t xml:space="preserve"> far as possible to </w:t>
      </w:r>
      <w:r w:rsidR="00F335D0">
        <w:rPr>
          <w:sz w:val="24"/>
          <w:szCs w:val="24"/>
        </w:rPr>
        <w:t xml:space="preserve">use these to </w:t>
      </w:r>
      <w:r w:rsidRPr="00F335D0">
        <w:rPr>
          <w:sz w:val="24"/>
          <w:szCs w:val="24"/>
        </w:rPr>
        <w:t xml:space="preserve">take a break from your studies. We do not expect you to complete academic or programme-related work during these times. </w:t>
      </w:r>
    </w:p>
    <w:p w14:paraId="64940672" w14:textId="77777777" w:rsidR="00A80F4A" w:rsidRPr="00A80F4A" w:rsidRDefault="00A80F4A" w:rsidP="00A80F4A"/>
    <w:p w14:paraId="11CCFBB2" w14:textId="773D4736" w:rsidR="00DD1CDB" w:rsidRDefault="00DD1CDB" w:rsidP="00BB58A8">
      <w:pPr>
        <w:pStyle w:val="Heading3"/>
        <w:ind w:left="0"/>
      </w:pPr>
      <w:bookmarkStart w:id="31" w:name="_Toc175314662"/>
      <w:r>
        <w:t>Working alongside your studies</w:t>
      </w:r>
      <w:bookmarkEnd w:id="31"/>
    </w:p>
    <w:p w14:paraId="68266B47" w14:textId="50A14910" w:rsidR="00DD1CDB" w:rsidRDefault="00784F2C" w:rsidP="009231E6">
      <w:pPr>
        <w:spacing w:after="0" w:line="360" w:lineRule="auto"/>
        <w:rPr>
          <w:sz w:val="24"/>
          <w:szCs w:val="24"/>
        </w:rPr>
      </w:pPr>
      <w:r w:rsidRPr="00BB58A8">
        <w:rPr>
          <w:sz w:val="24"/>
          <w:szCs w:val="24"/>
        </w:rPr>
        <w:t xml:space="preserve">We know that many of our students </w:t>
      </w:r>
      <w:r w:rsidR="00F60770">
        <w:rPr>
          <w:sz w:val="24"/>
          <w:szCs w:val="24"/>
        </w:rPr>
        <w:t xml:space="preserve">undertake paid </w:t>
      </w:r>
      <w:r w:rsidRPr="00BB58A8">
        <w:rPr>
          <w:sz w:val="24"/>
          <w:szCs w:val="24"/>
        </w:rPr>
        <w:t xml:space="preserve">work alongside their studies. </w:t>
      </w:r>
      <w:r w:rsidR="00B3106A" w:rsidRPr="00BB58A8">
        <w:rPr>
          <w:sz w:val="24"/>
          <w:szCs w:val="24"/>
        </w:rPr>
        <w:t xml:space="preserve">As </w:t>
      </w:r>
      <w:r w:rsidR="00FD62B1">
        <w:rPr>
          <w:sz w:val="24"/>
          <w:szCs w:val="24"/>
        </w:rPr>
        <w:t xml:space="preserve">an </w:t>
      </w:r>
      <w:r w:rsidR="00B3106A">
        <w:rPr>
          <w:sz w:val="24"/>
          <w:szCs w:val="24"/>
        </w:rPr>
        <w:t>adult</w:t>
      </w:r>
      <w:r w:rsidR="00B3106A" w:rsidRPr="00BB58A8">
        <w:rPr>
          <w:sz w:val="24"/>
          <w:szCs w:val="24"/>
        </w:rPr>
        <w:t xml:space="preserve"> </w:t>
      </w:r>
      <w:r w:rsidR="00FD62B1">
        <w:rPr>
          <w:sz w:val="24"/>
          <w:szCs w:val="24"/>
        </w:rPr>
        <w:t>learner</w:t>
      </w:r>
      <w:r w:rsidR="00B3106A" w:rsidRPr="00BB58A8">
        <w:rPr>
          <w:sz w:val="24"/>
          <w:szCs w:val="24"/>
        </w:rPr>
        <w:t>, you are best place</w:t>
      </w:r>
      <w:r w:rsidR="00FD62B1">
        <w:rPr>
          <w:sz w:val="24"/>
          <w:szCs w:val="24"/>
        </w:rPr>
        <w:t>d</w:t>
      </w:r>
      <w:r w:rsidR="00B3106A" w:rsidRPr="00BB58A8">
        <w:rPr>
          <w:sz w:val="24"/>
          <w:szCs w:val="24"/>
        </w:rPr>
        <w:t xml:space="preserve"> to decide for </w:t>
      </w:r>
      <w:r w:rsidR="00B3106A">
        <w:rPr>
          <w:sz w:val="24"/>
          <w:szCs w:val="24"/>
        </w:rPr>
        <w:t>yourself</w:t>
      </w:r>
      <w:r w:rsidR="00B3106A" w:rsidRPr="00BB58A8">
        <w:rPr>
          <w:sz w:val="24"/>
          <w:szCs w:val="24"/>
        </w:rPr>
        <w:t xml:space="preserve"> how to manage your</w:t>
      </w:r>
      <w:r w:rsidR="00B3106A">
        <w:rPr>
          <w:sz w:val="24"/>
          <w:szCs w:val="24"/>
        </w:rPr>
        <w:t xml:space="preserve"> </w:t>
      </w:r>
      <w:r w:rsidR="00FD62B1">
        <w:rPr>
          <w:sz w:val="24"/>
          <w:szCs w:val="24"/>
        </w:rPr>
        <w:t>own</w:t>
      </w:r>
      <w:r w:rsidR="00B3106A" w:rsidRPr="00BB58A8">
        <w:rPr>
          <w:sz w:val="24"/>
          <w:szCs w:val="24"/>
        </w:rPr>
        <w:t xml:space="preserve"> time. However, it is important to </w:t>
      </w:r>
      <w:r w:rsidR="008B7EDB">
        <w:rPr>
          <w:sz w:val="24"/>
          <w:szCs w:val="24"/>
        </w:rPr>
        <w:t>note</w:t>
      </w:r>
      <w:r w:rsidR="00B3106A" w:rsidRPr="00BB58A8">
        <w:rPr>
          <w:sz w:val="24"/>
          <w:szCs w:val="24"/>
        </w:rPr>
        <w:t xml:space="preserve"> that the programme is a full-time course</w:t>
      </w:r>
      <w:r w:rsidR="00DA1FA1">
        <w:rPr>
          <w:sz w:val="24"/>
          <w:szCs w:val="24"/>
        </w:rPr>
        <w:t>,</w:t>
      </w:r>
      <w:r w:rsidR="00B3106A" w:rsidRPr="00BB58A8">
        <w:rPr>
          <w:sz w:val="24"/>
          <w:szCs w:val="24"/>
        </w:rPr>
        <w:t xml:space="preserve"> and we expect </w:t>
      </w:r>
      <w:r w:rsidR="00DA1FA1">
        <w:rPr>
          <w:sz w:val="24"/>
          <w:szCs w:val="24"/>
        </w:rPr>
        <w:t>students</w:t>
      </w:r>
      <w:r w:rsidR="00B3106A" w:rsidRPr="00BB58A8">
        <w:rPr>
          <w:sz w:val="24"/>
          <w:szCs w:val="24"/>
        </w:rPr>
        <w:t xml:space="preserve"> to attend </w:t>
      </w:r>
      <w:r w:rsidR="000955F6">
        <w:rPr>
          <w:sz w:val="24"/>
          <w:szCs w:val="24"/>
        </w:rPr>
        <w:t>every</w:t>
      </w:r>
      <w:r w:rsidR="00B3106A" w:rsidRPr="00BB58A8">
        <w:rPr>
          <w:sz w:val="24"/>
          <w:szCs w:val="24"/>
        </w:rPr>
        <w:t xml:space="preserve"> scheduled teaching and learning </w:t>
      </w:r>
      <w:r w:rsidR="000955F6">
        <w:rPr>
          <w:sz w:val="24"/>
          <w:szCs w:val="24"/>
        </w:rPr>
        <w:t>activity</w:t>
      </w:r>
      <w:r w:rsidR="00B3106A" w:rsidRPr="00BB58A8">
        <w:rPr>
          <w:sz w:val="24"/>
          <w:szCs w:val="24"/>
        </w:rPr>
        <w:t xml:space="preserve">, </w:t>
      </w:r>
      <w:r w:rsidR="000955F6">
        <w:rPr>
          <w:sz w:val="24"/>
          <w:szCs w:val="24"/>
        </w:rPr>
        <w:t>and</w:t>
      </w:r>
      <w:r w:rsidR="00B3106A" w:rsidRPr="00BB58A8">
        <w:rPr>
          <w:sz w:val="24"/>
          <w:szCs w:val="24"/>
        </w:rPr>
        <w:t xml:space="preserve"> all placement days. If you </w:t>
      </w:r>
      <w:r w:rsidR="00D9620A">
        <w:rPr>
          <w:sz w:val="24"/>
          <w:szCs w:val="24"/>
        </w:rPr>
        <w:t xml:space="preserve">are </w:t>
      </w:r>
      <w:r w:rsidR="00B3106A" w:rsidRPr="00BB58A8">
        <w:rPr>
          <w:sz w:val="24"/>
          <w:szCs w:val="24"/>
        </w:rPr>
        <w:t>find</w:t>
      </w:r>
      <w:r w:rsidR="00D9620A">
        <w:rPr>
          <w:sz w:val="24"/>
          <w:szCs w:val="24"/>
        </w:rPr>
        <w:t>ing</w:t>
      </w:r>
      <w:r w:rsidR="00B3106A">
        <w:rPr>
          <w:sz w:val="24"/>
          <w:szCs w:val="24"/>
        </w:rPr>
        <w:t xml:space="preserve"> </w:t>
      </w:r>
      <w:r w:rsidR="00B3106A" w:rsidRPr="00BB58A8">
        <w:rPr>
          <w:sz w:val="24"/>
          <w:szCs w:val="24"/>
        </w:rPr>
        <w:t xml:space="preserve">it difficult to balance the demands of the course with your other responsibilities, </w:t>
      </w:r>
      <w:r w:rsidR="00A5078B">
        <w:rPr>
          <w:sz w:val="24"/>
          <w:szCs w:val="24"/>
        </w:rPr>
        <w:t xml:space="preserve">you should </w:t>
      </w:r>
      <w:r w:rsidR="00B3106A" w:rsidRPr="00BB58A8">
        <w:rPr>
          <w:sz w:val="24"/>
          <w:szCs w:val="24"/>
        </w:rPr>
        <w:t xml:space="preserve">arrange </w:t>
      </w:r>
      <w:r w:rsidR="00D9620A">
        <w:rPr>
          <w:sz w:val="24"/>
          <w:szCs w:val="24"/>
        </w:rPr>
        <w:t>a</w:t>
      </w:r>
      <w:r w:rsidR="00B3106A" w:rsidRPr="00BB58A8">
        <w:rPr>
          <w:sz w:val="24"/>
          <w:szCs w:val="24"/>
        </w:rPr>
        <w:t xml:space="preserve"> </w:t>
      </w:r>
      <w:r w:rsidR="00D9620A">
        <w:rPr>
          <w:sz w:val="24"/>
          <w:szCs w:val="24"/>
        </w:rPr>
        <w:t>meeting</w:t>
      </w:r>
      <w:r w:rsidR="00B3106A" w:rsidRPr="00BB58A8">
        <w:rPr>
          <w:sz w:val="24"/>
          <w:szCs w:val="24"/>
        </w:rPr>
        <w:t xml:space="preserve"> with your personal tutor</w:t>
      </w:r>
      <w:r w:rsidR="00A5078B">
        <w:rPr>
          <w:sz w:val="24"/>
          <w:szCs w:val="24"/>
        </w:rPr>
        <w:t xml:space="preserve"> and / or </w:t>
      </w:r>
      <w:r w:rsidR="000F76F5">
        <w:rPr>
          <w:sz w:val="24"/>
          <w:szCs w:val="24"/>
        </w:rPr>
        <w:t xml:space="preserve">consider accessing other forms of student support. </w:t>
      </w:r>
    </w:p>
    <w:p w14:paraId="4AD93CD2" w14:textId="77777777" w:rsidR="009231E6" w:rsidRPr="009231E6" w:rsidRDefault="009231E6" w:rsidP="009231E6">
      <w:pPr>
        <w:spacing w:after="0" w:line="360" w:lineRule="auto"/>
        <w:rPr>
          <w:sz w:val="24"/>
          <w:szCs w:val="24"/>
        </w:rPr>
      </w:pPr>
    </w:p>
    <w:p w14:paraId="28BC5D14" w14:textId="3E2DE8F7" w:rsidR="004D7761" w:rsidRDefault="004D7761" w:rsidP="00D9620A">
      <w:pPr>
        <w:pStyle w:val="Heading3"/>
        <w:ind w:left="0"/>
      </w:pPr>
      <w:bookmarkStart w:id="32" w:name="_Toc175314663"/>
      <w:r>
        <w:lastRenderedPageBreak/>
        <w:t>Practice Educators</w:t>
      </w:r>
      <w:r w:rsidR="00B3106A">
        <w:t xml:space="preserve"> and On-site Supervisors</w:t>
      </w:r>
      <w:bookmarkEnd w:id="32"/>
    </w:p>
    <w:p w14:paraId="3E546FAE" w14:textId="77777777" w:rsidR="00721C75" w:rsidRDefault="00B3106A" w:rsidP="00C31C34">
      <w:pPr>
        <w:spacing w:after="0" w:line="360" w:lineRule="auto"/>
        <w:rPr>
          <w:sz w:val="24"/>
          <w:szCs w:val="24"/>
        </w:rPr>
      </w:pPr>
      <w:r w:rsidRPr="00F70464">
        <w:rPr>
          <w:sz w:val="24"/>
          <w:szCs w:val="24"/>
        </w:rPr>
        <w:t xml:space="preserve">In addition to being allocated a </w:t>
      </w:r>
      <w:hyperlink r:id="rId39" w:history="1">
        <w:r w:rsidRPr="00F70464">
          <w:rPr>
            <w:rStyle w:val="Hyperlink"/>
            <w:sz w:val="24"/>
            <w:szCs w:val="24"/>
          </w:rPr>
          <w:t>personal tutor</w:t>
        </w:r>
      </w:hyperlink>
      <w:r w:rsidRPr="00F70464">
        <w:rPr>
          <w:sz w:val="24"/>
          <w:szCs w:val="24"/>
        </w:rPr>
        <w:t xml:space="preserve">, during your time </w:t>
      </w:r>
      <w:r w:rsidR="00654208" w:rsidRPr="00F70464">
        <w:rPr>
          <w:sz w:val="24"/>
          <w:szCs w:val="24"/>
        </w:rPr>
        <w:t>on</w:t>
      </w:r>
      <w:r w:rsidRPr="00F70464">
        <w:rPr>
          <w:sz w:val="24"/>
          <w:szCs w:val="24"/>
        </w:rPr>
        <w:t xml:space="preserve"> placement you will also be allocated a Practice Educator and in some cases an On-site Supervisor. </w:t>
      </w:r>
      <w:r w:rsidR="009C472A" w:rsidRPr="00F70464">
        <w:rPr>
          <w:sz w:val="24"/>
          <w:szCs w:val="24"/>
        </w:rPr>
        <w:t xml:space="preserve">Your Practice Educator, who </w:t>
      </w:r>
      <w:r w:rsidR="008028FD" w:rsidRPr="00F70464">
        <w:rPr>
          <w:sz w:val="24"/>
          <w:szCs w:val="24"/>
        </w:rPr>
        <w:t>is</w:t>
      </w:r>
      <w:r w:rsidR="009C472A" w:rsidRPr="00F70464">
        <w:rPr>
          <w:sz w:val="24"/>
          <w:szCs w:val="24"/>
        </w:rPr>
        <w:t xml:space="preserve"> a qualified social worker, will support you by sharing their knowledge</w:t>
      </w:r>
      <w:r w:rsidR="00995D66" w:rsidRPr="00F70464">
        <w:rPr>
          <w:sz w:val="24"/>
          <w:szCs w:val="24"/>
        </w:rPr>
        <w:t>, allocating you work appropriate for your learning needs and stage of development, provide regular supervision</w:t>
      </w:r>
      <w:r w:rsidR="001E77D7" w:rsidRPr="00F70464">
        <w:rPr>
          <w:sz w:val="24"/>
          <w:szCs w:val="24"/>
        </w:rPr>
        <w:t>, observe your practice, and give you regular formative and summative feedback.</w:t>
      </w:r>
    </w:p>
    <w:p w14:paraId="54D03937" w14:textId="77777777" w:rsidR="00721C75" w:rsidRDefault="00721C75" w:rsidP="00C31C34">
      <w:pPr>
        <w:spacing w:after="0" w:line="360" w:lineRule="auto"/>
        <w:rPr>
          <w:sz w:val="24"/>
          <w:szCs w:val="24"/>
        </w:rPr>
      </w:pPr>
    </w:p>
    <w:p w14:paraId="476E2F25" w14:textId="484D33FC" w:rsidR="003C075A" w:rsidRPr="00F70464" w:rsidRDefault="00B277A2" w:rsidP="00C31C34">
      <w:pPr>
        <w:spacing w:after="0" w:line="360" w:lineRule="auto"/>
        <w:rPr>
          <w:sz w:val="24"/>
          <w:szCs w:val="24"/>
        </w:rPr>
      </w:pPr>
      <w:r w:rsidRPr="00F70464">
        <w:rPr>
          <w:sz w:val="24"/>
          <w:szCs w:val="24"/>
        </w:rPr>
        <w:t>Y</w:t>
      </w:r>
      <w:r w:rsidR="001E77D7" w:rsidRPr="00F70464">
        <w:rPr>
          <w:sz w:val="24"/>
          <w:szCs w:val="24"/>
        </w:rPr>
        <w:t xml:space="preserve">our On-site Supervisor (if applicable) will help ensure you are integrated into your placement, </w:t>
      </w:r>
      <w:r w:rsidR="00C31C34" w:rsidRPr="00F70464">
        <w:rPr>
          <w:sz w:val="24"/>
          <w:szCs w:val="24"/>
        </w:rPr>
        <w:t xml:space="preserve">identify suitable work for you to carry out, take responsibility for your day-to-day supervision and attend regular meetings with you and your Practice Educator. While on placement, your Practice Educator (and On-site Supervisor) will be your main source(s) of support. </w:t>
      </w:r>
    </w:p>
    <w:p w14:paraId="51E1AE00" w14:textId="77777777" w:rsidR="00C31C34" w:rsidRPr="00F70464" w:rsidRDefault="00C31C34" w:rsidP="00C31C34">
      <w:pPr>
        <w:spacing w:after="0" w:line="360" w:lineRule="auto"/>
        <w:rPr>
          <w:sz w:val="24"/>
          <w:szCs w:val="24"/>
        </w:rPr>
      </w:pPr>
    </w:p>
    <w:p w14:paraId="2CD19E9F" w14:textId="08F93376" w:rsidR="003C075A" w:rsidRDefault="003C075A" w:rsidP="00875BB6">
      <w:pPr>
        <w:pStyle w:val="Heading3"/>
        <w:ind w:left="0"/>
      </w:pPr>
      <w:bookmarkStart w:id="33" w:name="_Toc175314664"/>
      <w:r>
        <w:t>International student support group</w:t>
      </w:r>
      <w:bookmarkEnd w:id="33"/>
    </w:p>
    <w:p w14:paraId="4CED281C" w14:textId="120AFB7B" w:rsidR="00C31C34" w:rsidRPr="00875BB6" w:rsidRDefault="00C31C34" w:rsidP="00C31C34">
      <w:pPr>
        <w:spacing w:after="0" w:line="360" w:lineRule="auto"/>
        <w:rPr>
          <w:sz w:val="24"/>
          <w:szCs w:val="24"/>
        </w:rPr>
      </w:pPr>
      <w:r w:rsidRPr="00875BB6">
        <w:rPr>
          <w:sz w:val="24"/>
          <w:szCs w:val="24"/>
        </w:rPr>
        <w:t xml:space="preserve">Many of our students are Welsh or from the </w:t>
      </w:r>
      <w:r w:rsidR="00721C75">
        <w:rPr>
          <w:sz w:val="24"/>
          <w:szCs w:val="24"/>
        </w:rPr>
        <w:t xml:space="preserve">wider </w:t>
      </w:r>
      <w:r w:rsidRPr="00875BB6">
        <w:rPr>
          <w:sz w:val="24"/>
          <w:szCs w:val="24"/>
        </w:rPr>
        <w:t xml:space="preserve">UK and already have some knowledge and experience of local social work systems. However, we are also fortunate that we regularly have </w:t>
      </w:r>
      <w:r w:rsidR="003F0B8E">
        <w:rPr>
          <w:sz w:val="24"/>
          <w:szCs w:val="24"/>
        </w:rPr>
        <w:t>overseas</w:t>
      </w:r>
      <w:r>
        <w:rPr>
          <w:sz w:val="24"/>
          <w:szCs w:val="24"/>
        </w:rPr>
        <w:t xml:space="preserve"> </w:t>
      </w:r>
      <w:r w:rsidRPr="00875BB6">
        <w:rPr>
          <w:sz w:val="24"/>
          <w:szCs w:val="24"/>
        </w:rPr>
        <w:t>students</w:t>
      </w:r>
      <w:r>
        <w:rPr>
          <w:sz w:val="24"/>
          <w:szCs w:val="24"/>
        </w:rPr>
        <w:t xml:space="preserve"> </w:t>
      </w:r>
      <w:r w:rsidR="00DF09CB">
        <w:rPr>
          <w:sz w:val="24"/>
          <w:szCs w:val="24"/>
        </w:rPr>
        <w:t>on the programme</w:t>
      </w:r>
      <w:r w:rsidRPr="00875BB6">
        <w:rPr>
          <w:sz w:val="24"/>
          <w:szCs w:val="24"/>
        </w:rPr>
        <w:t>, who may be less familiar with how social work is done in Wales. We recognise that studying in a foreign country can present unique challenges for all sorts of other reasons</w:t>
      </w:r>
      <w:r w:rsidR="00DF09CB">
        <w:rPr>
          <w:sz w:val="24"/>
          <w:szCs w:val="24"/>
        </w:rPr>
        <w:t xml:space="preserve"> too</w:t>
      </w:r>
      <w:r w:rsidRPr="00875BB6">
        <w:rPr>
          <w:sz w:val="24"/>
          <w:szCs w:val="24"/>
        </w:rPr>
        <w:t xml:space="preserve">. </w:t>
      </w:r>
      <w:r w:rsidR="00C77ED1" w:rsidRPr="00875BB6">
        <w:rPr>
          <w:sz w:val="24"/>
          <w:szCs w:val="24"/>
        </w:rPr>
        <w:t>As such</w:t>
      </w:r>
      <w:r w:rsidRPr="00875BB6">
        <w:rPr>
          <w:sz w:val="24"/>
          <w:szCs w:val="24"/>
        </w:rPr>
        <w:t xml:space="preserve">, we invite all our international students to attend a </w:t>
      </w:r>
      <w:r w:rsidR="00416695">
        <w:rPr>
          <w:sz w:val="24"/>
          <w:szCs w:val="24"/>
        </w:rPr>
        <w:t xml:space="preserve">specific </w:t>
      </w:r>
      <w:r w:rsidRPr="00875BB6">
        <w:rPr>
          <w:sz w:val="24"/>
          <w:szCs w:val="24"/>
        </w:rPr>
        <w:t>support group</w:t>
      </w:r>
      <w:r w:rsidR="00C77ED1" w:rsidRPr="00875BB6">
        <w:rPr>
          <w:sz w:val="24"/>
          <w:szCs w:val="24"/>
        </w:rPr>
        <w:t xml:space="preserve"> to help ensure their integration into the programme and to provide a form of ongoing support</w:t>
      </w:r>
      <w:r w:rsidRPr="00875BB6">
        <w:rPr>
          <w:sz w:val="24"/>
          <w:szCs w:val="24"/>
        </w:rPr>
        <w:t xml:space="preserve">. </w:t>
      </w:r>
      <w:r w:rsidR="00EF010B" w:rsidRPr="00875BB6">
        <w:rPr>
          <w:sz w:val="24"/>
          <w:szCs w:val="24"/>
        </w:rPr>
        <w:t xml:space="preserve">You will be given more information about this during </w:t>
      </w:r>
      <w:r w:rsidR="00A17395">
        <w:rPr>
          <w:sz w:val="24"/>
          <w:szCs w:val="24"/>
        </w:rPr>
        <w:t>the</w:t>
      </w:r>
      <w:r w:rsidR="00EF010B" w:rsidRPr="00875BB6">
        <w:rPr>
          <w:sz w:val="24"/>
          <w:szCs w:val="24"/>
        </w:rPr>
        <w:t xml:space="preserve"> induction week.</w:t>
      </w:r>
    </w:p>
    <w:p w14:paraId="0C8974ED" w14:textId="12C664FC" w:rsidR="003C075A" w:rsidRDefault="003C075A" w:rsidP="003C075A"/>
    <w:p w14:paraId="76EAEE41" w14:textId="77777777" w:rsidR="00C77ED1" w:rsidRDefault="003C075A" w:rsidP="00BD3E02">
      <w:pPr>
        <w:pStyle w:val="Heading3"/>
        <w:ind w:left="0"/>
      </w:pPr>
      <w:bookmarkStart w:id="34" w:name="_Toc175314665"/>
      <w:r>
        <w:t>Black and ethnically minoritised student support group</w:t>
      </w:r>
      <w:bookmarkEnd w:id="34"/>
    </w:p>
    <w:p w14:paraId="2DC33B03" w14:textId="7D41C00B" w:rsidR="00C77ED1" w:rsidRPr="00BD3E02" w:rsidRDefault="00BD3E02" w:rsidP="00C77ED1">
      <w:pPr>
        <w:spacing w:after="0" w:line="360" w:lineRule="auto"/>
        <w:rPr>
          <w:sz w:val="24"/>
          <w:szCs w:val="24"/>
        </w:rPr>
      </w:pPr>
      <w:r>
        <w:rPr>
          <w:sz w:val="24"/>
          <w:szCs w:val="24"/>
        </w:rPr>
        <w:t>W</w:t>
      </w:r>
      <w:r w:rsidR="00C77ED1" w:rsidRPr="00BD3E02">
        <w:rPr>
          <w:sz w:val="24"/>
          <w:szCs w:val="24"/>
        </w:rPr>
        <w:t xml:space="preserve">e recognise that Black and ethnically minoritised students whether from the UK or overseas can also experience unique challenges in higher education. </w:t>
      </w:r>
      <w:r w:rsidR="00F456D5" w:rsidRPr="00BD3E02">
        <w:rPr>
          <w:sz w:val="24"/>
          <w:szCs w:val="24"/>
        </w:rPr>
        <w:t xml:space="preserve">For this reason, we invite all our Black and ethnically minoritised students to attend a </w:t>
      </w:r>
      <w:r w:rsidR="001E3CE6">
        <w:rPr>
          <w:sz w:val="24"/>
          <w:szCs w:val="24"/>
        </w:rPr>
        <w:t xml:space="preserve">specific </w:t>
      </w:r>
      <w:r w:rsidR="00F456D5" w:rsidRPr="00BD3E02">
        <w:rPr>
          <w:sz w:val="24"/>
          <w:szCs w:val="24"/>
        </w:rPr>
        <w:t xml:space="preserve">support group. </w:t>
      </w:r>
      <w:r w:rsidR="00EF010B" w:rsidRPr="00BD3E02">
        <w:rPr>
          <w:sz w:val="24"/>
          <w:szCs w:val="24"/>
        </w:rPr>
        <w:t xml:space="preserve">You will be given more information about this during </w:t>
      </w:r>
      <w:r w:rsidR="0046146D">
        <w:rPr>
          <w:sz w:val="24"/>
          <w:szCs w:val="24"/>
        </w:rPr>
        <w:t>the</w:t>
      </w:r>
      <w:r w:rsidR="00EF010B" w:rsidRPr="00BD3E02">
        <w:rPr>
          <w:sz w:val="24"/>
          <w:szCs w:val="24"/>
        </w:rPr>
        <w:t xml:space="preserve"> induction week.</w:t>
      </w:r>
    </w:p>
    <w:p w14:paraId="40EA123F" w14:textId="6E52FBFF" w:rsidR="00C77ED1" w:rsidRDefault="00C77ED1" w:rsidP="00944DD1">
      <w:pPr>
        <w:pStyle w:val="Heading3"/>
        <w:ind w:left="0"/>
        <w:rPr>
          <w:rFonts w:ascii="Calibri" w:hAnsi="Calibri" w:cs="Calibri"/>
        </w:rPr>
      </w:pPr>
    </w:p>
    <w:p w14:paraId="3E3EDB0F" w14:textId="77777777" w:rsidR="00944DD1" w:rsidRDefault="00944DD1" w:rsidP="00944DD1"/>
    <w:p w14:paraId="301A6580" w14:textId="77777777" w:rsidR="00944DD1" w:rsidRDefault="00944DD1" w:rsidP="00944DD1"/>
    <w:p w14:paraId="50ED69C9" w14:textId="77777777" w:rsidR="00944DD1" w:rsidRDefault="00944DD1" w:rsidP="00944DD1"/>
    <w:p w14:paraId="72C2C805" w14:textId="5DCE7CA2" w:rsidR="008D403E" w:rsidRPr="00621353" w:rsidRDefault="008D403E" w:rsidP="00621353">
      <w:pPr>
        <w:pStyle w:val="Heading2"/>
        <w:spacing w:before="0" w:line="360" w:lineRule="auto"/>
        <w:rPr>
          <w:rFonts w:asciiTheme="minorHAnsi" w:hAnsiTheme="minorHAnsi" w:cstheme="minorHAnsi"/>
          <w:sz w:val="28"/>
          <w:szCs w:val="28"/>
        </w:rPr>
      </w:pPr>
      <w:bookmarkStart w:id="35" w:name="_Toc175314666"/>
      <w:r w:rsidRPr="00D25F32">
        <w:rPr>
          <w:rFonts w:asciiTheme="minorHAnsi" w:hAnsiTheme="minorHAnsi" w:cstheme="minorHAnsi"/>
          <w:sz w:val="28"/>
          <w:szCs w:val="28"/>
        </w:rPr>
        <w:lastRenderedPageBreak/>
        <w:t>The Welsh language</w:t>
      </w:r>
      <w:bookmarkEnd w:id="35"/>
    </w:p>
    <w:p w14:paraId="35806433" w14:textId="77777777" w:rsidR="008D403E" w:rsidRPr="008B378A" w:rsidRDefault="008D403E" w:rsidP="008D403E">
      <w:pPr>
        <w:spacing w:after="0" w:line="360" w:lineRule="auto"/>
        <w:rPr>
          <w:rFonts w:cstheme="minorHAnsi"/>
          <w:sz w:val="24"/>
          <w:szCs w:val="24"/>
        </w:rPr>
      </w:pPr>
      <w:r w:rsidRPr="008B378A">
        <w:rPr>
          <w:rFonts w:cstheme="minorHAnsi"/>
          <w:sz w:val="24"/>
          <w:szCs w:val="24"/>
        </w:rPr>
        <w:t xml:space="preserve">Teaching on the programme is provided in English, although we aim to promote the Welsh language wherever possible (for example, by having case studies available in both Welsh and English). You are encouraged to find out more about your </w:t>
      </w:r>
      <w:hyperlink r:id="rId40" w:history="1">
        <w:r w:rsidRPr="008B378A">
          <w:rPr>
            <w:rStyle w:val="Hyperlink"/>
            <w:rFonts w:cstheme="minorHAnsi"/>
            <w:sz w:val="24"/>
            <w:szCs w:val="24"/>
          </w:rPr>
          <w:t>Welsh language rights</w:t>
        </w:r>
      </w:hyperlink>
      <w:r w:rsidRPr="008B378A">
        <w:rPr>
          <w:rFonts w:cstheme="minorHAnsi"/>
          <w:sz w:val="24"/>
          <w:szCs w:val="24"/>
        </w:rPr>
        <w:t xml:space="preserve"> and about the support provided by the </w:t>
      </w:r>
      <w:hyperlink r:id="rId41" w:history="1">
        <w:r w:rsidRPr="008B378A">
          <w:rPr>
            <w:rStyle w:val="Hyperlink"/>
            <w:rFonts w:cstheme="minorHAnsi"/>
            <w:sz w:val="24"/>
            <w:szCs w:val="24"/>
          </w:rPr>
          <w:t xml:space="preserve">Welsh Language Academy / </w:t>
        </w:r>
        <w:proofErr w:type="spellStart"/>
        <w:r w:rsidRPr="008B378A">
          <w:rPr>
            <w:rStyle w:val="Hyperlink"/>
            <w:rFonts w:cstheme="minorHAnsi"/>
            <w:sz w:val="24"/>
            <w:szCs w:val="24"/>
          </w:rPr>
          <w:t>Yr</w:t>
        </w:r>
        <w:proofErr w:type="spellEnd"/>
        <w:r w:rsidRPr="008B378A">
          <w:rPr>
            <w:rStyle w:val="Hyperlink"/>
            <w:rFonts w:cstheme="minorHAnsi"/>
            <w:sz w:val="24"/>
            <w:szCs w:val="24"/>
          </w:rPr>
          <w:t xml:space="preserve"> </w:t>
        </w:r>
        <w:proofErr w:type="spellStart"/>
        <w:r w:rsidRPr="008B378A">
          <w:rPr>
            <w:rStyle w:val="Hyperlink"/>
            <w:rFonts w:cstheme="minorHAnsi"/>
            <w:sz w:val="24"/>
            <w:szCs w:val="24"/>
          </w:rPr>
          <w:t>Academi</w:t>
        </w:r>
        <w:proofErr w:type="spellEnd"/>
        <w:r w:rsidRPr="008B378A">
          <w:rPr>
            <w:rStyle w:val="Hyperlink"/>
            <w:rFonts w:cstheme="minorHAnsi"/>
            <w:sz w:val="24"/>
            <w:szCs w:val="24"/>
          </w:rPr>
          <w:t xml:space="preserve"> </w:t>
        </w:r>
        <w:proofErr w:type="spellStart"/>
        <w:r w:rsidRPr="008B378A">
          <w:rPr>
            <w:rStyle w:val="Hyperlink"/>
            <w:rFonts w:cstheme="minorHAnsi"/>
            <w:sz w:val="24"/>
            <w:szCs w:val="24"/>
          </w:rPr>
          <w:t>Gymraeg</w:t>
        </w:r>
        <w:proofErr w:type="spellEnd"/>
      </w:hyperlink>
      <w:r w:rsidRPr="008B378A">
        <w:rPr>
          <w:rFonts w:cstheme="minorHAnsi"/>
          <w:sz w:val="24"/>
          <w:szCs w:val="24"/>
        </w:rPr>
        <w:t xml:space="preserve">. </w:t>
      </w:r>
    </w:p>
    <w:p w14:paraId="1990C016" w14:textId="77777777" w:rsidR="008D403E" w:rsidRPr="008B378A" w:rsidRDefault="008D403E" w:rsidP="008D403E">
      <w:pPr>
        <w:spacing w:after="0" w:line="360" w:lineRule="auto"/>
        <w:rPr>
          <w:rFonts w:cstheme="minorHAnsi"/>
          <w:sz w:val="24"/>
          <w:szCs w:val="24"/>
        </w:rPr>
      </w:pPr>
    </w:p>
    <w:p w14:paraId="6125D160" w14:textId="77777777" w:rsidR="008D403E" w:rsidRPr="00F82C0C" w:rsidRDefault="008D403E" w:rsidP="008D403E">
      <w:pPr>
        <w:pStyle w:val="Heading3"/>
        <w:spacing w:before="0" w:line="360" w:lineRule="auto"/>
        <w:ind w:left="0"/>
        <w:rPr>
          <w:rFonts w:cstheme="majorHAnsi"/>
        </w:rPr>
      </w:pPr>
      <w:bookmarkStart w:id="36" w:name="_Toc175314667"/>
      <w:r w:rsidRPr="00F82C0C">
        <w:rPr>
          <w:rFonts w:cstheme="majorHAnsi"/>
        </w:rPr>
        <w:t>Welsh-speaking personal tutors</w:t>
      </w:r>
      <w:bookmarkEnd w:id="36"/>
    </w:p>
    <w:p w14:paraId="02DE315C" w14:textId="77777777" w:rsidR="008D403E" w:rsidRPr="003C6178" w:rsidRDefault="008D403E" w:rsidP="008D403E">
      <w:pPr>
        <w:spacing w:after="0" w:line="360" w:lineRule="auto"/>
        <w:rPr>
          <w:rFonts w:cstheme="minorHAnsi"/>
          <w:sz w:val="24"/>
          <w:szCs w:val="24"/>
        </w:rPr>
      </w:pPr>
      <w:r>
        <w:rPr>
          <w:rFonts w:cstheme="minorHAnsi"/>
          <w:sz w:val="24"/>
          <w:szCs w:val="24"/>
        </w:rPr>
        <w:t xml:space="preserve">As with all students at the University, Welsh speaking students on the social work programme have the right to a Welsh-speaking personal tutor. Currently, we have two Welsh-speaking tutors available as part of the social work tutor team. </w:t>
      </w:r>
    </w:p>
    <w:p w14:paraId="211855F7" w14:textId="77777777" w:rsidR="008D403E" w:rsidRPr="003C6178" w:rsidRDefault="008D403E" w:rsidP="008D403E">
      <w:pPr>
        <w:spacing w:after="0" w:line="360" w:lineRule="auto"/>
        <w:rPr>
          <w:rFonts w:cstheme="minorHAnsi"/>
          <w:sz w:val="24"/>
          <w:szCs w:val="24"/>
        </w:rPr>
      </w:pPr>
    </w:p>
    <w:p w14:paraId="3DA69968" w14:textId="77777777" w:rsidR="008D403E" w:rsidRPr="00A4595A" w:rsidRDefault="008D403E" w:rsidP="008D403E">
      <w:pPr>
        <w:pStyle w:val="Heading3"/>
        <w:spacing w:before="0" w:line="360" w:lineRule="auto"/>
        <w:ind w:left="0"/>
        <w:rPr>
          <w:rFonts w:cstheme="majorHAnsi"/>
        </w:rPr>
      </w:pPr>
      <w:bookmarkStart w:id="37" w:name="_Toc175314668"/>
      <w:r w:rsidRPr="00A4595A">
        <w:rPr>
          <w:rFonts w:cstheme="majorHAnsi"/>
        </w:rPr>
        <w:t>Welsh language student support group</w:t>
      </w:r>
      <w:bookmarkEnd w:id="37"/>
    </w:p>
    <w:p w14:paraId="3B580FDC" w14:textId="1AEF3609" w:rsidR="008D403E" w:rsidRPr="003C6178" w:rsidRDefault="008D403E" w:rsidP="008D403E">
      <w:pPr>
        <w:spacing w:after="0" w:line="360" w:lineRule="auto"/>
        <w:rPr>
          <w:rFonts w:cstheme="minorHAnsi"/>
          <w:sz w:val="24"/>
          <w:szCs w:val="24"/>
        </w:rPr>
      </w:pPr>
      <w:r w:rsidRPr="003C6178">
        <w:rPr>
          <w:rFonts w:cstheme="minorHAnsi"/>
          <w:sz w:val="24"/>
          <w:szCs w:val="24"/>
        </w:rPr>
        <w:t xml:space="preserve">In addition to the support </w:t>
      </w:r>
      <w:r>
        <w:rPr>
          <w:rFonts w:cstheme="minorHAnsi"/>
          <w:sz w:val="24"/>
          <w:szCs w:val="24"/>
        </w:rPr>
        <w:t xml:space="preserve">available </w:t>
      </w:r>
      <w:r w:rsidRPr="003C6178">
        <w:rPr>
          <w:rFonts w:cstheme="minorHAnsi"/>
          <w:sz w:val="24"/>
          <w:szCs w:val="24"/>
        </w:rPr>
        <w:t xml:space="preserve">for the Welsh language in the wider University, on the </w:t>
      </w:r>
      <w:r w:rsidR="00393D49">
        <w:rPr>
          <w:rFonts w:cstheme="minorHAnsi"/>
          <w:sz w:val="24"/>
          <w:szCs w:val="24"/>
        </w:rPr>
        <w:t xml:space="preserve">social work </w:t>
      </w:r>
      <w:r w:rsidRPr="003C6178">
        <w:rPr>
          <w:rFonts w:cstheme="minorHAnsi"/>
          <w:sz w:val="24"/>
          <w:szCs w:val="24"/>
        </w:rPr>
        <w:t xml:space="preserve">programme we also provide a </w:t>
      </w:r>
      <w:r w:rsidR="001E6B14">
        <w:rPr>
          <w:rFonts w:cstheme="minorHAnsi"/>
          <w:sz w:val="24"/>
          <w:szCs w:val="24"/>
        </w:rPr>
        <w:t xml:space="preserve">specific </w:t>
      </w:r>
      <w:r w:rsidRPr="003C6178">
        <w:rPr>
          <w:rFonts w:cstheme="minorHAnsi"/>
          <w:sz w:val="24"/>
          <w:szCs w:val="24"/>
        </w:rPr>
        <w:t xml:space="preserve">student support group for </w:t>
      </w:r>
      <w:r>
        <w:rPr>
          <w:rFonts w:cstheme="minorHAnsi"/>
          <w:sz w:val="24"/>
          <w:szCs w:val="24"/>
        </w:rPr>
        <w:t>all</w:t>
      </w:r>
      <w:r w:rsidRPr="003C6178">
        <w:rPr>
          <w:rFonts w:cstheme="minorHAnsi"/>
          <w:sz w:val="24"/>
          <w:szCs w:val="24"/>
        </w:rPr>
        <w:t xml:space="preserve"> Welsh-speaking students. You will be given more information about this during </w:t>
      </w:r>
      <w:r w:rsidR="007C233D">
        <w:rPr>
          <w:rFonts w:cstheme="minorHAnsi"/>
          <w:sz w:val="24"/>
          <w:szCs w:val="24"/>
        </w:rPr>
        <w:t>the</w:t>
      </w:r>
      <w:r w:rsidRPr="003C6178">
        <w:rPr>
          <w:rFonts w:cstheme="minorHAnsi"/>
          <w:sz w:val="24"/>
          <w:szCs w:val="24"/>
        </w:rPr>
        <w:t xml:space="preserve"> induction week. </w:t>
      </w:r>
    </w:p>
    <w:p w14:paraId="3C654609" w14:textId="77777777" w:rsidR="008D403E" w:rsidRPr="003C6178" w:rsidRDefault="008D403E" w:rsidP="008D403E">
      <w:pPr>
        <w:spacing w:after="0" w:line="360" w:lineRule="auto"/>
        <w:rPr>
          <w:rFonts w:cstheme="minorHAnsi"/>
          <w:sz w:val="24"/>
          <w:szCs w:val="24"/>
        </w:rPr>
      </w:pPr>
    </w:p>
    <w:p w14:paraId="143C9C51" w14:textId="77777777" w:rsidR="008D403E" w:rsidRPr="00AD724F" w:rsidRDefault="008D403E" w:rsidP="008D403E">
      <w:pPr>
        <w:pStyle w:val="Heading3"/>
        <w:spacing w:before="0" w:line="360" w:lineRule="auto"/>
        <w:ind w:left="0"/>
        <w:rPr>
          <w:rFonts w:cstheme="majorHAnsi"/>
        </w:rPr>
      </w:pPr>
      <w:bookmarkStart w:id="38" w:name="_Toc175314669"/>
      <w:r w:rsidRPr="00AD724F">
        <w:rPr>
          <w:rFonts w:cstheme="majorHAnsi"/>
        </w:rPr>
        <w:t>The Active Offer</w:t>
      </w:r>
      <w:bookmarkEnd w:id="38"/>
    </w:p>
    <w:p w14:paraId="7445891E" w14:textId="09F6704B" w:rsidR="008D403E" w:rsidRPr="007C233D" w:rsidRDefault="008D403E" w:rsidP="008D403E">
      <w:pPr>
        <w:spacing w:after="0" w:line="360" w:lineRule="auto"/>
        <w:rPr>
          <w:rFonts w:cstheme="minorHAnsi"/>
          <w:sz w:val="24"/>
          <w:szCs w:val="24"/>
        </w:rPr>
      </w:pPr>
      <w:r w:rsidRPr="007C233D">
        <w:rPr>
          <w:rFonts w:cstheme="minorHAnsi"/>
          <w:sz w:val="24"/>
          <w:szCs w:val="24"/>
        </w:rPr>
        <w:t>Promoting the Welsh language and making an ‘active offer’ – providing services in Welsh without someone having to ask</w:t>
      </w:r>
      <w:r w:rsidR="00EC7D17">
        <w:rPr>
          <w:rFonts w:cstheme="minorHAnsi"/>
          <w:sz w:val="24"/>
          <w:szCs w:val="24"/>
        </w:rPr>
        <w:t xml:space="preserve"> </w:t>
      </w:r>
      <w:r w:rsidRPr="007C233D">
        <w:rPr>
          <w:rFonts w:cstheme="minorHAnsi"/>
          <w:sz w:val="24"/>
          <w:szCs w:val="24"/>
        </w:rPr>
        <w:t xml:space="preserve">– is an important part of Welsh social work practice, and something we expect all our students to do </w:t>
      </w:r>
      <w:r w:rsidR="005E6AC9">
        <w:rPr>
          <w:rFonts w:cstheme="minorHAnsi"/>
          <w:sz w:val="24"/>
          <w:szCs w:val="24"/>
        </w:rPr>
        <w:t>when</w:t>
      </w:r>
      <w:r w:rsidRPr="007C233D">
        <w:rPr>
          <w:rFonts w:cstheme="minorHAnsi"/>
          <w:sz w:val="24"/>
          <w:szCs w:val="24"/>
        </w:rPr>
        <w:t xml:space="preserve"> on programme. Whether you </w:t>
      </w:r>
      <w:r w:rsidR="005E6AC9">
        <w:rPr>
          <w:rFonts w:cstheme="minorHAnsi"/>
          <w:sz w:val="24"/>
          <w:szCs w:val="24"/>
        </w:rPr>
        <w:t>speak</w:t>
      </w:r>
      <w:r w:rsidRPr="007C233D">
        <w:rPr>
          <w:rFonts w:cstheme="minorHAnsi"/>
          <w:sz w:val="24"/>
          <w:szCs w:val="24"/>
        </w:rPr>
        <w:t xml:space="preserve"> Welsh as a first language or want to start learning your first words in Welsh, as a student social worker in Wales the Welsh language is important for you and your practice. You can find out more about the Active Offer </w:t>
      </w:r>
      <w:hyperlink r:id="rId42" w:history="1">
        <w:r w:rsidRPr="007C233D">
          <w:rPr>
            <w:rStyle w:val="Hyperlink"/>
            <w:rFonts w:cstheme="minorHAnsi"/>
            <w:sz w:val="24"/>
            <w:szCs w:val="24"/>
          </w:rPr>
          <w:t>here</w:t>
        </w:r>
      </w:hyperlink>
      <w:r w:rsidRPr="007C233D">
        <w:rPr>
          <w:rFonts w:cstheme="minorHAnsi"/>
          <w:sz w:val="24"/>
          <w:szCs w:val="24"/>
        </w:rPr>
        <w:t>.</w:t>
      </w:r>
    </w:p>
    <w:p w14:paraId="01166327" w14:textId="77777777" w:rsidR="00944DD1" w:rsidRDefault="00944DD1" w:rsidP="00944DD1"/>
    <w:p w14:paraId="6EAD96F1" w14:textId="77777777" w:rsidR="00944DD1" w:rsidRDefault="00944DD1" w:rsidP="00944DD1"/>
    <w:p w14:paraId="3C8381DE" w14:textId="77777777" w:rsidR="00944DD1" w:rsidRDefault="00944DD1" w:rsidP="00944DD1"/>
    <w:p w14:paraId="28EEFD52" w14:textId="77777777" w:rsidR="00944DD1" w:rsidRDefault="00944DD1" w:rsidP="00944DD1"/>
    <w:p w14:paraId="16B0783E" w14:textId="77777777" w:rsidR="00621353" w:rsidRDefault="00621353" w:rsidP="00944DD1"/>
    <w:p w14:paraId="793944DE" w14:textId="77777777" w:rsidR="005E6AC9" w:rsidRDefault="005E6AC9" w:rsidP="00944DD1"/>
    <w:p w14:paraId="421D0D91" w14:textId="77777777" w:rsidR="00CB17A1" w:rsidRDefault="00CB17A1" w:rsidP="004D7761">
      <w:pPr>
        <w:spacing w:after="0" w:line="360" w:lineRule="auto"/>
        <w:jc w:val="both"/>
        <w:rPr>
          <w:rFonts w:ascii="Calibri" w:hAnsi="Calibri" w:cs="Calibri"/>
          <w:b/>
          <w:sz w:val="24"/>
          <w:szCs w:val="24"/>
          <w:u w:val="single"/>
        </w:rPr>
      </w:pPr>
    </w:p>
    <w:p w14:paraId="23C0BA73" w14:textId="5ED9897A" w:rsidR="007E2A3D" w:rsidRPr="0018777E" w:rsidRDefault="001D0A56" w:rsidP="0018777E">
      <w:pPr>
        <w:pStyle w:val="Heading2"/>
        <w:rPr>
          <w:rFonts w:asciiTheme="minorHAnsi" w:hAnsiTheme="minorHAnsi" w:cstheme="minorHAnsi"/>
          <w:sz w:val="28"/>
          <w:szCs w:val="28"/>
        </w:rPr>
      </w:pPr>
      <w:bookmarkStart w:id="39" w:name="_Toc175314670"/>
      <w:r w:rsidRPr="006106B0">
        <w:rPr>
          <w:rFonts w:asciiTheme="minorHAnsi" w:hAnsiTheme="minorHAnsi" w:cstheme="minorHAnsi"/>
          <w:sz w:val="28"/>
          <w:szCs w:val="28"/>
        </w:rPr>
        <w:lastRenderedPageBreak/>
        <w:t>Placements</w:t>
      </w:r>
      <w:bookmarkEnd w:id="39"/>
    </w:p>
    <w:p w14:paraId="52B5D6C3" w14:textId="2E0C2A55" w:rsidR="00BD666A" w:rsidRPr="00C806C3" w:rsidRDefault="001D0A56" w:rsidP="0004422B">
      <w:pPr>
        <w:spacing w:after="0" w:line="360" w:lineRule="auto"/>
        <w:jc w:val="both"/>
        <w:rPr>
          <w:rFonts w:ascii="Calibri" w:hAnsi="Calibri" w:cs="Calibri"/>
          <w:sz w:val="24"/>
          <w:szCs w:val="24"/>
        </w:rPr>
      </w:pPr>
      <w:r w:rsidRPr="00C806C3">
        <w:rPr>
          <w:rFonts w:ascii="Calibri" w:hAnsi="Calibri" w:cs="Calibri"/>
          <w:sz w:val="24"/>
          <w:szCs w:val="24"/>
        </w:rPr>
        <w:t xml:space="preserve">The MA Social Work Programme is offered in partnership with the following </w:t>
      </w:r>
      <w:r w:rsidR="0004422B">
        <w:rPr>
          <w:rFonts w:ascii="Calibri" w:hAnsi="Calibri" w:cs="Calibri"/>
          <w:sz w:val="24"/>
          <w:szCs w:val="24"/>
        </w:rPr>
        <w:t>local authorities</w:t>
      </w:r>
      <w:r w:rsidRPr="00C806C3">
        <w:rPr>
          <w:rFonts w:ascii="Calibri" w:hAnsi="Calibri" w:cs="Calibri"/>
          <w:sz w:val="24"/>
          <w:szCs w:val="24"/>
        </w:rPr>
        <w:t xml:space="preserve">: </w:t>
      </w:r>
    </w:p>
    <w:p w14:paraId="24FCD27B" w14:textId="77777777" w:rsidR="00BD666A" w:rsidRPr="00C806C3" w:rsidRDefault="001D0A56" w:rsidP="00EC3D78">
      <w:pPr>
        <w:pStyle w:val="aHeading1"/>
        <w:numPr>
          <w:ilvl w:val="0"/>
          <w:numId w:val="24"/>
        </w:numPr>
        <w:spacing w:line="360" w:lineRule="auto"/>
        <w:ind w:left="1418"/>
        <w:jc w:val="both"/>
        <w:rPr>
          <w:rFonts w:ascii="Calibri" w:hAnsi="Calibri" w:cs="Calibri"/>
          <w:b w:val="0"/>
          <w:sz w:val="24"/>
          <w:szCs w:val="24"/>
        </w:rPr>
      </w:pPr>
      <w:r w:rsidRPr="00C806C3">
        <w:rPr>
          <w:rFonts w:ascii="Calibri" w:hAnsi="Calibri" w:cs="Calibri"/>
          <w:b w:val="0"/>
          <w:sz w:val="24"/>
          <w:szCs w:val="24"/>
        </w:rPr>
        <w:t>Blaenau Gwent County Borough Council</w:t>
      </w:r>
    </w:p>
    <w:p w14:paraId="122371C8" w14:textId="77777777" w:rsidR="00BD666A" w:rsidRDefault="001D0A56" w:rsidP="00EC3D78">
      <w:pPr>
        <w:pStyle w:val="aHeading1"/>
        <w:numPr>
          <w:ilvl w:val="0"/>
          <w:numId w:val="24"/>
        </w:numPr>
        <w:spacing w:line="360" w:lineRule="auto"/>
        <w:ind w:left="1418"/>
        <w:jc w:val="both"/>
        <w:rPr>
          <w:rFonts w:ascii="Calibri" w:hAnsi="Calibri" w:cs="Calibri"/>
          <w:b w:val="0"/>
          <w:sz w:val="24"/>
          <w:szCs w:val="24"/>
        </w:rPr>
      </w:pPr>
      <w:r w:rsidRPr="00C806C3">
        <w:rPr>
          <w:rFonts w:ascii="Calibri" w:hAnsi="Calibri" w:cs="Calibri"/>
          <w:b w:val="0"/>
          <w:sz w:val="24"/>
          <w:szCs w:val="24"/>
        </w:rPr>
        <w:t>Bridgend County Borough Council</w:t>
      </w:r>
    </w:p>
    <w:p w14:paraId="1562396E" w14:textId="72A71FDF" w:rsidR="00854D77" w:rsidRPr="00854D77" w:rsidRDefault="001D0A56" w:rsidP="00EC3D78">
      <w:pPr>
        <w:pStyle w:val="aHeading1"/>
        <w:numPr>
          <w:ilvl w:val="0"/>
          <w:numId w:val="24"/>
        </w:numPr>
        <w:spacing w:line="360" w:lineRule="auto"/>
        <w:ind w:left="1418"/>
        <w:jc w:val="both"/>
        <w:rPr>
          <w:rFonts w:ascii="Calibri" w:hAnsi="Calibri" w:cs="Calibri"/>
          <w:b w:val="0"/>
          <w:sz w:val="24"/>
          <w:szCs w:val="24"/>
        </w:rPr>
      </w:pPr>
      <w:r w:rsidRPr="00C806C3">
        <w:rPr>
          <w:rFonts w:ascii="Calibri" w:hAnsi="Calibri" w:cs="Calibri"/>
          <w:b w:val="0"/>
          <w:sz w:val="24"/>
          <w:szCs w:val="24"/>
        </w:rPr>
        <w:t>Caerphilly County Borough Council</w:t>
      </w:r>
    </w:p>
    <w:p w14:paraId="08B6C3DE" w14:textId="77777777" w:rsidR="00BD666A" w:rsidRDefault="001D0A56" w:rsidP="00EC3D78">
      <w:pPr>
        <w:pStyle w:val="aHeading1"/>
        <w:numPr>
          <w:ilvl w:val="0"/>
          <w:numId w:val="24"/>
        </w:numPr>
        <w:spacing w:line="360" w:lineRule="auto"/>
        <w:ind w:left="1418"/>
        <w:jc w:val="both"/>
        <w:rPr>
          <w:rFonts w:ascii="Calibri" w:hAnsi="Calibri" w:cs="Calibri"/>
          <w:b w:val="0"/>
          <w:sz w:val="24"/>
          <w:szCs w:val="24"/>
        </w:rPr>
      </w:pPr>
      <w:r w:rsidRPr="00C806C3">
        <w:rPr>
          <w:rFonts w:ascii="Calibri" w:hAnsi="Calibri" w:cs="Calibri"/>
          <w:b w:val="0"/>
          <w:sz w:val="24"/>
          <w:szCs w:val="24"/>
        </w:rPr>
        <w:t>Cardiff City Council</w:t>
      </w:r>
    </w:p>
    <w:p w14:paraId="10C87BD4" w14:textId="0AE8B4AF" w:rsidR="00854D77" w:rsidRPr="00854D77" w:rsidRDefault="00854D77" w:rsidP="00EC3D78">
      <w:pPr>
        <w:pStyle w:val="aHeading1"/>
        <w:numPr>
          <w:ilvl w:val="0"/>
          <w:numId w:val="24"/>
        </w:numPr>
        <w:spacing w:line="360" w:lineRule="auto"/>
        <w:ind w:left="1418"/>
        <w:jc w:val="both"/>
        <w:rPr>
          <w:rFonts w:ascii="Calibri" w:hAnsi="Calibri" w:cs="Calibri"/>
          <w:b w:val="0"/>
          <w:sz w:val="24"/>
          <w:szCs w:val="24"/>
        </w:rPr>
      </w:pPr>
      <w:r>
        <w:rPr>
          <w:rFonts w:ascii="Calibri" w:hAnsi="Calibri" w:cs="Calibri"/>
          <w:b w:val="0"/>
          <w:sz w:val="24"/>
          <w:szCs w:val="24"/>
        </w:rPr>
        <w:t xml:space="preserve">Carmarthenshire </w:t>
      </w:r>
      <w:r w:rsidRPr="656DE8E6">
        <w:rPr>
          <w:rFonts w:ascii="Calibri" w:hAnsi="Calibri" w:cs="Calibri"/>
          <w:b w:val="0"/>
          <w:bCs w:val="0"/>
          <w:sz w:val="24"/>
          <w:szCs w:val="24"/>
        </w:rPr>
        <w:t>C</w:t>
      </w:r>
      <w:r w:rsidR="660795DC" w:rsidRPr="656DE8E6">
        <w:rPr>
          <w:rFonts w:ascii="Calibri" w:hAnsi="Calibri" w:cs="Calibri"/>
          <w:b w:val="0"/>
          <w:bCs w:val="0"/>
          <w:sz w:val="24"/>
          <w:szCs w:val="24"/>
        </w:rPr>
        <w:t>ounty</w:t>
      </w:r>
      <w:r>
        <w:rPr>
          <w:rFonts w:ascii="Calibri" w:hAnsi="Calibri" w:cs="Calibri"/>
          <w:b w:val="0"/>
          <w:sz w:val="24"/>
          <w:szCs w:val="24"/>
        </w:rPr>
        <w:t xml:space="preserve"> Council</w:t>
      </w:r>
    </w:p>
    <w:p w14:paraId="6684DF9B" w14:textId="77777777" w:rsidR="00BD666A" w:rsidRPr="00C806C3" w:rsidRDefault="001D0A56" w:rsidP="00EC3D78">
      <w:pPr>
        <w:pStyle w:val="aHeading1"/>
        <w:numPr>
          <w:ilvl w:val="0"/>
          <w:numId w:val="24"/>
        </w:numPr>
        <w:spacing w:line="360" w:lineRule="auto"/>
        <w:ind w:left="1418"/>
        <w:jc w:val="both"/>
        <w:rPr>
          <w:rFonts w:ascii="Calibri" w:hAnsi="Calibri" w:cs="Calibri"/>
          <w:b w:val="0"/>
          <w:sz w:val="24"/>
          <w:szCs w:val="24"/>
        </w:rPr>
      </w:pPr>
      <w:r w:rsidRPr="00C806C3">
        <w:rPr>
          <w:rFonts w:ascii="Calibri" w:hAnsi="Calibri" w:cs="Calibri"/>
          <w:b w:val="0"/>
          <w:sz w:val="24"/>
          <w:szCs w:val="24"/>
        </w:rPr>
        <w:t>Monmouthshire County Council</w:t>
      </w:r>
    </w:p>
    <w:p w14:paraId="128333D9" w14:textId="77777777" w:rsidR="00BD666A" w:rsidRPr="00C806C3" w:rsidRDefault="001D0A56" w:rsidP="00EC3D78">
      <w:pPr>
        <w:pStyle w:val="aHeading1"/>
        <w:numPr>
          <w:ilvl w:val="0"/>
          <w:numId w:val="24"/>
        </w:numPr>
        <w:spacing w:line="360" w:lineRule="auto"/>
        <w:ind w:left="1418"/>
        <w:jc w:val="both"/>
        <w:rPr>
          <w:rFonts w:ascii="Calibri" w:hAnsi="Calibri" w:cs="Calibri"/>
          <w:b w:val="0"/>
          <w:sz w:val="24"/>
          <w:szCs w:val="24"/>
        </w:rPr>
      </w:pPr>
      <w:r w:rsidRPr="00C806C3">
        <w:rPr>
          <w:rFonts w:ascii="Calibri" w:hAnsi="Calibri" w:cs="Calibri"/>
          <w:b w:val="0"/>
          <w:sz w:val="24"/>
          <w:szCs w:val="24"/>
        </w:rPr>
        <w:t>Newport City Council</w:t>
      </w:r>
    </w:p>
    <w:p w14:paraId="4E68CCF2" w14:textId="77777777" w:rsidR="00BD666A" w:rsidRPr="00C806C3" w:rsidRDefault="001D0A56" w:rsidP="00EC3D78">
      <w:pPr>
        <w:pStyle w:val="aHeading1"/>
        <w:numPr>
          <w:ilvl w:val="0"/>
          <w:numId w:val="24"/>
        </w:numPr>
        <w:spacing w:line="360" w:lineRule="auto"/>
        <w:ind w:left="1418"/>
        <w:jc w:val="both"/>
        <w:rPr>
          <w:rFonts w:ascii="Calibri" w:hAnsi="Calibri" w:cs="Calibri"/>
          <w:b w:val="0"/>
          <w:sz w:val="24"/>
          <w:szCs w:val="24"/>
        </w:rPr>
      </w:pPr>
      <w:r w:rsidRPr="00C806C3">
        <w:rPr>
          <w:rFonts w:ascii="Calibri" w:hAnsi="Calibri" w:cs="Calibri"/>
          <w:b w:val="0"/>
          <w:sz w:val="24"/>
          <w:szCs w:val="24"/>
        </w:rPr>
        <w:t>Rhondda Cynon Taff County Borough Council</w:t>
      </w:r>
    </w:p>
    <w:p w14:paraId="258B33D6" w14:textId="77777777" w:rsidR="00BD666A" w:rsidRPr="00C806C3" w:rsidRDefault="001D0A56" w:rsidP="00EC3D78">
      <w:pPr>
        <w:pStyle w:val="aHeading1"/>
        <w:numPr>
          <w:ilvl w:val="0"/>
          <w:numId w:val="24"/>
        </w:numPr>
        <w:spacing w:line="360" w:lineRule="auto"/>
        <w:ind w:left="1418"/>
        <w:jc w:val="both"/>
        <w:rPr>
          <w:rFonts w:ascii="Calibri" w:hAnsi="Calibri" w:cs="Calibri"/>
          <w:b w:val="0"/>
          <w:sz w:val="24"/>
          <w:szCs w:val="24"/>
        </w:rPr>
      </w:pPr>
      <w:r w:rsidRPr="00C806C3">
        <w:rPr>
          <w:rFonts w:ascii="Calibri" w:hAnsi="Calibri" w:cs="Calibri"/>
          <w:b w:val="0"/>
          <w:sz w:val="24"/>
          <w:szCs w:val="24"/>
        </w:rPr>
        <w:t>Torfaen County Borough Council</w:t>
      </w:r>
    </w:p>
    <w:p w14:paraId="68505D00" w14:textId="77777777" w:rsidR="00BD666A" w:rsidRPr="00C806C3" w:rsidRDefault="001D0A56" w:rsidP="00EC3D78">
      <w:pPr>
        <w:pStyle w:val="aHeading1"/>
        <w:numPr>
          <w:ilvl w:val="0"/>
          <w:numId w:val="24"/>
        </w:numPr>
        <w:spacing w:line="360" w:lineRule="auto"/>
        <w:ind w:left="1418"/>
        <w:jc w:val="both"/>
        <w:rPr>
          <w:rFonts w:ascii="Calibri" w:hAnsi="Calibri" w:cs="Calibri"/>
          <w:b w:val="0"/>
          <w:sz w:val="24"/>
          <w:szCs w:val="24"/>
        </w:rPr>
      </w:pPr>
      <w:r w:rsidRPr="00C806C3">
        <w:rPr>
          <w:rFonts w:ascii="Calibri" w:hAnsi="Calibri" w:cs="Calibri"/>
          <w:b w:val="0"/>
          <w:sz w:val="24"/>
          <w:szCs w:val="24"/>
        </w:rPr>
        <w:t>Vale of Glamorgan County Borough Council</w:t>
      </w:r>
    </w:p>
    <w:p w14:paraId="6E0CB50B" w14:textId="77777777" w:rsidR="00BD666A" w:rsidRPr="00C806C3" w:rsidRDefault="00BD666A" w:rsidP="00480F1C">
      <w:pPr>
        <w:pStyle w:val="aHeading1"/>
        <w:spacing w:line="360" w:lineRule="auto"/>
        <w:ind w:left="1130"/>
        <w:jc w:val="both"/>
        <w:rPr>
          <w:rFonts w:ascii="Calibri" w:hAnsi="Calibri" w:cs="Calibri"/>
          <w:b w:val="0"/>
          <w:sz w:val="24"/>
          <w:szCs w:val="24"/>
        </w:rPr>
      </w:pPr>
    </w:p>
    <w:p w14:paraId="193168B5" w14:textId="34D67B6D" w:rsidR="00854D77" w:rsidRDefault="001D0A56" w:rsidP="00854D77">
      <w:pPr>
        <w:pStyle w:val="aHeading1"/>
        <w:spacing w:line="360" w:lineRule="auto"/>
        <w:jc w:val="both"/>
        <w:rPr>
          <w:rFonts w:ascii="Calibri" w:hAnsi="Calibri" w:cs="Calibri"/>
          <w:b w:val="0"/>
          <w:sz w:val="24"/>
          <w:szCs w:val="24"/>
        </w:rPr>
      </w:pPr>
      <w:r w:rsidRPr="00C806C3">
        <w:rPr>
          <w:rFonts w:ascii="Calibri" w:hAnsi="Calibri" w:cs="Calibri"/>
          <w:b w:val="0"/>
          <w:sz w:val="24"/>
          <w:szCs w:val="24"/>
        </w:rPr>
        <w:t xml:space="preserve">Individual </w:t>
      </w:r>
      <w:r w:rsidR="00854D77">
        <w:rPr>
          <w:rFonts w:ascii="Calibri" w:hAnsi="Calibri" w:cs="Calibri"/>
          <w:b w:val="0"/>
          <w:sz w:val="24"/>
          <w:szCs w:val="24"/>
        </w:rPr>
        <w:t xml:space="preserve">local authorities will </w:t>
      </w:r>
      <w:r w:rsidRPr="00C806C3">
        <w:rPr>
          <w:rFonts w:ascii="Calibri" w:hAnsi="Calibri" w:cs="Calibri"/>
          <w:b w:val="0"/>
          <w:sz w:val="24"/>
          <w:szCs w:val="24"/>
        </w:rPr>
        <w:t>host student</w:t>
      </w:r>
      <w:r w:rsidR="000502EC">
        <w:rPr>
          <w:rFonts w:ascii="Calibri" w:hAnsi="Calibri" w:cs="Calibri"/>
          <w:b w:val="0"/>
          <w:sz w:val="24"/>
          <w:szCs w:val="24"/>
        </w:rPr>
        <w:t>s</w:t>
      </w:r>
      <w:r w:rsidRPr="00C806C3">
        <w:rPr>
          <w:rFonts w:ascii="Calibri" w:hAnsi="Calibri" w:cs="Calibri"/>
          <w:b w:val="0"/>
          <w:sz w:val="24"/>
          <w:szCs w:val="24"/>
        </w:rPr>
        <w:t xml:space="preserve"> for the duration of </w:t>
      </w:r>
      <w:r w:rsidR="000502EC">
        <w:rPr>
          <w:rFonts w:ascii="Calibri" w:hAnsi="Calibri" w:cs="Calibri"/>
          <w:b w:val="0"/>
          <w:sz w:val="24"/>
          <w:szCs w:val="24"/>
        </w:rPr>
        <w:t>their</w:t>
      </w:r>
      <w:r w:rsidRPr="00C806C3">
        <w:rPr>
          <w:rFonts w:ascii="Calibri" w:hAnsi="Calibri" w:cs="Calibri"/>
          <w:b w:val="0"/>
          <w:sz w:val="24"/>
          <w:szCs w:val="24"/>
        </w:rPr>
        <w:t xml:space="preserve"> studies.</w:t>
      </w:r>
      <w:r w:rsidR="001133FC">
        <w:rPr>
          <w:rFonts w:ascii="Calibri" w:hAnsi="Calibri" w:cs="Calibri"/>
          <w:b w:val="0"/>
          <w:sz w:val="24"/>
          <w:szCs w:val="24"/>
        </w:rPr>
        <w:t xml:space="preserve"> </w:t>
      </w:r>
      <w:r w:rsidRPr="00C806C3">
        <w:rPr>
          <w:rFonts w:ascii="Calibri" w:hAnsi="Calibri" w:cs="Calibri"/>
          <w:b w:val="0"/>
          <w:sz w:val="24"/>
          <w:szCs w:val="24"/>
        </w:rPr>
        <w:t xml:space="preserve">The responsibilities of the </w:t>
      </w:r>
      <w:r w:rsidR="00854D77">
        <w:rPr>
          <w:rFonts w:ascii="Calibri" w:hAnsi="Calibri" w:cs="Calibri"/>
          <w:b w:val="0"/>
          <w:sz w:val="24"/>
          <w:szCs w:val="24"/>
        </w:rPr>
        <w:t>local authority</w:t>
      </w:r>
      <w:r w:rsidRPr="00C806C3">
        <w:rPr>
          <w:rFonts w:ascii="Calibri" w:hAnsi="Calibri" w:cs="Calibri"/>
          <w:b w:val="0"/>
          <w:sz w:val="24"/>
          <w:szCs w:val="24"/>
        </w:rPr>
        <w:t xml:space="preserve">, </w:t>
      </w:r>
      <w:r w:rsidR="00352B53">
        <w:rPr>
          <w:rFonts w:ascii="Calibri" w:hAnsi="Calibri" w:cs="Calibri"/>
          <w:b w:val="0"/>
          <w:sz w:val="24"/>
          <w:szCs w:val="24"/>
        </w:rPr>
        <w:t xml:space="preserve">the </w:t>
      </w:r>
      <w:r w:rsidRPr="00C806C3">
        <w:rPr>
          <w:rFonts w:ascii="Calibri" w:hAnsi="Calibri" w:cs="Calibri"/>
          <w:b w:val="0"/>
          <w:sz w:val="24"/>
          <w:szCs w:val="24"/>
        </w:rPr>
        <w:t>University and student</w:t>
      </w:r>
      <w:r w:rsidR="005100DB">
        <w:rPr>
          <w:rFonts w:ascii="Calibri" w:hAnsi="Calibri" w:cs="Calibri"/>
          <w:b w:val="0"/>
          <w:sz w:val="24"/>
          <w:szCs w:val="24"/>
        </w:rPr>
        <w:t>s</w:t>
      </w:r>
      <w:r w:rsidRPr="00C806C3">
        <w:rPr>
          <w:rFonts w:ascii="Calibri" w:hAnsi="Calibri" w:cs="Calibri"/>
          <w:b w:val="0"/>
          <w:sz w:val="24"/>
          <w:szCs w:val="24"/>
        </w:rPr>
        <w:t xml:space="preserve"> are </w:t>
      </w:r>
      <w:r w:rsidR="00854D77">
        <w:rPr>
          <w:rFonts w:ascii="Calibri" w:hAnsi="Calibri" w:cs="Calibri"/>
          <w:b w:val="0"/>
          <w:sz w:val="24"/>
          <w:szCs w:val="24"/>
        </w:rPr>
        <w:t>outlined</w:t>
      </w:r>
      <w:r w:rsidRPr="00C806C3">
        <w:rPr>
          <w:rFonts w:ascii="Calibri" w:hAnsi="Calibri" w:cs="Calibri"/>
          <w:b w:val="0"/>
          <w:sz w:val="24"/>
          <w:szCs w:val="24"/>
        </w:rPr>
        <w:t xml:space="preserve"> in the Agency Agreement completed at the beginning of </w:t>
      </w:r>
      <w:r w:rsidR="00997658">
        <w:rPr>
          <w:rFonts w:ascii="Calibri" w:hAnsi="Calibri" w:cs="Calibri"/>
          <w:b w:val="0"/>
          <w:sz w:val="24"/>
          <w:szCs w:val="24"/>
        </w:rPr>
        <w:t xml:space="preserve">your </w:t>
      </w:r>
      <w:r w:rsidRPr="00C806C3">
        <w:rPr>
          <w:rFonts w:ascii="Calibri" w:hAnsi="Calibri" w:cs="Calibri"/>
          <w:b w:val="0"/>
          <w:sz w:val="24"/>
          <w:szCs w:val="24"/>
        </w:rPr>
        <w:t xml:space="preserve">Stage </w:t>
      </w:r>
      <w:r w:rsidR="002D39C9" w:rsidRPr="00C806C3">
        <w:rPr>
          <w:rFonts w:ascii="Calibri" w:hAnsi="Calibri" w:cs="Calibri"/>
          <w:b w:val="0"/>
          <w:sz w:val="24"/>
          <w:szCs w:val="24"/>
        </w:rPr>
        <w:t>One</w:t>
      </w:r>
      <w:r w:rsidR="00997658">
        <w:rPr>
          <w:rFonts w:ascii="Calibri" w:hAnsi="Calibri" w:cs="Calibri"/>
          <w:b w:val="0"/>
          <w:sz w:val="24"/>
          <w:szCs w:val="24"/>
        </w:rPr>
        <w:t xml:space="preserve"> placement</w:t>
      </w:r>
      <w:r w:rsidR="005100DB">
        <w:rPr>
          <w:rFonts w:ascii="Calibri" w:hAnsi="Calibri" w:cs="Calibri"/>
          <w:b w:val="0"/>
          <w:sz w:val="24"/>
          <w:szCs w:val="24"/>
        </w:rPr>
        <w:t>, with more details</w:t>
      </w:r>
      <w:r w:rsidRPr="00C806C3">
        <w:rPr>
          <w:rFonts w:ascii="Calibri" w:hAnsi="Calibri" w:cs="Calibri"/>
          <w:b w:val="0"/>
          <w:sz w:val="24"/>
          <w:szCs w:val="24"/>
        </w:rPr>
        <w:t xml:space="preserve"> </w:t>
      </w:r>
      <w:r w:rsidR="00DB0E2D">
        <w:rPr>
          <w:rFonts w:ascii="Calibri" w:hAnsi="Calibri" w:cs="Calibri"/>
          <w:b w:val="0"/>
          <w:sz w:val="24"/>
          <w:szCs w:val="24"/>
        </w:rPr>
        <w:t>available via</w:t>
      </w:r>
      <w:r w:rsidRPr="00C806C3">
        <w:rPr>
          <w:rFonts w:ascii="Calibri" w:hAnsi="Calibri" w:cs="Calibri"/>
          <w:b w:val="0"/>
          <w:sz w:val="24"/>
          <w:szCs w:val="24"/>
        </w:rPr>
        <w:t xml:space="preserve"> the P</w:t>
      </w:r>
      <w:r w:rsidR="0011275C" w:rsidRPr="00C806C3">
        <w:rPr>
          <w:rFonts w:ascii="Calibri" w:hAnsi="Calibri" w:cs="Calibri"/>
          <w:b w:val="0"/>
          <w:sz w:val="24"/>
          <w:szCs w:val="24"/>
        </w:rPr>
        <w:t xml:space="preserve">ractice Learning </w:t>
      </w:r>
      <w:r w:rsidRPr="00C806C3">
        <w:rPr>
          <w:rFonts w:ascii="Calibri" w:hAnsi="Calibri" w:cs="Calibri"/>
          <w:b w:val="0"/>
          <w:sz w:val="24"/>
          <w:szCs w:val="24"/>
        </w:rPr>
        <w:t>handbook.</w:t>
      </w:r>
      <w:r w:rsidR="00854D77">
        <w:rPr>
          <w:rFonts w:ascii="Calibri" w:hAnsi="Calibri" w:cs="Calibri"/>
          <w:b w:val="0"/>
          <w:sz w:val="24"/>
          <w:szCs w:val="24"/>
        </w:rPr>
        <w:t xml:space="preserve"> You will be provided with a copy of this handbook as part of your timetabled sessions on the Introduction to Social Work Theory and Practice module. </w:t>
      </w:r>
    </w:p>
    <w:p w14:paraId="3D3823AC" w14:textId="77777777" w:rsidR="00854D77" w:rsidRDefault="00854D77" w:rsidP="00854D77">
      <w:pPr>
        <w:pStyle w:val="aHeading1"/>
        <w:spacing w:line="360" w:lineRule="auto"/>
        <w:jc w:val="both"/>
        <w:rPr>
          <w:rFonts w:ascii="Calibri" w:hAnsi="Calibri" w:cs="Calibri"/>
          <w:b w:val="0"/>
          <w:sz w:val="24"/>
          <w:szCs w:val="24"/>
        </w:rPr>
      </w:pPr>
    </w:p>
    <w:p w14:paraId="7038A630" w14:textId="701914A0" w:rsidR="00BD666A" w:rsidRPr="00C806C3" w:rsidRDefault="00854D77" w:rsidP="00854D77">
      <w:pPr>
        <w:pStyle w:val="aHeading1"/>
        <w:spacing w:line="360" w:lineRule="auto"/>
        <w:jc w:val="both"/>
        <w:rPr>
          <w:rFonts w:ascii="Calibri" w:hAnsi="Calibri" w:cs="Calibri"/>
          <w:b w:val="0"/>
          <w:sz w:val="24"/>
          <w:szCs w:val="24"/>
        </w:rPr>
      </w:pPr>
      <w:r>
        <w:rPr>
          <w:rFonts w:ascii="Calibri" w:hAnsi="Calibri" w:cs="Calibri"/>
          <w:b w:val="0"/>
          <w:sz w:val="24"/>
          <w:szCs w:val="24"/>
        </w:rPr>
        <w:t>Placements</w:t>
      </w:r>
      <w:r w:rsidR="001D0A56" w:rsidRPr="00C806C3">
        <w:rPr>
          <w:rFonts w:ascii="Calibri" w:hAnsi="Calibri" w:cs="Calibri"/>
          <w:b w:val="0"/>
          <w:sz w:val="24"/>
          <w:szCs w:val="24"/>
        </w:rPr>
        <w:t xml:space="preserve"> may be provided directly by </w:t>
      </w:r>
      <w:r w:rsidR="00B37060">
        <w:rPr>
          <w:rFonts w:ascii="Calibri" w:hAnsi="Calibri" w:cs="Calibri"/>
          <w:b w:val="0"/>
          <w:sz w:val="24"/>
          <w:szCs w:val="24"/>
        </w:rPr>
        <w:t>local authorities</w:t>
      </w:r>
      <w:r w:rsidR="001D0A56" w:rsidRPr="00C806C3">
        <w:rPr>
          <w:rFonts w:ascii="Calibri" w:hAnsi="Calibri" w:cs="Calibri"/>
          <w:b w:val="0"/>
          <w:sz w:val="24"/>
          <w:szCs w:val="24"/>
        </w:rPr>
        <w:t xml:space="preserve"> or </w:t>
      </w:r>
      <w:r w:rsidR="00B37060">
        <w:rPr>
          <w:rFonts w:ascii="Calibri" w:hAnsi="Calibri" w:cs="Calibri"/>
          <w:b w:val="0"/>
          <w:sz w:val="24"/>
          <w:szCs w:val="24"/>
        </w:rPr>
        <w:t xml:space="preserve">via </w:t>
      </w:r>
      <w:r w:rsidR="001D0A56" w:rsidRPr="00C806C3">
        <w:rPr>
          <w:rFonts w:ascii="Calibri" w:hAnsi="Calibri" w:cs="Calibri"/>
          <w:b w:val="0"/>
          <w:sz w:val="24"/>
          <w:szCs w:val="24"/>
        </w:rPr>
        <w:t>independent</w:t>
      </w:r>
      <w:r w:rsidR="00B37060">
        <w:rPr>
          <w:rFonts w:ascii="Calibri" w:hAnsi="Calibri" w:cs="Calibri"/>
          <w:b w:val="0"/>
          <w:sz w:val="24"/>
          <w:szCs w:val="24"/>
        </w:rPr>
        <w:t xml:space="preserve"> and</w:t>
      </w:r>
      <w:r w:rsidR="001D0A56" w:rsidRPr="00C806C3">
        <w:rPr>
          <w:rFonts w:ascii="Calibri" w:hAnsi="Calibri" w:cs="Calibri"/>
          <w:b w:val="0"/>
          <w:sz w:val="24"/>
          <w:szCs w:val="24"/>
        </w:rPr>
        <w:t xml:space="preserve"> voluntary sector </w:t>
      </w:r>
      <w:r w:rsidR="00B37060">
        <w:rPr>
          <w:rFonts w:ascii="Calibri" w:hAnsi="Calibri" w:cs="Calibri"/>
          <w:b w:val="0"/>
          <w:sz w:val="24"/>
          <w:szCs w:val="24"/>
        </w:rPr>
        <w:t>services</w:t>
      </w:r>
      <w:r w:rsidR="001D0A56" w:rsidRPr="00C806C3">
        <w:rPr>
          <w:rFonts w:ascii="Calibri" w:hAnsi="Calibri" w:cs="Calibri"/>
          <w:b w:val="0"/>
          <w:sz w:val="24"/>
          <w:szCs w:val="24"/>
        </w:rPr>
        <w:t xml:space="preserve">.  </w:t>
      </w:r>
      <w:r w:rsidR="00B37060">
        <w:rPr>
          <w:rFonts w:ascii="Calibri" w:hAnsi="Calibri" w:cs="Calibri"/>
          <w:b w:val="0"/>
          <w:sz w:val="24"/>
          <w:szCs w:val="24"/>
        </w:rPr>
        <w:t xml:space="preserve">In </w:t>
      </w:r>
      <w:r w:rsidR="006C4679">
        <w:rPr>
          <w:rFonts w:ascii="Calibri" w:hAnsi="Calibri" w:cs="Calibri"/>
          <w:b w:val="0"/>
          <w:sz w:val="24"/>
          <w:szCs w:val="24"/>
        </w:rPr>
        <w:t>any</w:t>
      </w:r>
      <w:r w:rsidR="00B37060">
        <w:rPr>
          <w:rFonts w:ascii="Calibri" w:hAnsi="Calibri" w:cs="Calibri"/>
          <w:b w:val="0"/>
          <w:sz w:val="24"/>
          <w:szCs w:val="24"/>
        </w:rPr>
        <w:t xml:space="preserve"> case</w:t>
      </w:r>
      <w:r w:rsidR="001D0A56" w:rsidRPr="00C806C3">
        <w:rPr>
          <w:rFonts w:ascii="Calibri" w:hAnsi="Calibri" w:cs="Calibri"/>
          <w:b w:val="0"/>
          <w:sz w:val="24"/>
          <w:szCs w:val="24"/>
        </w:rPr>
        <w:t xml:space="preserve">, the named </w:t>
      </w:r>
      <w:r>
        <w:rPr>
          <w:rFonts w:ascii="Calibri" w:hAnsi="Calibri" w:cs="Calibri"/>
          <w:b w:val="0"/>
          <w:sz w:val="24"/>
          <w:szCs w:val="24"/>
        </w:rPr>
        <w:t>local authority</w:t>
      </w:r>
      <w:r w:rsidR="001D0A56" w:rsidRPr="00C806C3">
        <w:rPr>
          <w:rFonts w:ascii="Calibri" w:hAnsi="Calibri" w:cs="Calibri"/>
          <w:b w:val="0"/>
          <w:sz w:val="24"/>
          <w:szCs w:val="24"/>
        </w:rPr>
        <w:t xml:space="preserve"> </w:t>
      </w:r>
      <w:r w:rsidR="00B37060">
        <w:rPr>
          <w:rFonts w:ascii="Calibri" w:hAnsi="Calibri" w:cs="Calibri"/>
          <w:b w:val="0"/>
          <w:sz w:val="24"/>
          <w:szCs w:val="24"/>
        </w:rPr>
        <w:t>is responsible for</w:t>
      </w:r>
      <w:r w:rsidR="001D0A56" w:rsidRPr="00C806C3">
        <w:rPr>
          <w:rFonts w:ascii="Calibri" w:hAnsi="Calibri" w:cs="Calibri"/>
          <w:b w:val="0"/>
          <w:sz w:val="24"/>
          <w:szCs w:val="24"/>
        </w:rPr>
        <w:t xml:space="preserve"> the overall management of </w:t>
      </w:r>
      <w:r w:rsidR="00B37060">
        <w:rPr>
          <w:rFonts w:ascii="Calibri" w:hAnsi="Calibri" w:cs="Calibri"/>
          <w:b w:val="0"/>
          <w:sz w:val="24"/>
          <w:szCs w:val="24"/>
        </w:rPr>
        <w:t>each</w:t>
      </w:r>
      <w:r w:rsidR="001D0A56" w:rsidRPr="00C806C3">
        <w:rPr>
          <w:rFonts w:ascii="Calibri" w:hAnsi="Calibri" w:cs="Calibri"/>
          <w:b w:val="0"/>
          <w:sz w:val="24"/>
          <w:szCs w:val="24"/>
        </w:rPr>
        <w:t xml:space="preserve"> student</w:t>
      </w:r>
      <w:r w:rsidR="00B37060">
        <w:rPr>
          <w:rFonts w:ascii="Calibri" w:hAnsi="Calibri" w:cs="Calibri"/>
          <w:b w:val="0"/>
          <w:sz w:val="24"/>
          <w:szCs w:val="24"/>
        </w:rPr>
        <w:t>’s</w:t>
      </w:r>
      <w:r w:rsidR="001D0A56" w:rsidRPr="00C806C3">
        <w:rPr>
          <w:rFonts w:ascii="Calibri" w:hAnsi="Calibri" w:cs="Calibri"/>
          <w:b w:val="0"/>
          <w:sz w:val="24"/>
          <w:szCs w:val="24"/>
        </w:rPr>
        <w:t xml:space="preserve"> </w:t>
      </w:r>
      <w:r w:rsidR="00B37060">
        <w:rPr>
          <w:rFonts w:ascii="Calibri" w:hAnsi="Calibri" w:cs="Calibri"/>
          <w:b w:val="0"/>
          <w:sz w:val="24"/>
          <w:szCs w:val="24"/>
        </w:rPr>
        <w:t xml:space="preserve">practice-based learning. </w:t>
      </w:r>
    </w:p>
    <w:p w14:paraId="484C6304" w14:textId="77777777" w:rsidR="00BD666A" w:rsidRPr="00C806C3" w:rsidRDefault="00BD666A" w:rsidP="00480F1C">
      <w:pPr>
        <w:pStyle w:val="aHeading1"/>
        <w:spacing w:line="360" w:lineRule="auto"/>
        <w:jc w:val="both"/>
        <w:rPr>
          <w:rFonts w:ascii="Calibri" w:hAnsi="Calibri" w:cs="Calibri"/>
          <w:b w:val="0"/>
          <w:sz w:val="24"/>
          <w:szCs w:val="24"/>
        </w:rPr>
      </w:pPr>
    </w:p>
    <w:p w14:paraId="357F79BA" w14:textId="77777777" w:rsidR="00BD666A" w:rsidRPr="00C806C3" w:rsidRDefault="001D0A56" w:rsidP="00EE4328">
      <w:pPr>
        <w:pStyle w:val="Heading3"/>
        <w:ind w:left="0"/>
      </w:pPr>
      <w:bookmarkStart w:id="40" w:name="_Toc175314671"/>
      <w:r w:rsidRPr="00C806C3">
        <w:t>Availability of Practice Learning Opportunities</w:t>
      </w:r>
      <w:bookmarkEnd w:id="40"/>
    </w:p>
    <w:p w14:paraId="766DB646" w14:textId="1BBA655D" w:rsidR="00BD666A" w:rsidRPr="00C806C3" w:rsidRDefault="001D0A56" w:rsidP="00854D77">
      <w:pPr>
        <w:pStyle w:val="aHeading1"/>
        <w:spacing w:line="360" w:lineRule="auto"/>
        <w:jc w:val="both"/>
        <w:rPr>
          <w:rFonts w:ascii="Calibri" w:hAnsi="Calibri" w:cs="Calibri"/>
          <w:b w:val="0"/>
          <w:sz w:val="24"/>
          <w:szCs w:val="24"/>
        </w:rPr>
      </w:pPr>
      <w:r w:rsidRPr="00C806C3">
        <w:rPr>
          <w:rFonts w:ascii="Calibri" w:hAnsi="Calibri" w:cs="Calibri"/>
          <w:b w:val="0"/>
          <w:sz w:val="24"/>
          <w:szCs w:val="24"/>
        </w:rPr>
        <w:t xml:space="preserve">The </w:t>
      </w:r>
      <w:r w:rsidR="00854D77">
        <w:rPr>
          <w:rFonts w:ascii="Calibri" w:hAnsi="Calibri" w:cs="Calibri"/>
          <w:b w:val="0"/>
          <w:sz w:val="24"/>
          <w:szCs w:val="24"/>
        </w:rPr>
        <w:t xml:space="preserve">host local authority </w:t>
      </w:r>
      <w:r w:rsidR="00854D77" w:rsidRPr="00C806C3">
        <w:rPr>
          <w:rFonts w:ascii="Calibri" w:hAnsi="Calibri" w:cs="Calibri"/>
          <w:b w:val="0"/>
          <w:sz w:val="24"/>
          <w:szCs w:val="24"/>
        </w:rPr>
        <w:t>is</w:t>
      </w:r>
      <w:r w:rsidRPr="00C806C3">
        <w:rPr>
          <w:rFonts w:ascii="Calibri" w:hAnsi="Calibri" w:cs="Calibri"/>
          <w:b w:val="0"/>
          <w:sz w:val="24"/>
          <w:szCs w:val="24"/>
        </w:rPr>
        <w:t xml:space="preserve"> responsible </w:t>
      </w:r>
      <w:r w:rsidR="00EE4328">
        <w:rPr>
          <w:rFonts w:ascii="Calibri" w:hAnsi="Calibri" w:cs="Calibri"/>
          <w:b w:val="0"/>
          <w:sz w:val="24"/>
          <w:szCs w:val="24"/>
        </w:rPr>
        <w:t>for</w:t>
      </w:r>
      <w:r w:rsidRPr="00C806C3">
        <w:rPr>
          <w:rFonts w:ascii="Calibri" w:hAnsi="Calibri" w:cs="Calibri"/>
          <w:b w:val="0"/>
          <w:sz w:val="24"/>
          <w:szCs w:val="24"/>
        </w:rPr>
        <w:t xml:space="preserve"> </w:t>
      </w:r>
      <w:r w:rsidR="00EE4328">
        <w:rPr>
          <w:rFonts w:ascii="Calibri" w:hAnsi="Calibri" w:cs="Calibri"/>
          <w:b w:val="0"/>
          <w:sz w:val="24"/>
          <w:szCs w:val="24"/>
        </w:rPr>
        <w:t>matching</w:t>
      </w:r>
      <w:r w:rsidRPr="00C806C3">
        <w:rPr>
          <w:rFonts w:ascii="Calibri" w:hAnsi="Calibri" w:cs="Calibri"/>
          <w:b w:val="0"/>
          <w:sz w:val="24"/>
          <w:szCs w:val="24"/>
        </w:rPr>
        <w:t xml:space="preserve"> </w:t>
      </w:r>
      <w:r w:rsidR="00EE4328">
        <w:rPr>
          <w:rFonts w:ascii="Calibri" w:hAnsi="Calibri" w:cs="Calibri"/>
          <w:b w:val="0"/>
          <w:sz w:val="24"/>
          <w:szCs w:val="24"/>
        </w:rPr>
        <w:t>each</w:t>
      </w:r>
      <w:r w:rsidRPr="00C806C3">
        <w:rPr>
          <w:rFonts w:ascii="Calibri" w:hAnsi="Calibri" w:cs="Calibri"/>
          <w:b w:val="0"/>
          <w:sz w:val="24"/>
          <w:szCs w:val="24"/>
        </w:rPr>
        <w:t xml:space="preserve"> student’s learning needs with </w:t>
      </w:r>
      <w:r w:rsidR="00EE4328">
        <w:rPr>
          <w:rFonts w:ascii="Calibri" w:hAnsi="Calibri" w:cs="Calibri"/>
          <w:b w:val="0"/>
          <w:sz w:val="24"/>
          <w:szCs w:val="24"/>
        </w:rPr>
        <w:t xml:space="preserve">their </w:t>
      </w:r>
      <w:r w:rsidRPr="00EE4328">
        <w:rPr>
          <w:rFonts w:ascii="Calibri" w:hAnsi="Calibri" w:cs="Calibri"/>
          <w:b w:val="0"/>
          <w:sz w:val="24"/>
          <w:szCs w:val="24"/>
        </w:rPr>
        <w:t>available</w:t>
      </w:r>
      <w:r w:rsidRPr="00C806C3">
        <w:rPr>
          <w:rFonts w:ascii="Calibri" w:hAnsi="Calibri" w:cs="Calibri"/>
          <w:b w:val="0"/>
          <w:sz w:val="24"/>
          <w:szCs w:val="24"/>
        </w:rPr>
        <w:t xml:space="preserve"> practice learning opportunities. Requests for specific settings, </w:t>
      </w:r>
      <w:r w:rsidR="00AC4E65">
        <w:rPr>
          <w:rFonts w:ascii="Calibri" w:hAnsi="Calibri" w:cs="Calibri"/>
          <w:b w:val="0"/>
          <w:sz w:val="24"/>
          <w:szCs w:val="24"/>
        </w:rPr>
        <w:t xml:space="preserve">to </w:t>
      </w:r>
      <w:r w:rsidR="004663C1">
        <w:rPr>
          <w:rFonts w:ascii="Calibri" w:hAnsi="Calibri" w:cs="Calibri"/>
          <w:b w:val="0"/>
          <w:sz w:val="24"/>
          <w:szCs w:val="24"/>
        </w:rPr>
        <w:t>work with specific</w:t>
      </w:r>
      <w:r w:rsidRPr="00C806C3">
        <w:rPr>
          <w:rFonts w:ascii="Calibri" w:hAnsi="Calibri" w:cs="Calibri"/>
          <w:b w:val="0"/>
          <w:sz w:val="24"/>
          <w:szCs w:val="24"/>
        </w:rPr>
        <w:t xml:space="preserve"> groups or </w:t>
      </w:r>
      <w:r w:rsidR="00AC4E65">
        <w:rPr>
          <w:rFonts w:ascii="Calibri" w:hAnsi="Calibri" w:cs="Calibri"/>
          <w:b w:val="0"/>
          <w:sz w:val="24"/>
          <w:szCs w:val="24"/>
        </w:rPr>
        <w:t xml:space="preserve">to undertake </w:t>
      </w:r>
      <w:r w:rsidR="004663C1">
        <w:rPr>
          <w:rFonts w:ascii="Calibri" w:hAnsi="Calibri" w:cs="Calibri"/>
          <w:b w:val="0"/>
          <w:sz w:val="24"/>
          <w:szCs w:val="24"/>
        </w:rPr>
        <w:t>specific activities</w:t>
      </w:r>
      <w:r w:rsidRPr="00C806C3">
        <w:rPr>
          <w:rFonts w:ascii="Calibri" w:hAnsi="Calibri" w:cs="Calibri"/>
          <w:b w:val="0"/>
          <w:sz w:val="24"/>
          <w:szCs w:val="24"/>
        </w:rPr>
        <w:t xml:space="preserve"> </w:t>
      </w:r>
      <w:r w:rsidR="00AC4E65">
        <w:rPr>
          <w:rFonts w:ascii="Calibri" w:hAnsi="Calibri" w:cs="Calibri"/>
          <w:b w:val="0"/>
          <w:sz w:val="24"/>
          <w:szCs w:val="24"/>
        </w:rPr>
        <w:t xml:space="preserve">cannot </w:t>
      </w:r>
      <w:r w:rsidRPr="00C806C3">
        <w:rPr>
          <w:rFonts w:ascii="Calibri" w:hAnsi="Calibri" w:cs="Calibri"/>
          <w:b w:val="0"/>
          <w:sz w:val="24"/>
          <w:szCs w:val="24"/>
        </w:rPr>
        <w:t>be guaranteed.</w:t>
      </w:r>
      <w:r w:rsidR="002D39C9" w:rsidRPr="00C806C3">
        <w:rPr>
          <w:rFonts w:ascii="Calibri" w:hAnsi="Calibri" w:cs="Calibri"/>
          <w:b w:val="0"/>
          <w:sz w:val="24"/>
          <w:szCs w:val="24"/>
        </w:rPr>
        <w:t xml:space="preserve"> </w:t>
      </w:r>
      <w:r w:rsidRPr="00C806C3">
        <w:rPr>
          <w:rFonts w:ascii="Calibri" w:hAnsi="Calibri" w:cs="Calibri"/>
          <w:b w:val="0"/>
          <w:sz w:val="24"/>
          <w:szCs w:val="24"/>
        </w:rPr>
        <w:t xml:space="preserve">If a student turns down a practice learning opportunity within a specific setting, or with a specific group </w:t>
      </w:r>
      <w:r w:rsidR="004663C1">
        <w:rPr>
          <w:rFonts w:ascii="Calibri" w:hAnsi="Calibri" w:cs="Calibri"/>
          <w:b w:val="0"/>
          <w:sz w:val="24"/>
          <w:szCs w:val="24"/>
        </w:rPr>
        <w:t xml:space="preserve">of people </w:t>
      </w:r>
      <w:r w:rsidR="004751A3">
        <w:rPr>
          <w:rFonts w:ascii="Calibri" w:hAnsi="Calibri" w:cs="Calibri"/>
          <w:b w:val="0"/>
          <w:sz w:val="24"/>
          <w:szCs w:val="24"/>
        </w:rPr>
        <w:t>for reasons</w:t>
      </w:r>
      <w:r w:rsidRPr="00C806C3">
        <w:rPr>
          <w:rFonts w:ascii="Calibri" w:hAnsi="Calibri" w:cs="Calibri"/>
          <w:b w:val="0"/>
          <w:sz w:val="24"/>
          <w:szCs w:val="24"/>
        </w:rPr>
        <w:t xml:space="preserve"> other than exceptional circumstances, the programme is under no obligation to offer an alternative.</w:t>
      </w:r>
      <w:r w:rsidR="004663C1">
        <w:rPr>
          <w:rFonts w:ascii="Calibri" w:hAnsi="Calibri" w:cs="Calibri"/>
          <w:b w:val="0"/>
          <w:sz w:val="24"/>
          <w:szCs w:val="24"/>
        </w:rPr>
        <w:t xml:space="preserve"> </w:t>
      </w:r>
      <w:r w:rsidRPr="00C806C3">
        <w:rPr>
          <w:rFonts w:ascii="Calibri" w:hAnsi="Calibri" w:cs="Calibri"/>
          <w:b w:val="0"/>
          <w:sz w:val="24"/>
          <w:szCs w:val="24"/>
        </w:rPr>
        <w:t xml:space="preserve">If the </w:t>
      </w:r>
      <w:r w:rsidR="00AE4C8E">
        <w:rPr>
          <w:rFonts w:ascii="Calibri" w:hAnsi="Calibri" w:cs="Calibri"/>
          <w:b w:val="0"/>
          <w:sz w:val="24"/>
          <w:szCs w:val="24"/>
        </w:rPr>
        <w:t xml:space="preserve">Programme Management Committee and </w:t>
      </w:r>
      <w:r w:rsidRPr="00C806C3">
        <w:rPr>
          <w:rFonts w:ascii="Calibri" w:hAnsi="Calibri" w:cs="Calibri"/>
          <w:b w:val="0"/>
          <w:sz w:val="24"/>
          <w:szCs w:val="24"/>
        </w:rPr>
        <w:t xml:space="preserve">Board </w:t>
      </w:r>
      <w:r w:rsidR="00AE4C8E">
        <w:rPr>
          <w:rFonts w:ascii="Calibri" w:hAnsi="Calibri" w:cs="Calibri"/>
          <w:b w:val="0"/>
          <w:sz w:val="24"/>
          <w:szCs w:val="24"/>
        </w:rPr>
        <w:t>of Studies</w:t>
      </w:r>
      <w:r w:rsidRPr="00C806C3">
        <w:rPr>
          <w:rFonts w:ascii="Calibri" w:hAnsi="Calibri" w:cs="Calibri"/>
          <w:b w:val="0"/>
          <w:sz w:val="24"/>
          <w:szCs w:val="24"/>
        </w:rPr>
        <w:t xml:space="preserve"> considers </w:t>
      </w:r>
      <w:r w:rsidRPr="00C806C3">
        <w:rPr>
          <w:rFonts w:ascii="Calibri" w:hAnsi="Calibri" w:cs="Calibri"/>
          <w:b w:val="0"/>
          <w:sz w:val="24"/>
          <w:szCs w:val="24"/>
        </w:rPr>
        <w:lastRenderedPageBreak/>
        <w:t xml:space="preserve">that an appropriate practice learning opportunity has been </w:t>
      </w:r>
      <w:r w:rsidR="00AE4C8E">
        <w:rPr>
          <w:rFonts w:ascii="Calibri" w:hAnsi="Calibri" w:cs="Calibri"/>
          <w:b w:val="0"/>
          <w:sz w:val="24"/>
          <w:szCs w:val="24"/>
        </w:rPr>
        <w:t>offered</w:t>
      </w:r>
      <w:r w:rsidRPr="00C806C3">
        <w:rPr>
          <w:rFonts w:ascii="Calibri" w:hAnsi="Calibri" w:cs="Calibri"/>
          <w:b w:val="0"/>
          <w:sz w:val="24"/>
          <w:szCs w:val="24"/>
        </w:rPr>
        <w:t xml:space="preserve"> and </w:t>
      </w:r>
      <w:r w:rsidR="00AE4C8E">
        <w:rPr>
          <w:rFonts w:ascii="Calibri" w:hAnsi="Calibri" w:cs="Calibri"/>
          <w:b w:val="0"/>
          <w:sz w:val="24"/>
          <w:szCs w:val="24"/>
        </w:rPr>
        <w:t>a</w:t>
      </w:r>
      <w:r w:rsidRPr="00C806C3">
        <w:rPr>
          <w:rFonts w:ascii="Calibri" w:hAnsi="Calibri" w:cs="Calibri"/>
          <w:b w:val="0"/>
          <w:sz w:val="24"/>
          <w:szCs w:val="24"/>
        </w:rPr>
        <w:t xml:space="preserve"> student </w:t>
      </w:r>
      <w:r w:rsidR="00AE4C8E">
        <w:rPr>
          <w:rFonts w:ascii="Calibri" w:hAnsi="Calibri" w:cs="Calibri"/>
          <w:b w:val="0"/>
          <w:sz w:val="24"/>
          <w:szCs w:val="24"/>
        </w:rPr>
        <w:t>declines</w:t>
      </w:r>
      <w:r w:rsidRPr="00C806C3">
        <w:rPr>
          <w:rFonts w:ascii="Calibri" w:hAnsi="Calibri" w:cs="Calibri"/>
          <w:b w:val="0"/>
          <w:sz w:val="24"/>
          <w:szCs w:val="24"/>
        </w:rPr>
        <w:t xml:space="preserve"> to </w:t>
      </w:r>
      <w:r w:rsidR="00AE4C8E">
        <w:rPr>
          <w:rFonts w:ascii="Calibri" w:hAnsi="Calibri" w:cs="Calibri"/>
          <w:b w:val="0"/>
          <w:sz w:val="24"/>
          <w:szCs w:val="24"/>
        </w:rPr>
        <w:t>attend,</w:t>
      </w:r>
      <w:r w:rsidRPr="00C806C3">
        <w:rPr>
          <w:rFonts w:ascii="Calibri" w:hAnsi="Calibri" w:cs="Calibri"/>
          <w:b w:val="0"/>
          <w:sz w:val="24"/>
          <w:szCs w:val="24"/>
        </w:rPr>
        <w:t xml:space="preserve"> this may result in the student being withdrawn from the </w:t>
      </w:r>
      <w:r w:rsidR="0015143D">
        <w:rPr>
          <w:rFonts w:ascii="Calibri" w:hAnsi="Calibri" w:cs="Calibri"/>
          <w:b w:val="0"/>
          <w:sz w:val="24"/>
          <w:szCs w:val="24"/>
        </w:rPr>
        <w:t>p</w:t>
      </w:r>
      <w:r w:rsidRPr="00C806C3">
        <w:rPr>
          <w:rFonts w:ascii="Calibri" w:hAnsi="Calibri" w:cs="Calibri"/>
          <w:b w:val="0"/>
          <w:sz w:val="24"/>
          <w:szCs w:val="24"/>
        </w:rPr>
        <w:t>rogramme.</w:t>
      </w:r>
    </w:p>
    <w:p w14:paraId="69F6963C" w14:textId="77777777" w:rsidR="00BD666A" w:rsidRPr="00C806C3" w:rsidRDefault="00BD666A" w:rsidP="004A59D2">
      <w:pPr>
        <w:pStyle w:val="aHeading1"/>
        <w:spacing w:line="360" w:lineRule="auto"/>
        <w:jc w:val="both"/>
        <w:rPr>
          <w:rFonts w:ascii="Calibri" w:hAnsi="Calibri" w:cs="Calibri"/>
          <w:color w:val="000000" w:themeColor="text1"/>
          <w:sz w:val="24"/>
          <w:szCs w:val="24"/>
        </w:rPr>
      </w:pPr>
    </w:p>
    <w:p w14:paraId="33EE70E9" w14:textId="062A2BEA" w:rsidR="00BD666A" w:rsidRPr="00C806C3" w:rsidRDefault="001D0A56" w:rsidP="0015143D">
      <w:pPr>
        <w:pStyle w:val="Heading3"/>
        <w:ind w:left="0"/>
      </w:pPr>
      <w:bookmarkStart w:id="41" w:name="_Toc175314672"/>
      <w:r w:rsidRPr="00C806C3">
        <w:t>Periods of Practice</w:t>
      </w:r>
      <w:r w:rsidR="0015143D">
        <w:t>-based</w:t>
      </w:r>
      <w:r w:rsidRPr="00C806C3">
        <w:t xml:space="preserve"> Learning</w:t>
      </w:r>
      <w:bookmarkEnd w:id="41"/>
    </w:p>
    <w:p w14:paraId="5D6E70D0" w14:textId="59375CDA" w:rsidR="00BD666A" w:rsidRPr="00C806C3" w:rsidRDefault="001D0A56" w:rsidP="00854D77">
      <w:pPr>
        <w:pStyle w:val="aHeading1"/>
        <w:spacing w:line="360" w:lineRule="auto"/>
        <w:jc w:val="both"/>
        <w:rPr>
          <w:rFonts w:ascii="Calibri" w:hAnsi="Calibri" w:cs="Calibri"/>
          <w:b w:val="0"/>
          <w:color w:val="000000" w:themeColor="text1"/>
          <w:sz w:val="24"/>
          <w:szCs w:val="24"/>
        </w:rPr>
      </w:pPr>
      <w:r w:rsidRPr="00C806C3">
        <w:rPr>
          <w:rFonts w:ascii="Calibri" w:hAnsi="Calibri" w:cs="Calibri"/>
          <w:b w:val="0"/>
          <w:color w:val="000000" w:themeColor="text1"/>
          <w:sz w:val="24"/>
          <w:szCs w:val="24"/>
        </w:rPr>
        <w:t xml:space="preserve">Whilst </w:t>
      </w:r>
      <w:r w:rsidR="00D9064C">
        <w:rPr>
          <w:rFonts w:ascii="Calibri" w:hAnsi="Calibri" w:cs="Calibri"/>
          <w:b w:val="0"/>
          <w:color w:val="000000" w:themeColor="text1"/>
          <w:sz w:val="24"/>
          <w:szCs w:val="24"/>
        </w:rPr>
        <w:t xml:space="preserve">we </w:t>
      </w:r>
      <w:r w:rsidRPr="00C806C3">
        <w:rPr>
          <w:rFonts w:ascii="Calibri" w:hAnsi="Calibri" w:cs="Calibri"/>
          <w:b w:val="0"/>
          <w:color w:val="000000" w:themeColor="text1"/>
          <w:sz w:val="24"/>
          <w:szCs w:val="24"/>
        </w:rPr>
        <w:t xml:space="preserve">endeavour to provide </w:t>
      </w:r>
      <w:r w:rsidR="00D9064C">
        <w:rPr>
          <w:rFonts w:ascii="Calibri" w:hAnsi="Calibri" w:cs="Calibri"/>
          <w:b w:val="0"/>
          <w:color w:val="000000" w:themeColor="text1"/>
          <w:sz w:val="24"/>
          <w:szCs w:val="24"/>
        </w:rPr>
        <w:t>placements</w:t>
      </w:r>
      <w:r w:rsidRPr="00C806C3">
        <w:rPr>
          <w:rFonts w:ascii="Calibri" w:hAnsi="Calibri" w:cs="Calibri"/>
          <w:b w:val="0"/>
          <w:color w:val="000000" w:themeColor="text1"/>
          <w:sz w:val="24"/>
          <w:szCs w:val="24"/>
        </w:rPr>
        <w:t xml:space="preserve"> as per the parameters of the Calendar, </w:t>
      </w:r>
      <w:r w:rsidR="00854D77">
        <w:rPr>
          <w:rFonts w:ascii="Calibri" w:hAnsi="Calibri" w:cs="Calibri"/>
          <w:b w:val="0"/>
          <w:color w:val="000000" w:themeColor="text1"/>
          <w:sz w:val="24"/>
          <w:szCs w:val="24"/>
        </w:rPr>
        <w:t>specific dates</w:t>
      </w:r>
      <w:r w:rsidRPr="00C806C3">
        <w:rPr>
          <w:rFonts w:ascii="Calibri" w:hAnsi="Calibri" w:cs="Calibri"/>
          <w:b w:val="0"/>
          <w:color w:val="000000" w:themeColor="text1"/>
          <w:sz w:val="24"/>
          <w:szCs w:val="24"/>
        </w:rPr>
        <w:t xml:space="preserve"> cannot be guaranteed</w:t>
      </w:r>
      <w:r w:rsidR="00297ABF">
        <w:rPr>
          <w:rFonts w:ascii="Calibri" w:hAnsi="Calibri" w:cs="Calibri"/>
          <w:b w:val="0"/>
          <w:color w:val="000000" w:themeColor="text1"/>
          <w:sz w:val="24"/>
          <w:szCs w:val="24"/>
        </w:rPr>
        <w:t xml:space="preserve"> in advance. </w:t>
      </w:r>
    </w:p>
    <w:p w14:paraId="24F56F2D" w14:textId="77777777" w:rsidR="002D39C9" w:rsidRPr="00C806C3" w:rsidRDefault="002D39C9" w:rsidP="00480F1C">
      <w:pPr>
        <w:pStyle w:val="aHeading1"/>
        <w:spacing w:line="360" w:lineRule="auto"/>
        <w:jc w:val="both"/>
        <w:rPr>
          <w:rFonts w:ascii="Calibri" w:hAnsi="Calibri" w:cs="Calibri"/>
          <w:color w:val="000000" w:themeColor="text1"/>
          <w:spacing w:val="6"/>
          <w:sz w:val="24"/>
          <w:szCs w:val="24"/>
        </w:rPr>
      </w:pPr>
    </w:p>
    <w:p w14:paraId="2854CDDB" w14:textId="77777777" w:rsidR="004574E7" w:rsidRPr="00C806C3" w:rsidRDefault="004574E7" w:rsidP="00480F1C">
      <w:pPr>
        <w:pStyle w:val="aHeading1"/>
        <w:spacing w:line="360" w:lineRule="auto"/>
        <w:jc w:val="both"/>
        <w:rPr>
          <w:rFonts w:ascii="Calibri" w:hAnsi="Calibri" w:cs="Calibri"/>
          <w:color w:val="000000" w:themeColor="text1"/>
          <w:spacing w:val="6"/>
          <w:sz w:val="24"/>
          <w:szCs w:val="24"/>
        </w:rPr>
      </w:pPr>
    </w:p>
    <w:p w14:paraId="23855BE4" w14:textId="77777777" w:rsidR="00BD666A" w:rsidRPr="00C806C3" w:rsidRDefault="00BD666A" w:rsidP="004663C1">
      <w:pPr>
        <w:pStyle w:val="aHeading1"/>
        <w:spacing w:line="360" w:lineRule="auto"/>
        <w:jc w:val="both"/>
        <w:rPr>
          <w:rFonts w:ascii="Calibri" w:hAnsi="Calibri" w:cs="Calibri"/>
          <w:b w:val="0"/>
          <w:sz w:val="24"/>
          <w:szCs w:val="24"/>
        </w:rPr>
      </w:pPr>
    </w:p>
    <w:p w14:paraId="2A2E5209" w14:textId="15AB1915" w:rsidR="003C075A" w:rsidRPr="00C806C3" w:rsidRDefault="001D0A56" w:rsidP="001433DC">
      <w:pPr>
        <w:spacing w:after="0" w:line="360" w:lineRule="auto"/>
        <w:rPr>
          <w:rFonts w:ascii="Calibri" w:hAnsi="Calibri" w:cs="Calibri"/>
          <w:sz w:val="24"/>
          <w:szCs w:val="24"/>
        </w:rPr>
      </w:pPr>
      <w:r w:rsidRPr="00C806C3">
        <w:rPr>
          <w:rFonts w:ascii="Calibri" w:hAnsi="Calibri" w:cs="Calibri"/>
          <w:sz w:val="24"/>
          <w:szCs w:val="24"/>
        </w:rPr>
        <w:br w:type="page"/>
      </w:r>
    </w:p>
    <w:p w14:paraId="671E54AA" w14:textId="34F1FD19" w:rsidR="0074525C" w:rsidRPr="00156ED7" w:rsidRDefault="001D0A56" w:rsidP="00156ED7">
      <w:pPr>
        <w:pStyle w:val="Heading2"/>
        <w:rPr>
          <w:rFonts w:asciiTheme="minorHAnsi" w:hAnsiTheme="minorHAnsi" w:cstheme="minorHAnsi"/>
          <w:sz w:val="28"/>
          <w:szCs w:val="28"/>
        </w:rPr>
      </w:pPr>
      <w:bookmarkStart w:id="42" w:name="_Toc175314673"/>
      <w:r w:rsidRPr="0015143D">
        <w:rPr>
          <w:rFonts w:asciiTheme="minorHAnsi" w:hAnsiTheme="minorHAnsi" w:cstheme="minorHAnsi"/>
          <w:sz w:val="28"/>
          <w:szCs w:val="28"/>
        </w:rPr>
        <w:lastRenderedPageBreak/>
        <w:t>Useful Contacts</w:t>
      </w:r>
      <w:bookmarkEnd w:id="42"/>
    </w:p>
    <w:p w14:paraId="24696741" w14:textId="70068386" w:rsidR="0074525C" w:rsidRPr="00C806C3" w:rsidRDefault="0074525C" w:rsidP="0074525C">
      <w:pPr>
        <w:widowControl w:val="0"/>
        <w:spacing w:after="0" w:line="360" w:lineRule="auto"/>
        <w:rPr>
          <w:rFonts w:ascii="Calibri" w:hAnsi="Calibri" w:cs="Calibri"/>
          <w:sz w:val="24"/>
          <w:szCs w:val="24"/>
        </w:rPr>
      </w:pPr>
      <w:r w:rsidRPr="00C806C3">
        <w:rPr>
          <w:rFonts w:ascii="Calibri" w:hAnsi="Calibri" w:cs="Calibri"/>
          <w:sz w:val="24"/>
          <w:szCs w:val="24"/>
        </w:rPr>
        <w:t xml:space="preserve">The SOCSI Student Hub is based in Room 0.02, Glamorgan Building. If you are unsure about anything, please call into the Student Hub and </w:t>
      </w:r>
      <w:r w:rsidR="00156ED7">
        <w:rPr>
          <w:rFonts w:ascii="Calibri" w:hAnsi="Calibri" w:cs="Calibri"/>
          <w:sz w:val="24"/>
          <w:szCs w:val="24"/>
        </w:rPr>
        <w:t>ask</w:t>
      </w:r>
      <w:r w:rsidRPr="00C806C3">
        <w:rPr>
          <w:rFonts w:ascii="Calibri" w:hAnsi="Calibri" w:cs="Calibri"/>
          <w:sz w:val="24"/>
          <w:szCs w:val="24"/>
        </w:rPr>
        <w:t>.</w:t>
      </w:r>
    </w:p>
    <w:p w14:paraId="2F63D830" w14:textId="77777777" w:rsidR="0074525C" w:rsidRDefault="0074525C" w:rsidP="0074525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577"/>
        <w:gridCol w:w="1519"/>
        <w:gridCol w:w="3373"/>
      </w:tblGrid>
      <w:tr w:rsidR="00A72858" w:rsidRPr="00156ED7" w14:paraId="4F61A321"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6D49F71D" w14:textId="4506F59A" w:rsidR="00A72858" w:rsidRPr="00156ED7" w:rsidRDefault="00A72858" w:rsidP="00031B0A">
            <w:pPr>
              <w:pStyle w:val="NoSpacing"/>
              <w:jc w:val="center"/>
              <w:rPr>
                <w:rFonts w:cstheme="minorHAnsi"/>
                <w:i/>
                <w:iCs/>
                <w:sz w:val="24"/>
                <w:szCs w:val="24"/>
              </w:rPr>
            </w:pPr>
            <w:r w:rsidRPr="00156ED7">
              <w:rPr>
                <w:rFonts w:cstheme="minorHAnsi"/>
                <w:i/>
                <w:iCs/>
                <w:sz w:val="24"/>
                <w:szCs w:val="24"/>
              </w:rPr>
              <w:t>Role / team</w:t>
            </w:r>
          </w:p>
        </w:tc>
        <w:tc>
          <w:tcPr>
            <w:tcW w:w="1577" w:type="dxa"/>
            <w:tcBorders>
              <w:top w:val="single" w:sz="4" w:space="0" w:color="auto"/>
              <w:left w:val="single" w:sz="4" w:space="0" w:color="auto"/>
              <w:bottom w:val="single" w:sz="4" w:space="0" w:color="auto"/>
              <w:right w:val="single" w:sz="4" w:space="0" w:color="auto"/>
            </w:tcBorders>
          </w:tcPr>
          <w:p w14:paraId="4999F744" w14:textId="0167322D" w:rsidR="00A72858" w:rsidRPr="00156ED7" w:rsidRDefault="00A72858" w:rsidP="00031B0A">
            <w:pPr>
              <w:pStyle w:val="NoSpacing"/>
              <w:jc w:val="center"/>
              <w:rPr>
                <w:rFonts w:cstheme="minorHAnsi"/>
                <w:i/>
                <w:iCs/>
                <w:sz w:val="24"/>
                <w:szCs w:val="24"/>
              </w:rPr>
            </w:pPr>
            <w:r w:rsidRPr="00156ED7">
              <w:rPr>
                <w:rFonts w:cstheme="minorHAnsi"/>
                <w:i/>
                <w:iCs/>
                <w:sz w:val="24"/>
                <w:szCs w:val="24"/>
              </w:rPr>
              <w:t>Name(s)</w:t>
            </w:r>
          </w:p>
        </w:tc>
        <w:tc>
          <w:tcPr>
            <w:tcW w:w="0" w:type="auto"/>
            <w:tcBorders>
              <w:top w:val="single" w:sz="4" w:space="0" w:color="auto"/>
              <w:left w:val="single" w:sz="4" w:space="0" w:color="auto"/>
              <w:bottom w:val="single" w:sz="4" w:space="0" w:color="auto"/>
              <w:right w:val="single" w:sz="4" w:space="0" w:color="auto"/>
            </w:tcBorders>
          </w:tcPr>
          <w:p w14:paraId="32AFBC8D" w14:textId="2A914C61" w:rsidR="00A72858" w:rsidRPr="00156ED7" w:rsidRDefault="00A72858" w:rsidP="00031B0A">
            <w:pPr>
              <w:widowControl w:val="0"/>
              <w:spacing w:after="0" w:line="240" w:lineRule="auto"/>
              <w:jc w:val="center"/>
              <w:rPr>
                <w:rFonts w:cstheme="minorHAnsi"/>
                <w:i/>
                <w:iCs/>
                <w:sz w:val="24"/>
                <w:szCs w:val="24"/>
              </w:rPr>
            </w:pPr>
            <w:r w:rsidRPr="00156ED7">
              <w:rPr>
                <w:rFonts w:cstheme="minorHAnsi"/>
                <w:i/>
                <w:iCs/>
                <w:sz w:val="24"/>
                <w:szCs w:val="24"/>
              </w:rPr>
              <w:t>Glamorgan Building room</w:t>
            </w:r>
          </w:p>
        </w:tc>
        <w:tc>
          <w:tcPr>
            <w:tcW w:w="0" w:type="auto"/>
            <w:tcBorders>
              <w:top w:val="single" w:sz="4" w:space="0" w:color="auto"/>
              <w:left w:val="single" w:sz="4" w:space="0" w:color="auto"/>
              <w:bottom w:val="single" w:sz="4" w:space="0" w:color="auto"/>
              <w:right w:val="single" w:sz="4" w:space="0" w:color="auto"/>
            </w:tcBorders>
          </w:tcPr>
          <w:p w14:paraId="1AE146B1" w14:textId="1701D325" w:rsidR="00A72858" w:rsidRPr="00156ED7" w:rsidRDefault="00A72858" w:rsidP="00031B0A">
            <w:pPr>
              <w:widowControl w:val="0"/>
              <w:spacing w:after="0" w:line="240" w:lineRule="auto"/>
              <w:jc w:val="center"/>
              <w:rPr>
                <w:rFonts w:cstheme="minorHAnsi"/>
                <w:i/>
                <w:iCs/>
                <w:sz w:val="24"/>
                <w:szCs w:val="24"/>
              </w:rPr>
            </w:pPr>
            <w:r w:rsidRPr="00156ED7">
              <w:rPr>
                <w:rFonts w:cstheme="minorHAnsi"/>
                <w:i/>
                <w:iCs/>
                <w:sz w:val="24"/>
                <w:szCs w:val="24"/>
              </w:rPr>
              <w:t>Contact details</w:t>
            </w:r>
          </w:p>
        </w:tc>
      </w:tr>
      <w:tr w:rsidR="00A72858" w:rsidRPr="00156ED7" w14:paraId="0CE26235"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0C8FAA85" w14:textId="77777777" w:rsidR="00A72858" w:rsidRPr="00156ED7" w:rsidRDefault="00A72858" w:rsidP="00691E67">
            <w:pPr>
              <w:pStyle w:val="NoSpacing"/>
              <w:rPr>
                <w:rFonts w:cstheme="minorHAnsi"/>
                <w:b/>
                <w:bCs/>
                <w:sz w:val="24"/>
                <w:szCs w:val="24"/>
              </w:rPr>
            </w:pPr>
            <w:r w:rsidRPr="00156ED7">
              <w:rPr>
                <w:rFonts w:cstheme="minorHAnsi"/>
                <w:b/>
                <w:bCs/>
                <w:sz w:val="24"/>
                <w:szCs w:val="24"/>
              </w:rPr>
              <w:t>Student Hub</w:t>
            </w:r>
          </w:p>
        </w:tc>
        <w:tc>
          <w:tcPr>
            <w:tcW w:w="1577" w:type="dxa"/>
            <w:tcBorders>
              <w:top w:val="single" w:sz="4" w:space="0" w:color="auto"/>
              <w:left w:val="single" w:sz="4" w:space="0" w:color="auto"/>
              <w:bottom w:val="single" w:sz="4" w:space="0" w:color="auto"/>
              <w:right w:val="single" w:sz="4" w:space="0" w:color="auto"/>
            </w:tcBorders>
          </w:tcPr>
          <w:p w14:paraId="7E8D5E3E" w14:textId="77777777" w:rsidR="00A72858" w:rsidRPr="00156ED7" w:rsidRDefault="00A72858" w:rsidP="00691E67">
            <w:pPr>
              <w:pStyle w:val="NoSpacing"/>
              <w:rPr>
                <w:rFonts w:cstheme="minorHAnsi"/>
                <w:sz w:val="24"/>
                <w:szCs w:val="24"/>
              </w:rPr>
            </w:pPr>
            <w:r w:rsidRPr="00156ED7">
              <w:rPr>
                <w:rFonts w:cstheme="minorHAnsi"/>
                <w:sz w:val="24"/>
                <w:szCs w:val="24"/>
              </w:rPr>
              <w:t xml:space="preserve">Sheila </w:t>
            </w:r>
            <w:proofErr w:type="spellStart"/>
            <w:r w:rsidRPr="00156ED7">
              <w:rPr>
                <w:rFonts w:cstheme="minorHAnsi"/>
                <w:sz w:val="24"/>
                <w:szCs w:val="24"/>
              </w:rPr>
              <w:t>Whyman</w:t>
            </w:r>
            <w:proofErr w:type="spellEnd"/>
          </w:p>
          <w:p w14:paraId="10657DFE" w14:textId="77777777" w:rsidR="00A72858" w:rsidRPr="00156ED7" w:rsidRDefault="00A72858" w:rsidP="00691E67">
            <w:pPr>
              <w:pStyle w:val="NoSpacing"/>
              <w:rPr>
                <w:rFonts w:cstheme="minorHAnsi"/>
                <w:sz w:val="24"/>
                <w:szCs w:val="24"/>
              </w:rPr>
            </w:pPr>
          </w:p>
          <w:p w14:paraId="209F2A5B" w14:textId="77777777" w:rsidR="00A72858" w:rsidRPr="00156ED7" w:rsidRDefault="00A72858" w:rsidP="00691E67">
            <w:pPr>
              <w:pStyle w:val="NoSpacing"/>
              <w:rPr>
                <w:rFonts w:cstheme="minorHAnsi"/>
                <w:sz w:val="24"/>
                <w:szCs w:val="24"/>
              </w:rPr>
            </w:pPr>
            <w:r w:rsidRPr="00156ED7">
              <w:rPr>
                <w:rFonts w:cstheme="minorHAnsi"/>
                <w:sz w:val="24"/>
                <w:szCs w:val="24"/>
              </w:rPr>
              <w:t>Henry King-O’Reilly</w:t>
            </w:r>
          </w:p>
          <w:p w14:paraId="15289790" w14:textId="77777777" w:rsidR="00A72858" w:rsidRPr="00156ED7" w:rsidRDefault="00A72858" w:rsidP="00691E67">
            <w:pPr>
              <w:pStyle w:val="NoSpacing"/>
              <w:rPr>
                <w:rFonts w:cstheme="minorHAnsi"/>
                <w:sz w:val="24"/>
                <w:szCs w:val="24"/>
              </w:rPr>
            </w:pPr>
          </w:p>
          <w:p w14:paraId="514B331F" w14:textId="77777777" w:rsidR="00A72858" w:rsidRPr="00156ED7" w:rsidRDefault="00A72858" w:rsidP="00691E67">
            <w:pPr>
              <w:pStyle w:val="NoSpacing"/>
              <w:rPr>
                <w:rFonts w:cstheme="minorHAnsi"/>
                <w:sz w:val="24"/>
                <w:szCs w:val="24"/>
              </w:rPr>
            </w:pPr>
            <w:r w:rsidRPr="00156ED7">
              <w:rPr>
                <w:rFonts w:cstheme="minorHAnsi"/>
                <w:sz w:val="24"/>
                <w:szCs w:val="24"/>
              </w:rPr>
              <w:t>Liam Boyle</w:t>
            </w:r>
          </w:p>
        </w:tc>
        <w:tc>
          <w:tcPr>
            <w:tcW w:w="0" w:type="auto"/>
            <w:tcBorders>
              <w:top w:val="single" w:sz="4" w:space="0" w:color="auto"/>
              <w:left w:val="single" w:sz="4" w:space="0" w:color="auto"/>
              <w:bottom w:val="single" w:sz="4" w:space="0" w:color="auto"/>
              <w:right w:val="single" w:sz="4" w:space="0" w:color="auto"/>
            </w:tcBorders>
          </w:tcPr>
          <w:p w14:paraId="4CF514DC" w14:textId="77777777" w:rsidR="00A72858" w:rsidRPr="00156ED7" w:rsidRDefault="00A72858" w:rsidP="00691E67">
            <w:pPr>
              <w:widowControl w:val="0"/>
              <w:spacing w:after="0" w:line="240" w:lineRule="auto"/>
              <w:jc w:val="center"/>
              <w:rPr>
                <w:rFonts w:cstheme="minorHAnsi"/>
                <w:sz w:val="24"/>
                <w:szCs w:val="24"/>
              </w:rPr>
            </w:pPr>
            <w:r w:rsidRPr="00156ED7">
              <w:rPr>
                <w:rFonts w:cstheme="minorHAnsi"/>
                <w:sz w:val="24"/>
                <w:szCs w:val="24"/>
              </w:rPr>
              <w:t>0.02</w:t>
            </w:r>
          </w:p>
        </w:tc>
        <w:tc>
          <w:tcPr>
            <w:tcW w:w="0" w:type="auto"/>
            <w:tcBorders>
              <w:top w:val="single" w:sz="4" w:space="0" w:color="auto"/>
              <w:left w:val="single" w:sz="4" w:space="0" w:color="auto"/>
              <w:bottom w:val="single" w:sz="4" w:space="0" w:color="auto"/>
              <w:right w:val="single" w:sz="4" w:space="0" w:color="auto"/>
            </w:tcBorders>
          </w:tcPr>
          <w:p w14:paraId="712E2BA3" w14:textId="77777777" w:rsidR="00A72858" w:rsidRPr="00156ED7" w:rsidRDefault="00A72858" w:rsidP="00691E67">
            <w:pPr>
              <w:widowControl w:val="0"/>
              <w:spacing w:after="0" w:line="240" w:lineRule="auto"/>
              <w:rPr>
                <w:rFonts w:cstheme="minorHAnsi"/>
                <w:sz w:val="24"/>
                <w:szCs w:val="24"/>
              </w:rPr>
            </w:pPr>
            <w:r w:rsidRPr="00156ED7">
              <w:rPr>
                <w:rFonts w:cstheme="minorHAnsi"/>
                <w:sz w:val="24"/>
                <w:szCs w:val="24"/>
              </w:rPr>
              <w:t>029 20874208</w:t>
            </w:r>
          </w:p>
          <w:p w14:paraId="134D05C0" w14:textId="77777777" w:rsidR="00A72858" w:rsidRPr="00156ED7" w:rsidRDefault="00757BE4" w:rsidP="00691E67">
            <w:pPr>
              <w:pStyle w:val="NoSpacing"/>
              <w:rPr>
                <w:rFonts w:cstheme="minorHAnsi"/>
                <w:sz w:val="24"/>
                <w:szCs w:val="24"/>
              </w:rPr>
            </w:pPr>
            <w:hyperlink r:id="rId43" w:history="1">
              <w:r w:rsidR="00A72858" w:rsidRPr="00156ED7">
                <w:rPr>
                  <w:rStyle w:val="Hyperlink"/>
                  <w:rFonts w:cstheme="minorHAnsi"/>
                  <w:sz w:val="24"/>
                  <w:szCs w:val="24"/>
                </w:rPr>
                <w:t>Socsiundergrad@cardiff.ac.uk</w:t>
              </w:r>
            </w:hyperlink>
          </w:p>
        </w:tc>
      </w:tr>
      <w:tr w:rsidR="00A72858" w:rsidRPr="00156ED7" w14:paraId="7E447690"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16AFD4D9" w14:textId="03F78578" w:rsidR="00A72858" w:rsidRPr="00156ED7" w:rsidRDefault="00A72858" w:rsidP="00691E67">
            <w:pPr>
              <w:pStyle w:val="aHeading1"/>
              <w:jc w:val="both"/>
              <w:rPr>
                <w:rFonts w:cstheme="minorHAnsi"/>
                <w:bCs w:val="0"/>
                <w:sz w:val="24"/>
                <w:szCs w:val="24"/>
              </w:rPr>
            </w:pPr>
            <w:r w:rsidRPr="00156ED7">
              <w:rPr>
                <w:rFonts w:cstheme="minorHAnsi"/>
                <w:bCs w:val="0"/>
                <w:sz w:val="24"/>
                <w:szCs w:val="24"/>
              </w:rPr>
              <w:t>Head of School of Social Sciences</w:t>
            </w:r>
          </w:p>
        </w:tc>
        <w:tc>
          <w:tcPr>
            <w:tcW w:w="1577" w:type="dxa"/>
            <w:tcBorders>
              <w:top w:val="single" w:sz="4" w:space="0" w:color="auto"/>
              <w:left w:val="single" w:sz="4" w:space="0" w:color="auto"/>
              <w:bottom w:val="single" w:sz="4" w:space="0" w:color="auto"/>
              <w:right w:val="single" w:sz="4" w:space="0" w:color="auto"/>
            </w:tcBorders>
          </w:tcPr>
          <w:p w14:paraId="72855601" w14:textId="4BF9AAF6" w:rsidR="00A72858" w:rsidRPr="00156ED7" w:rsidRDefault="00A72858" w:rsidP="00691E67">
            <w:pPr>
              <w:pStyle w:val="NoSpacing"/>
              <w:rPr>
                <w:rFonts w:cstheme="minorHAnsi"/>
                <w:sz w:val="24"/>
                <w:szCs w:val="24"/>
              </w:rPr>
            </w:pPr>
            <w:r w:rsidRPr="00156ED7">
              <w:rPr>
                <w:rFonts w:cstheme="minorHAnsi"/>
                <w:sz w:val="24"/>
                <w:szCs w:val="24"/>
              </w:rPr>
              <w:t>Tom Hall</w:t>
            </w:r>
          </w:p>
        </w:tc>
        <w:tc>
          <w:tcPr>
            <w:tcW w:w="0" w:type="auto"/>
            <w:tcBorders>
              <w:top w:val="single" w:sz="4" w:space="0" w:color="auto"/>
              <w:left w:val="single" w:sz="4" w:space="0" w:color="auto"/>
              <w:bottom w:val="single" w:sz="4" w:space="0" w:color="auto"/>
              <w:right w:val="single" w:sz="4" w:space="0" w:color="auto"/>
            </w:tcBorders>
          </w:tcPr>
          <w:p w14:paraId="00416804" w14:textId="49C8113A" w:rsidR="00A72858" w:rsidRPr="00156ED7" w:rsidRDefault="00A72858" w:rsidP="00691E67">
            <w:pPr>
              <w:widowControl w:val="0"/>
              <w:spacing w:after="0" w:line="240" w:lineRule="auto"/>
              <w:jc w:val="center"/>
              <w:rPr>
                <w:rFonts w:cstheme="minorHAnsi"/>
                <w:sz w:val="24"/>
                <w:szCs w:val="24"/>
              </w:rPr>
            </w:pPr>
            <w:r w:rsidRPr="00156ED7">
              <w:rPr>
                <w:rFonts w:cstheme="minorHAnsi"/>
                <w:sz w:val="24"/>
                <w:szCs w:val="24"/>
              </w:rPr>
              <w:t>1.30</w:t>
            </w:r>
          </w:p>
        </w:tc>
        <w:tc>
          <w:tcPr>
            <w:tcW w:w="0" w:type="auto"/>
            <w:tcBorders>
              <w:top w:val="single" w:sz="4" w:space="0" w:color="auto"/>
              <w:left w:val="single" w:sz="4" w:space="0" w:color="auto"/>
              <w:bottom w:val="single" w:sz="4" w:space="0" w:color="auto"/>
              <w:right w:val="single" w:sz="4" w:space="0" w:color="auto"/>
            </w:tcBorders>
          </w:tcPr>
          <w:p w14:paraId="68401A79" w14:textId="5AA1D688" w:rsidR="00A72858" w:rsidRPr="00156ED7" w:rsidRDefault="00757BE4" w:rsidP="00691E67">
            <w:pPr>
              <w:widowControl w:val="0"/>
              <w:spacing w:after="0" w:line="240" w:lineRule="auto"/>
              <w:rPr>
                <w:rFonts w:cstheme="minorHAnsi"/>
                <w:sz w:val="24"/>
                <w:szCs w:val="24"/>
              </w:rPr>
            </w:pPr>
            <w:hyperlink r:id="rId44">
              <w:r w:rsidR="00A72858" w:rsidRPr="00156ED7">
                <w:rPr>
                  <w:rStyle w:val="Hyperlink"/>
                  <w:rFonts w:cstheme="minorHAnsi"/>
                  <w:sz w:val="24"/>
                  <w:szCs w:val="24"/>
                </w:rPr>
                <w:t>HallTA@Cardiff.ac.uk</w:t>
              </w:r>
            </w:hyperlink>
          </w:p>
        </w:tc>
      </w:tr>
      <w:tr w:rsidR="00A72858" w:rsidRPr="00156ED7" w14:paraId="7A8AEC75"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63DE3B5B" w14:textId="77777777" w:rsidR="00A72858" w:rsidRPr="00156ED7" w:rsidRDefault="00A72858" w:rsidP="00691E67">
            <w:pPr>
              <w:pStyle w:val="NoSpacing"/>
              <w:rPr>
                <w:rFonts w:cstheme="minorHAnsi"/>
                <w:b/>
                <w:bCs/>
                <w:sz w:val="24"/>
                <w:szCs w:val="24"/>
              </w:rPr>
            </w:pPr>
            <w:r w:rsidRPr="00156ED7">
              <w:rPr>
                <w:rFonts w:cstheme="minorHAnsi"/>
                <w:b/>
                <w:bCs/>
                <w:sz w:val="24"/>
                <w:szCs w:val="24"/>
              </w:rPr>
              <w:t>Programme Administrators</w:t>
            </w:r>
          </w:p>
        </w:tc>
        <w:tc>
          <w:tcPr>
            <w:tcW w:w="1577" w:type="dxa"/>
            <w:tcBorders>
              <w:top w:val="single" w:sz="4" w:space="0" w:color="auto"/>
              <w:left w:val="single" w:sz="4" w:space="0" w:color="auto"/>
              <w:bottom w:val="single" w:sz="4" w:space="0" w:color="auto"/>
              <w:right w:val="single" w:sz="4" w:space="0" w:color="auto"/>
            </w:tcBorders>
          </w:tcPr>
          <w:p w14:paraId="5F98036C" w14:textId="77777777" w:rsidR="00A72858" w:rsidRPr="00156ED7" w:rsidRDefault="00A72858" w:rsidP="00691E67">
            <w:pPr>
              <w:pStyle w:val="NoSpacing"/>
              <w:rPr>
                <w:rFonts w:cstheme="minorHAnsi"/>
                <w:sz w:val="24"/>
                <w:szCs w:val="24"/>
              </w:rPr>
            </w:pPr>
            <w:r w:rsidRPr="00156ED7">
              <w:rPr>
                <w:rFonts w:cstheme="minorHAnsi"/>
                <w:sz w:val="24"/>
                <w:szCs w:val="24"/>
              </w:rPr>
              <w:t>James Griffiths</w:t>
            </w:r>
          </w:p>
          <w:p w14:paraId="65C83F9E" w14:textId="77777777" w:rsidR="00A72858" w:rsidRPr="00156ED7" w:rsidRDefault="00A72858" w:rsidP="00691E67">
            <w:pPr>
              <w:pStyle w:val="NoSpacing"/>
              <w:rPr>
                <w:rFonts w:cstheme="minorHAnsi"/>
                <w:sz w:val="24"/>
                <w:szCs w:val="24"/>
              </w:rPr>
            </w:pPr>
            <w:r w:rsidRPr="00156ED7">
              <w:rPr>
                <w:rFonts w:cstheme="minorHAnsi"/>
                <w:sz w:val="24"/>
                <w:szCs w:val="24"/>
              </w:rPr>
              <w:t>Susan Hayes</w:t>
            </w:r>
          </w:p>
          <w:p w14:paraId="4E3D7421" w14:textId="77777777" w:rsidR="00A72858" w:rsidRPr="00156ED7" w:rsidRDefault="00A72858" w:rsidP="00691E67">
            <w:pPr>
              <w:pStyle w:val="NoSpacing"/>
              <w:rPr>
                <w:rFonts w:cstheme="minorHAnsi"/>
                <w:sz w:val="24"/>
                <w:szCs w:val="24"/>
              </w:rPr>
            </w:pPr>
            <w:r w:rsidRPr="00156ED7">
              <w:rPr>
                <w:rFonts w:cstheme="minorHAnsi"/>
                <w:sz w:val="24"/>
                <w:szCs w:val="24"/>
              </w:rPr>
              <w:t xml:space="preserve">Karen </w:t>
            </w:r>
            <w:proofErr w:type="spellStart"/>
            <w:r w:rsidRPr="00156ED7">
              <w:rPr>
                <w:rFonts w:cstheme="minorHAnsi"/>
                <w:sz w:val="24"/>
                <w:szCs w:val="24"/>
              </w:rPr>
              <w:t>Chivers</w:t>
            </w:r>
            <w:proofErr w:type="spellEnd"/>
          </w:p>
          <w:p w14:paraId="269CE6C3" w14:textId="77777777" w:rsidR="00A72858" w:rsidRPr="00156ED7" w:rsidRDefault="00A72858" w:rsidP="00691E67">
            <w:pPr>
              <w:pStyle w:val="NoSpacing"/>
              <w:rPr>
                <w:rFonts w:cstheme="minorHAnsi"/>
                <w:sz w:val="24"/>
                <w:szCs w:val="24"/>
              </w:rPr>
            </w:pPr>
            <w:r w:rsidRPr="00156ED7">
              <w:rPr>
                <w:rFonts w:cstheme="minorHAnsi"/>
                <w:sz w:val="24"/>
                <w:szCs w:val="24"/>
              </w:rPr>
              <w:t>Shannon Bailey</w:t>
            </w:r>
          </w:p>
        </w:tc>
        <w:tc>
          <w:tcPr>
            <w:tcW w:w="0" w:type="auto"/>
            <w:tcBorders>
              <w:top w:val="single" w:sz="4" w:space="0" w:color="auto"/>
              <w:left w:val="single" w:sz="4" w:space="0" w:color="auto"/>
              <w:bottom w:val="single" w:sz="4" w:space="0" w:color="auto"/>
              <w:right w:val="single" w:sz="4" w:space="0" w:color="auto"/>
            </w:tcBorders>
          </w:tcPr>
          <w:p w14:paraId="6C4D9955" w14:textId="77777777" w:rsidR="00A72858" w:rsidRPr="00156ED7" w:rsidRDefault="00A72858" w:rsidP="00691E67">
            <w:pPr>
              <w:widowControl w:val="0"/>
              <w:spacing w:after="0" w:line="240" w:lineRule="auto"/>
              <w:jc w:val="center"/>
              <w:rPr>
                <w:rFonts w:cstheme="minorHAnsi"/>
                <w:sz w:val="24"/>
                <w:szCs w:val="24"/>
              </w:rPr>
            </w:pPr>
            <w:r w:rsidRPr="00156ED7">
              <w:rPr>
                <w:rFonts w:cstheme="minorHAnsi"/>
                <w:sz w:val="24"/>
                <w:szCs w:val="24"/>
              </w:rPr>
              <w:t>0.06</w:t>
            </w:r>
          </w:p>
        </w:tc>
        <w:tc>
          <w:tcPr>
            <w:tcW w:w="0" w:type="auto"/>
            <w:tcBorders>
              <w:top w:val="single" w:sz="4" w:space="0" w:color="auto"/>
              <w:left w:val="single" w:sz="4" w:space="0" w:color="auto"/>
              <w:bottom w:val="single" w:sz="4" w:space="0" w:color="auto"/>
              <w:right w:val="single" w:sz="4" w:space="0" w:color="auto"/>
            </w:tcBorders>
          </w:tcPr>
          <w:p w14:paraId="7800518E" w14:textId="77777777" w:rsidR="00A72858" w:rsidRPr="00156ED7" w:rsidRDefault="00A72858" w:rsidP="00691E67">
            <w:pPr>
              <w:widowControl w:val="0"/>
              <w:spacing w:after="0" w:line="240" w:lineRule="auto"/>
              <w:rPr>
                <w:rFonts w:cstheme="minorHAnsi"/>
                <w:sz w:val="24"/>
                <w:szCs w:val="24"/>
              </w:rPr>
            </w:pPr>
            <w:r w:rsidRPr="00156ED7">
              <w:rPr>
                <w:rFonts w:cstheme="minorHAnsi"/>
                <w:sz w:val="24"/>
                <w:szCs w:val="24"/>
              </w:rPr>
              <w:t>029 20874208</w:t>
            </w:r>
          </w:p>
          <w:p w14:paraId="3F45A235" w14:textId="77777777" w:rsidR="00A72858" w:rsidRPr="00156ED7" w:rsidRDefault="00757BE4" w:rsidP="00691E67">
            <w:pPr>
              <w:widowControl w:val="0"/>
              <w:spacing w:after="0" w:line="240" w:lineRule="auto"/>
              <w:rPr>
                <w:rFonts w:cstheme="minorHAnsi"/>
                <w:sz w:val="24"/>
                <w:szCs w:val="24"/>
              </w:rPr>
            </w:pPr>
            <w:hyperlink r:id="rId45" w:history="1">
              <w:r w:rsidR="00A72858" w:rsidRPr="00156ED7">
                <w:rPr>
                  <w:rStyle w:val="Hyperlink"/>
                  <w:rFonts w:cstheme="minorHAnsi"/>
                  <w:sz w:val="24"/>
                  <w:szCs w:val="24"/>
                </w:rPr>
                <w:t>Socsiundergrad@cardiff.ac.uk</w:t>
              </w:r>
            </w:hyperlink>
          </w:p>
          <w:p w14:paraId="6D6C9B33" w14:textId="77777777" w:rsidR="00A72858" w:rsidRPr="00156ED7" w:rsidRDefault="00A72858" w:rsidP="00691E67">
            <w:pPr>
              <w:pStyle w:val="NoSpacing"/>
              <w:rPr>
                <w:rFonts w:cstheme="minorHAnsi"/>
                <w:sz w:val="24"/>
                <w:szCs w:val="24"/>
              </w:rPr>
            </w:pPr>
            <w:r w:rsidRPr="00156ED7">
              <w:rPr>
                <w:rStyle w:val="Hyperlink"/>
                <w:rFonts w:cstheme="minorHAnsi"/>
                <w:sz w:val="24"/>
                <w:szCs w:val="24"/>
              </w:rPr>
              <w:t>SOCSI-Assessment@Cardiff.ac.uk</w:t>
            </w:r>
          </w:p>
        </w:tc>
      </w:tr>
      <w:tr w:rsidR="00A72858" w:rsidRPr="00156ED7" w14:paraId="66AC1E6B"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3E9E4B4D" w14:textId="77777777" w:rsidR="00A72858" w:rsidRPr="00156ED7" w:rsidRDefault="00A72858" w:rsidP="00691E67">
            <w:pPr>
              <w:pStyle w:val="NoSpacing"/>
              <w:rPr>
                <w:rFonts w:cstheme="minorHAnsi"/>
                <w:b/>
                <w:bCs/>
                <w:sz w:val="24"/>
                <w:szCs w:val="24"/>
              </w:rPr>
            </w:pPr>
            <w:r w:rsidRPr="00156ED7">
              <w:rPr>
                <w:rFonts w:cstheme="minorHAnsi"/>
                <w:b/>
                <w:bCs/>
                <w:sz w:val="24"/>
                <w:szCs w:val="24"/>
              </w:rPr>
              <w:t>Senior Tutor</w:t>
            </w:r>
          </w:p>
        </w:tc>
        <w:tc>
          <w:tcPr>
            <w:tcW w:w="1577" w:type="dxa"/>
            <w:tcBorders>
              <w:top w:val="single" w:sz="4" w:space="0" w:color="auto"/>
              <w:left w:val="single" w:sz="4" w:space="0" w:color="auto"/>
              <w:bottom w:val="single" w:sz="4" w:space="0" w:color="auto"/>
              <w:right w:val="single" w:sz="4" w:space="0" w:color="auto"/>
            </w:tcBorders>
          </w:tcPr>
          <w:p w14:paraId="59BB9A1E" w14:textId="77777777" w:rsidR="00A72858" w:rsidRPr="00156ED7" w:rsidRDefault="00A72858" w:rsidP="00691E67">
            <w:pPr>
              <w:pStyle w:val="NoSpacing"/>
              <w:rPr>
                <w:rFonts w:cstheme="minorHAnsi"/>
                <w:sz w:val="24"/>
                <w:szCs w:val="24"/>
              </w:rPr>
            </w:pPr>
            <w:r w:rsidRPr="00156ED7">
              <w:rPr>
                <w:rFonts w:cstheme="minorHAnsi"/>
                <w:sz w:val="24"/>
                <w:szCs w:val="24"/>
              </w:rPr>
              <w:t>Dr Rachel Swann</w:t>
            </w:r>
          </w:p>
        </w:tc>
        <w:tc>
          <w:tcPr>
            <w:tcW w:w="0" w:type="auto"/>
            <w:tcBorders>
              <w:top w:val="single" w:sz="4" w:space="0" w:color="auto"/>
              <w:left w:val="single" w:sz="4" w:space="0" w:color="auto"/>
              <w:bottom w:val="single" w:sz="4" w:space="0" w:color="auto"/>
              <w:right w:val="single" w:sz="4" w:space="0" w:color="auto"/>
            </w:tcBorders>
          </w:tcPr>
          <w:p w14:paraId="0D14663D" w14:textId="77777777" w:rsidR="00A72858" w:rsidRPr="00156ED7" w:rsidRDefault="00A72858" w:rsidP="00691E67">
            <w:pPr>
              <w:widowControl w:val="0"/>
              <w:spacing w:after="0" w:line="240" w:lineRule="auto"/>
              <w:jc w:val="center"/>
              <w:rPr>
                <w:rFonts w:cstheme="minorHAnsi"/>
                <w:sz w:val="24"/>
                <w:szCs w:val="24"/>
              </w:rPr>
            </w:pPr>
            <w:r w:rsidRPr="00156ED7">
              <w:rPr>
                <w:rFonts w:cstheme="minorHAnsi"/>
                <w:sz w:val="24"/>
                <w:szCs w:val="24"/>
              </w:rPr>
              <w:t>1.03</w:t>
            </w:r>
          </w:p>
        </w:tc>
        <w:tc>
          <w:tcPr>
            <w:tcW w:w="0" w:type="auto"/>
            <w:tcBorders>
              <w:top w:val="single" w:sz="4" w:space="0" w:color="auto"/>
              <w:left w:val="single" w:sz="4" w:space="0" w:color="auto"/>
              <w:bottom w:val="single" w:sz="4" w:space="0" w:color="auto"/>
              <w:right w:val="single" w:sz="4" w:space="0" w:color="auto"/>
            </w:tcBorders>
          </w:tcPr>
          <w:p w14:paraId="62A2F6DE" w14:textId="77777777" w:rsidR="00A72858" w:rsidRPr="00156ED7" w:rsidRDefault="00A72858" w:rsidP="00691E67">
            <w:pPr>
              <w:widowControl w:val="0"/>
              <w:spacing w:after="0" w:line="240" w:lineRule="auto"/>
              <w:rPr>
                <w:rFonts w:cstheme="minorHAnsi"/>
                <w:sz w:val="24"/>
                <w:szCs w:val="24"/>
              </w:rPr>
            </w:pPr>
            <w:r w:rsidRPr="00156ED7">
              <w:rPr>
                <w:rFonts w:cstheme="minorHAnsi"/>
                <w:sz w:val="24"/>
                <w:szCs w:val="24"/>
              </w:rPr>
              <w:t>029 2087 4774</w:t>
            </w:r>
          </w:p>
          <w:p w14:paraId="20E59225" w14:textId="77777777" w:rsidR="00A72858" w:rsidRPr="00156ED7" w:rsidRDefault="00757BE4" w:rsidP="00691E67">
            <w:pPr>
              <w:widowControl w:val="0"/>
              <w:spacing w:after="0" w:line="240" w:lineRule="auto"/>
              <w:rPr>
                <w:rStyle w:val="Hyperlink"/>
                <w:rFonts w:cstheme="minorHAnsi"/>
                <w:sz w:val="24"/>
                <w:szCs w:val="24"/>
              </w:rPr>
            </w:pPr>
            <w:hyperlink r:id="rId46" w:history="1">
              <w:r w:rsidR="00A72858" w:rsidRPr="00156ED7">
                <w:rPr>
                  <w:rStyle w:val="Hyperlink"/>
                  <w:rFonts w:cstheme="minorHAnsi"/>
                  <w:sz w:val="24"/>
                  <w:szCs w:val="24"/>
                </w:rPr>
                <w:t>SwannRE@cardiff.ac.uk</w:t>
              </w:r>
            </w:hyperlink>
          </w:p>
          <w:p w14:paraId="222453B5" w14:textId="77777777" w:rsidR="00A72858" w:rsidRPr="00156ED7" w:rsidRDefault="00A72858" w:rsidP="00691E67">
            <w:pPr>
              <w:widowControl w:val="0"/>
              <w:spacing w:after="0" w:line="240" w:lineRule="auto"/>
              <w:rPr>
                <w:rFonts w:cstheme="minorHAnsi"/>
                <w:sz w:val="24"/>
                <w:szCs w:val="24"/>
              </w:rPr>
            </w:pPr>
            <w:r w:rsidRPr="00156ED7">
              <w:rPr>
                <w:rStyle w:val="Hyperlink"/>
                <w:rFonts w:cstheme="minorHAnsi"/>
                <w:sz w:val="24"/>
                <w:szCs w:val="24"/>
              </w:rPr>
              <w:t>personaltutor@cardiff.ac.uk</w:t>
            </w:r>
          </w:p>
        </w:tc>
      </w:tr>
      <w:tr w:rsidR="00A72858" w:rsidRPr="00156ED7" w14:paraId="2AC1B25A"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7417DCA3" w14:textId="77777777" w:rsidR="00A72858" w:rsidRPr="00156ED7" w:rsidRDefault="00A72858" w:rsidP="00691E67">
            <w:pPr>
              <w:pStyle w:val="NoSpacing"/>
              <w:rPr>
                <w:rFonts w:cstheme="minorHAnsi"/>
                <w:b/>
                <w:bCs/>
                <w:sz w:val="24"/>
                <w:szCs w:val="24"/>
              </w:rPr>
            </w:pPr>
            <w:r w:rsidRPr="00156ED7">
              <w:rPr>
                <w:rFonts w:cstheme="minorHAnsi"/>
                <w:b/>
                <w:bCs/>
                <w:sz w:val="24"/>
                <w:szCs w:val="24"/>
              </w:rPr>
              <w:br w:type="page"/>
              <w:t>Director of UG Studies</w:t>
            </w:r>
          </w:p>
        </w:tc>
        <w:tc>
          <w:tcPr>
            <w:tcW w:w="1577" w:type="dxa"/>
            <w:tcBorders>
              <w:top w:val="single" w:sz="4" w:space="0" w:color="auto"/>
              <w:left w:val="single" w:sz="4" w:space="0" w:color="auto"/>
              <w:bottom w:val="single" w:sz="4" w:space="0" w:color="auto"/>
              <w:right w:val="single" w:sz="4" w:space="0" w:color="auto"/>
            </w:tcBorders>
          </w:tcPr>
          <w:p w14:paraId="52785D63" w14:textId="77777777" w:rsidR="00A72858" w:rsidRPr="00156ED7" w:rsidRDefault="00A72858" w:rsidP="00691E67">
            <w:pPr>
              <w:pStyle w:val="NoSpacing"/>
              <w:rPr>
                <w:rFonts w:cstheme="minorHAnsi"/>
                <w:sz w:val="24"/>
                <w:szCs w:val="24"/>
              </w:rPr>
            </w:pPr>
            <w:r w:rsidRPr="00156ED7">
              <w:rPr>
                <w:rFonts w:cstheme="minorHAnsi"/>
                <w:sz w:val="24"/>
                <w:szCs w:val="24"/>
              </w:rPr>
              <w:t xml:space="preserve">Dr Robin Smith </w:t>
            </w:r>
          </w:p>
        </w:tc>
        <w:tc>
          <w:tcPr>
            <w:tcW w:w="0" w:type="auto"/>
            <w:tcBorders>
              <w:top w:val="single" w:sz="4" w:space="0" w:color="auto"/>
              <w:left w:val="single" w:sz="4" w:space="0" w:color="auto"/>
              <w:bottom w:val="single" w:sz="4" w:space="0" w:color="auto"/>
              <w:right w:val="single" w:sz="4" w:space="0" w:color="auto"/>
            </w:tcBorders>
          </w:tcPr>
          <w:p w14:paraId="6EA388B0" w14:textId="77777777" w:rsidR="00A72858" w:rsidRPr="00156ED7" w:rsidRDefault="00A72858" w:rsidP="00691E67">
            <w:pPr>
              <w:widowControl w:val="0"/>
              <w:spacing w:after="0" w:line="240" w:lineRule="auto"/>
              <w:jc w:val="center"/>
              <w:rPr>
                <w:rFonts w:cstheme="minorHAnsi"/>
                <w:sz w:val="24"/>
                <w:szCs w:val="24"/>
              </w:rPr>
            </w:pPr>
            <w:r w:rsidRPr="00156ED7">
              <w:rPr>
                <w:rFonts w:cstheme="minorHAnsi"/>
                <w:sz w:val="24"/>
                <w:szCs w:val="24"/>
              </w:rPr>
              <w:t>2.26</w:t>
            </w:r>
          </w:p>
        </w:tc>
        <w:tc>
          <w:tcPr>
            <w:tcW w:w="0" w:type="auto"/>
            <w:tcBorders>
              <w:top w:val="single" w:sz="4" w:space="0" w:color="auto"/>
              <w:left w:val="single" w:sz="4" w:space="0" w:color="auto"/>
              <w:bottom w:val="single" w:sz="4" w:space="0" w:color="auto"/>
              <w:right w:val="single" w:sz="4" w:space="0" w:color="auto"/>
            </w:tcBorders>
          </w:tcPr>
          <w:p w14:paraId="12BFAD18" w14:textId="77777777" w:rsidR="00A72858" w:rsidRPr="00156ED7" w:rsidRDefault="00A72858" w:rsidP="00691E67">
            <w:pPr>
              <w:widowControl w:val="0"/>
              <w:spacing w:after="0" w:line="240" w:lineRule="auto"/>
              <w:rPr>
                <w:rFonts w:cstheme="minorHAnsi"/>
                <w:sz w:val="24"/>
                <w:szCs w:val="24"/>
              </w:rPr>
            </w:pPr>
            <w:r w:rsidRPr="00156ED7">
              <w:rPr>
                <w:rFonts w:cstheme="minorHAnsi"/>
                <w:sz w:val="24"/>
                <w:szCs w:val="24"/>
              </w:rPr>
              <w:t>029 20870330</w:t>
            </w:r>
          </w:p>
          <w:p w14:paraId="5E602D96" w14:textId="77777777" w:rsidR="00A72858" w:rsidRPr="00156ED7" w:rsidRDefault="00A72858" w:rsidP="00691E67">
            <w:pPr>
              <w:widowControl w:val="0"/>
              <w:spacing w:after="0" w:line="240" w:lineRule="auto"/>
              <w:rPr>
                <w:rFonts w:cstheme="minorHAnsi"/>
                <w:sz w:val="24"/>
                <w:szCs w:val="24"/>
              </w:rPr>
            </w:pPr>
            <w:r w:rsidRPr="00156ED7">
              <w:rPr>
                <w:rFonts w:cstheme="minorHAnsi"/>
                <w:sz w:val="24"/>
                <w:szCs w:val="24"/>
              </w:rPr>
              <w:t xml:space="preserve">Smith </w:t>
            </w:r>
            <w:hyperlink r:id="rId47" w:history="1">
              <w:r w:rsidRPr="00156ED7">
                <w:rPr>
                  <w:rStyle w:val="Hyperlink"/>
                  <w:rFonts w:cstheme="minorHAnsi"/>
                  <w:sz w:val="24"/>
                  <w:szCs w:val="24"/>
                </w:rPr>
                <w:t>RJ3@cardiff.ac.uk</w:t>
              </w:r>
            </w:hyperlink>
            <w:r w:rsidRPr="00156ED7">
              <w:rPr>
                <w:rFonts w:cstheme="minorHAnsi"/>
                <w:sz w:val="24"/>
                <w:szCs w:val="24"/>
              </w:rPr>
              <w:t xml:space="preserve">                                            </w:t>
            </w:r>
          </w:p>
        </w:tc>
      </w:tr>
      <w:tr w:rsidR="00A72858" w:rsidRPr="00156ED7" w14:paraId="35294FF9"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63E3FEE2" w14:textId="77777777" w:rsidR="00A72858" w:rsidRPr="00156ED7" w:rsidRDefault="00A72858" w:rsidP="00691E67">
            <w:pPr>
              <w:pStyle w:val="NoSpacing"/>
              <w:rPr>
                <w:rFonts w:cstheme="minorHAnsi"/>
                <w:b/>
                <w:bCs/>
                <w:sz w:val="24"/>
                <w:szCs w:val="24"/>
              </w:rPr>
            </w:pPr>
            <w:r w:rsidRPr="00156ED7">
              <w:rPr>
                <w:rFonts w:cstheme="minorHAnsi"/>
                <w:b/>
                <w:bCs/>
                <w:sz w:val="24"/>
                <w:szCs w:val="24"/>
              </w:rPr>
              <w:t xml:space="preserve">Director of Learning &amp; Teaching </w:t>
            </w:r>
          </w:p>
        </w:tc>
        <w:tc>
          <w:tcPr>
            <w:tcW w:w="1577" w:type="dxa"/>
            <w:tcBorders>
              <w:top w:val="single" w:sz="4" w:space="0" w:color="auto"/>
              <w:left w:val="single" w:sz="4" w:space="0" w:color="auto"/>
              <w:bottom w:val="single" w:sz="4" w:space="0" w:color="auto"/>
              <w:right w:val="single" w:sz="4" w:space="0" w:color="auto"/>
            </w:tcBorders>
          </w:tcPr>
          <w:p w14:paraId="3CB61C49" w14:textId="77777777" w:rsidR="00A72858" w:rsidRPr="00156ED7" w:rsidRDefault="00A72858" w:rsidP="00691E67">
            <w:pPr>
              <w:pStyle w:val="NoSpacing"/>
              <w:rPr>
                <w:rFonts w:cstheme="minorHAnsi"/>
                <w:sz w:val="24"/>
                <w:szCs w:val="24"/>
              </w:rPr>
            </w:pPr>
            <w:r w:rsidRPr="00156ED7">
              <w:rPr>
                <w:rFonts w:cstheme="minorHAnsi"/>
                <w:sz w:val="24"/>
                <w:szCs w:val="24"/>
              </w:rPr>
              <w:t>Dr Adam Edwards</w:t>
            </w:r>
          </w:p>
        </w:tc>
        <w:tc>
          <w:tcPr>
            <w:tcW w:w="0" w:type="auto"/>
            <w:tcBorders>
              <w:top w:val="single" w:sz="4" w:space="0" w:color="auto"/>
              <w:left w:val="single" w:sz="4" w:space="0" w:color="auto"/>
              <w:bottom w:val="single" w:sz="4" w:space="0" w:color="auto"/>
              <w:right w:val="single" w:sz="4" w:space="0" w:color="auto"/>
            </w:tcBorders>
          </w:tcPr>
          <w:p w14:paraId="316803D9" w14:textId="77777777" w:rsidR="00A72858" w:rsidRPr="00156ED7" w:rsidRDefault="00A72858" w:rsidP="00691E67">
            <w:pPr>
              <w:widowControl w:val="0"/>
              <w:spacing w:after="0" w:line="240" w:lineRule="auto"/>
              <w:jc w:val="center"/>
              <w:rPr>
                <w:rFonts w:cstheme="minorHAnsi"/>
                <w:sz w:val="24"/>
                <w:szCs w:val="24"/>
              </w:rPr>
            </w:pPr>
            <w:r w:rsidRPr="00156ED7">
              <w:rPr>
                <w:rFonts w:cstheme="minorHAnsi"/>
                <w:sz w:val="24"/>
                <w:szCs w:val="24"/>
              </w:rPr>
              <w:t>1.12</w:t>
            </w:r>
          </w:p>
        </w:tc>
        <w:tc>
          <w:tcPr>
            <w:tcW w:w="0" w:type="auto"/>
            <w:tcBorders>
              <w:top w:val="single" w:sz="4" w:space="0" w:color="auto"/>
              <w:left w:val="single" w:sz="4" w:space="0" w:color="auto"/>
              <w:bottom w:val="single" w:sz="4" w:space="0" w:color="auto"/>
              <w:right w:val="single" w:sz="4" w:space="0" w:color="auto"/>
            </w:tcBorders>
          </w:tcPr>
          <w:p w14:paraId="7E6861D0" w14:textId="77777777" w:rsidR="00A72858" w:rsidRPr="00156ED7" w:rsidRDefault="00A72858" w:rsidP="00691E67">
            <w:pPr>
              <w:widowControl w:val="0"/>
              <w:spacing w:after="0" w:line="240" w:lineRule="auto"/>
              <w:rPr>
                <w:rFonts w:cstheme="minorHAnsi"/>
                <w:sz w:val="24"/>
                <w:szCs w:val="24"/>
              </w:rPr>
            </w:pPr>
            <w:r w:rsidRPr="00156ED7">
              <w:rPr>
                <w:rFonts w:cstheme="minorHAnsi"/>
                <w:sz w:val="24"/>
                <w:szCs w:val="24"/>
              </w:rPr>
              <w:t>029 20870262</w:t>
            </w:r>
          </w:p>
          <w:p w14:paraId="057D5B6E" w14:textId="77777777" w:rsidR="00A72858" w:rsidRPr="00156ED7" w:rsidRDefault="00757BE4" w:rsidP="00691E67">
            <w:pPr>
              <w:widowControl w:val="0"/>
              <w:spacing w:after="0" w:line="240" w:lineRule="auto"/>
              <w:rPr>
                <w:rFonts w:cstheme="minorHAnsi"/>
                <w:sz w:val="24"/>
                <w:szCs w:val="24"/>
              </w:rPr>
            </w:pPr>
            <w:hyperlink r:id="rId48" w:history="1">
              <w:r w:rsidR="00A72858" w:rsidRPr="00156ED7">
                <w:rPr>
                  <w:rStyle w:val="Hyperlink"/>
                  <w:rFonts w:cstheme="minorHAnsi"/>
                  <w:sz w:val="24"/>
                  <w:szCs w:val="24"/>
                </w:rPr>
                <w:t>EdwardsA2@cardiff.ac.uk</w:t>
              </w:r>
            </w:hyperlink>
            <w:r w:rsidR="00A72858" w:rsidRPr="00156ED7">
              <w:rPr>
                <w:rFonts w:cstheme="minorHAnsi"/>
                <w:sz w:val="24"/>
                <w:szCs w:val="24"/>
              </w:rPr>
              <w:t xml:space="preserve"> </w:t>
            </w:r>
          </w:p>
        </w:tc>
      </w:tr>
      <w:tr w:rsidR="00A72858" w:rsidRPr="00156ED7" w14:paraId="34EAECAD"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0CEDC21A" w14:textId="77777777" w:rsidR="00A72858" w:rsidRPr="00156ED7" w:rsidRDefault="00A72858" w:rsidP="00691E67">
            <w:pPr>
              <w:pStyle w:val="NoSpacing"/>
              <w:rPr>
                <w:rFonts w:cstheme="minorHAnsi"/>
                <w:b/>
                <w:bCs/>
                <w:sz w:val="24"/>
                <w:szCs w:val="24"/>
              </w:rPr>
            </w:pPr>
            <w:r w:rsidRPr="00156ED7">
              <w:rPr>
                <w:rFonts w:cstheme="minorHAnsi"/>
                <w:b/>
                <w:bCs/>
                <w:sz w:val="24"/>
                <w:szCs w:val="24"/>
              </w:rPr>
              <w:t xml:space="preserve">Teaching &amp; Learning Team Leader </w:t>
            </w:r>
          </w:p>
        </w:tc>
        <w:tc>
          <w:tcPr>
            <w:tcW w:w="1577" w:type="dxa"/>
            <w:tcBorders>
              <w:top w:val="single" w:sz="4" w:space="0" w:color="auto"/>
              <w:left w:val="single" w:sz="4" w:space="0" w:color="auto"/>
              <w:bottom w:val="single" w:sz="4" w:space="0" w:color="auto"/>
              <w:right w:val="single" w:sz="4" w:space="0" w:color="auto"/>
            </w:tcBorders>
          </w:tcPr>
          <w:p w14:paraId="183C0D3B" w14:textId="77777777" w:rsidR="00A72858" w:rsidRPr="00156ED7" w:rsidRDefault="00A72858" w:rsidP="00691E67">
            <w:pPr>
              <w:pStyle w:val="NoSpacing"/>
              <w:rPr>
                <w:rFonts w:cstheme="minorHAnsi"/>
                <w:sz w:val="24"/>
                <w:szCs w:val="24"/>
              </w:rPr>
            </w:pPr>
            <w:r w:rsidRPr="00156ED7">
              <w:rPr>
                <w:rFonts w:cstheme="minorHAnsi"/>
                <w:sz w:val="24"/>
                <w:szCs w:val="24"/>
              </w:rPr>
              <w:t>Jackie Swift</w:t>
            </w:r>
          </w:p>
        </w:tc>
        <w:tc>
          <w:tcPr>
            <w:tcW w:w="0" w:type="auto"/>
            <w:tcBorders>
              <w:top w:val="single" w:sz="4" w:space="0" w:color="auto"/>
              <w:left w:val="single" w:sz="4" w:space="0" w:color="auto"/>
              <w:bottom w:val="single" w:sz="4" w:space="0" w:color="auto"/>
              <w:right w:val="single" w:sz="4" w:space="0" w:color="auto"/>
            </w:tcBorders>
          </w:tcPr>
          <w:p w14:paraId="52D4433C" w14:textId="77777777" w:rsidR="00A72858" w:rsidRPr="00156ED7" w:rsidRDefault="00A72858" w:rsidP="00691E67">
            <w:pPr>
              <w:widowControl w:val="0"/>
              <w:spacing w:after="0" w:line="240" w:lineRule="auto"/>
              <w:jc w:val="center"/>
              <w:rPr>
                <w:rFonts w:cstheme="minorHAnsi"/>
                <w:sz w:val="24"/>
                <w:szCs w:val="24"/>
              </w:rPr>
            </w:pPr>
            <w:r w:rsidRPr="00156ED7">
              <w:rPr>
                <w:rFonts w:cstheme="minorHAnsi"/>
                <w:sz w:val="24"/>
                <w:szCs w:val="24"/>
              </w:rPr>
              <w:t>0.03</w:t>
            </w:r>
          </w:p>
        </w:tc>
        <w:tc>
          <w:tcPr>
            <w:tcW w:w="0" w:type="auto"/>
            <w:tcBorders>
              <w:top w:val="single" w:sz="4" w:space="0" w:color="auto"/>
              <w:left w:val="single" w:sz="4" w:space="0" w:color="auto"/>
              <w:bottom w:val="single" w:sz="4" w:space="0" w:color="auto"/>
              <w:right w:val="single" w:sz="4" w:space="0" w:color="auto"/>
            </w:tcBorders>
          </w:tcPr>
          <w:p w14:paraId="3424347B" w14:textId="77777777" w:rsidR="00A72858" w:rsidRPr="00156ED7" w:rsidRDefault="00A72858" w:rsidP="00691E67">
            <w:pPr>
              <w:widowControl w:val="0"/>
              <w:spacing w:after="0" w:line="240" w:lineRule="auto"/>
              <w:rPr>
                <w:rFonts w:cstheme="minorHAnsi"/>
                <w:sz w:val="24"/>
                <w:szCs w:val="24"/>
              </w:rPr>
            </w:pPr>
            <w:r w:rsidRPr="00156ED7">
              <w:rPr>
                <w:rFonts w:cstheme="minorHAnsi"/>
                <w:sz w:val="24"/>
                <w:szCs w:val="24"/>
              </w:rPr>
              <w:t>029 20875333</w:t>
            </w:r>
          </w:p>
          <w:p w14:paraId="6BFE2ACC" w14:textId="77777777" w:rsidR="00A72858" w:rsidRPr="00156ED7" w:rsidRDefault="00757BE4" w:rsidP="00691E67">
            <w:pPr>
              <w:widowControl w:val="0"/>
              <w:spacing w:after="0" w:line="240" w:lineRule="auto"/>
              <w:rPr>
                <w:rFonts w:cstheme="minorHAnsi"/>
                <w:sz w:val="24"/>
                <w:szCs w:val="24"/>
              </w:rPr>
            </w:pPr>
            <w:hyperlink r:id="rId49" w:history="1">
              <w:r w:rsidR="00A72858" w:rsidRPr="00156ED7">
                <w:rPr>
                  <w:rStyle w:val="Hyperlink"/>
                  <w:rFonts w:cstheme="minorHAnsi"/>
                  <w:sz w:val="24"/>
                  <w:szCs w:val="24"/>
                </w:rPr>
                <w:t>Swift@cardiff.ac.uk</w:t>
              </w:r>
            </w:hyperlink>
          </w:p>
          <w:p w14:paraId="10BCC554" w14:textId="77777777" w:rsidR="00A72858" w:rsidRPr="00156ED7" w:rsidRDefault="00A72858" w:rsidP="00691E67">
            <w:pPr>
              <w:widowControl w:val="0"/>
              <w:spacing w:after="0" w:line="240" w:lineRule="auto"/>
              <w:rPr>
                <w:rFonts w:cstheme="minorHAnsi"/>
                <w:sz w:val="24"/>
                <w:szCs w:val="24"/>
              </w:rPr>
            </w:pPr>
          </w:p>
        </w:tc>
      </w:tr>
      <w:tr w:rsidR="00A72858" w:rsidRPr="00156ED7" w14:paraId="4DC7EF80"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3386756D" w14:textId="77777777" w:rsidR="00A72858" w:rsidRPr="00156ED7" w:rsidRDefault="00A72858" w:rsidP="00691E67">
            <w:pPr>
              <w:pStyle w:val="NoSpacing"/>
              <w:rPr>
                <w:rFonts w:cstheme="minorHAnsi"/>
                <w:b/>
                <w:bCs/>
                <w:sz w:val="24"/>
                <w:szCs w:val="24"/>
              </w:rPr>
            </w:pPr>
            <w:r w:rsidRPr="00156ED7">
              <w:rPr>
                <w:rFonts w:cstheme="minorHAnsi"/>
                <w:b/>
                <w:bCs/>
                <w:sz w:val="24"/>
                <w:szCs w:val="24"/>
              </w:rPr>
              <w:t>Quality &amp; Standards Officer</w:t>
            </w:r>
          </w:p>
        </w:tc>
        <w:tc>
          <w:tcPr>
            <w:tcW w:w="1577" w:type="dxa"/>
            <w:tcBorders>
              <w:top w:val="single" w:sz="4" w:space="0" w:color="auto"/>
              <w:left w:val="single" w:sz="4" w:space="0" w:color="auto"/>
              <w:bottom w:val="single" w:sz="4" w:space="0" w:color="auto"/>
              <w:right w:val="single" w:sz="4" w:space="0" w:color="auto"/>
            </w:tcBorders>
          </w:tcPr>
          <w:p w14:paraId="4853A280" w14:textId="77777777" w:rsidR="00A72858" w:rsidRPr="00156ED7" w:rsidRDefault="00A72858" w:rsidP="00691E67">
            <w:pPr>
              <w:pStyle w:val="NoSpacing"/>
              <w:rPr>
                <w:rFonts w:cstheme="minorHAnsi"/>
                <w:sz w:val="24"/>
                <w:szCs w:val="24"/>
              </w:rPr>
            </w:pPr>
            <w:r w:rsidRPr="00156ED7">
              <w:rPr>
                <w:rFonts w:cstheme="minorHAnsi"/>
                <w:sz w:val="24"/>
                <w:szCs w:val="24"/>
              </w:rPr>
              <w:t>Gemma Robinson</w:t>
            </w:r>
          </w:p>
        </w:tc>
        <w:tc>
          <w:tcPr>
            <w:tcW w:w="0" w:type="auto"/>
            <w:tcBorders>
              <w:top w:val="single" w:sz="4" w:space="0" w:color="auto"/>
              <w:left w:val="single" w:sz="4" w:space="0" w:color="auto"/>
              <w:bottom w:val="single" w:sz="4" w:space="0" w:color="auto"/>
              <w:right w:val="single" w:sz="4" w:space="0" w:color="auto"/>
            </w:tcBorders>
          </w:tcPr>
          <w:p w14:paraId="4B8DE26A" w14:textId="77777777" w:rsidR="00A72858" w:rsidRPr="00156ED7" w:rsidRDefault="00A72858" w:rsidP="00691E67">
            <w:pPr>
              <w:widowControl w:val="0"/>
              <w:spacing w:after="0" w:line="240" w:lineRule="auto"/>
              <w:jc w:val="center"/>
              <w:rPr>
                <w:rFonts w:cstheme="minorHAnsi"/>
                <w:sz w:val="24"/>
                <w:szCs w:val="24"/>
              </w:rPr>
            </w:pPr>
            <w:r w:rsidRPr="00156ED7">
              <w:rPr>
                <w:rFonts w:cstheme="minorHAnsi"/>
                <w:sz w:val="24"/>
                <w:szCs w:val="24"/>
              </w:rPr>
              <w:t>0.04</w:t>
            </w:r>
          </w:p>
        </w:tc>
        <w:tc>
          <w:tcPr>
            <w:tcW w:w="0" w:type="auto"/>
            <w:tcBorders>
              <w:top w:val="single" w:sz="4" w:space="0" w:color="auto"/>
              <w:left w:val="single" w:sz="4" w:space="0" w:color="auto"/>
              <w:bottom w:val="single" w:sz="4" w:space="0" w:color="auto"/>
              <w:right w:val="single" w:sz="4" w:space="0" w:color="auto"/>
            </w:tcBorders>
          </w:tcPr>
          <w:p w14:paraId="1D33D527" w14:textId="77777777" w:rsidR="00A72858" w:rsidRPr="00156ED7" w:rsidRDefault="00A72858" w:rsidP="00691E67">
            <w:pPr>
              <w:widowControl w:val="0"/>
              <w:spacing w:after="0" w:line="240" w:lineRule="auto"/>
              <w:rPr>
                <w:rFonts w:cstheme="minorHAnsi"/>
                <w:sz w:val="24"/>
                <w:szCs w:val="24"/>
              </w:rPr>
            </w:pPr>
            <w:r w:rsidRPr="00156ED7">
              <w:rPr>
                <w:rFonts w:cstheme="minorHAnsi"/>
                <w:sz w:val="24"/>
                <w:szCs w:val="24"/>
              </w:rPr>
              <w:t>029 20874168</w:t>
            </w:r>
          </w:p>
          <w:p w14:paraId="6884E812" w14:textId="77777777" w:rsidR="00A72858" w:rsidRPr="00156ED7" w:rsidRDefault="00757BE4" w:rsidP="00691E67">
            <w:pPr>
              <w:widowControl w:val="0"/>
              <w:spacing w:after="0" w:line="240" w:lineRule="auto"/>
              <w:rPr>
                <w:rFonts w:cstheme="minorHAnsi"/>
                <w:sz w:val="24"/>
                <w:szCs w:val="24"/>
              </w:rPr>
            </w:pPr>
            <w:hyperlink r:id="rId50" w:history="1">
              <w:r w:rsidR="00A72858" w:rsidRPr="00156ED7">
                <w:rPr>
                  <w:rStyle w:val="Hyperlink"/>
                  <w:rFonts w:cstheme="minorHAnsi"/>
                  <w:sz w:val="24"/>
                  <w:szCs w:val="24"/>
                </w:rPr>
                <w:t>RobinsonG5@cardiff.ac.uk</w:t>
              </w:r>
            </w:hyperlink>
            <w:r w:rsidR="00A72858" w:rsidRPr="00156ED7">
              <w:rPr>
                <w:rFonts w:cstheme="minorHAnsi"/>
                <w:sz w:val="24"/>
                <w:szCs w:val="24"/>
              </w:rPr>
              <w:t xml:space="preserve"> </w:t>
            </w:r>
          </w:p>
        </w:tc>
      </w:tr>
      <w:tr w:rsidR="00A72858" w:rsidRPr="00156ED7" w14:paraId="43890E9A"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0A3BF019" w14:textId="77777777" w:rsidR="00A72858" w:rsidRPr="00156ED7" w:rsidRDefault="00A72858" w:rsidP="00691E67">
            <w:pPr>
              <w:pStyle w:val="NoSpacing"/>
              <w:rPr>
                <w:rFonts w:cstheme="minorHAnsi"/>
                <w:b/>
                <w:bCs/>
                <w:sz w:val="24"/>
                <w:szCs w:val="24"/>
              </w:rPr>
            </w:pPr>
            <w:r w:rsidRPr="00156ED7">
              <w:rPr>
                <w:rFonts w:cstheme="minorHAnsi"/>
                <w:b/>
                <w:bCs/>
                <w:sz w:val="24"/>
                <w:szCs w:val="24"/>
              </w:rPr>
              <w:t>Student Experience &amp; Engagement Officer</w:t>
            </w:r>
          </w:p>
        </w:tc>
        <w:tc>
          <w:tcPr>
            <w:tcW w:w="1577" w:type="dxa"/>
            <w:tcBorders>
              <w:top w:val="single" w:sz="4" w:space="0" w:color="auto"/>
              <w:left w:val="single" w:sz="4" w:space="0" w:color="auto"/>
              <w:bottom w:val="single" w:sz="4" w:space="0" w:color="auto"/>
              <w:right w:val="single" w:sz="4" w:space="0" w:color="auto"/>
            </w:tcBorders>
          </w:tcPr>
          <w:p w14:paraId="3876A674" w14:textId="77777777" w:rsidR="00A72858" w:rsidRPr="00156ED7" w:rsidRDefault="00A72858" w:rsidP="00691E67">
            <w:pPr>
              <w:pStyle w:val="NoSpacing"/>
              <w:rPr>
                <w:rFonts w:cstheme="minorHAnsi"/>
                <w:sz w:val="24"/>
                <w:szCs w:val="24"/>
              </w:rPr>
            </w:pPr>
            <w:r w:rsidRPr="00156ED7">
              <w:rPr>
                <w:rFonts w:cstheme="minorHAnsi"/>
                <w:sz w:val="24"/>
                <w:szCs w:val="24"/>
              </w:rPr>
              <w:t xml:space="preserve">Sahar </w:t>
            </w:r>
            <w:proofErr w:type="spellStart"/>
            <w:r w:rsidRPr="00156ED7">
              <w:rPr>
                <w:rFonts w:cstheme="minorHAnsi"/>
                <w:sz w:val="24"/>
                <w:szCs w:val="24"/>
              </w:rPr>
              <w:t>Hasheminia</w:t>
            </w:r>
            <w:proofErr w:type="spellEnd"/>
          </w:p>
        </w:tc>
        <w:tc>
          <w:tcPr>
            <w:tcW w:w="0" w:type="auto"/>
            <w:tcBorders>
              <w:top w:val="single" w:sz="4" w:space="0" w:color="auto"/>
              <w:left w:val="single" w:sz="4" w:space="0" w:color="auto"/>
              <w:bottom w:val="single" w:sz="4" w:space="0" w:color="auto"/>
              <w:right w:val="single" w:sz="4" w:space="0" w:color="auto"/>
            </w:tcBorders>
          </w:tcPr>
          <w:p w14:paraId="3ADC92E6" w14:textId="77777777" w:rsidR="00A72858" w:rsidRPr="00156ED7" w:rsidRDefault="00A72858" w:rsidP="00691E67">
            <w:pPr>
              <w:widowControl w:val="0"/>
              <w:spacing w:after="0" w:line="240" w:lineRule="auto"/>
              <w:jc w:val="center"/>
              <w:rPr>
                <w:rFonts w:cstheme="minorHAnsi"/>
                <w:sz w:val="24"/>
                <w:szCs w:val="24"/>
              </w:rPr>
            </w:pPr>
            <w:r w:rsidRPr="00156ED7">
              <w:rPr>
                <w:rFonts w:cstheme="minorHAnsi"/>
                <w:sz w:val="24"/>
                <w:szCs w:val="24"/>
              </w:rPr>
              <w:t>0.04</w:t>
            </w:r>
          </w:p>
        </w:tc>
        <w:tc>
          <w:tcPr>
            <w:tcW w:w="0" w:type="auto"/>
            <w:tcBorders>
              <w:top w:val="single" w:sz="4" w:space="0" w:color="auto"/>
              <w:left w:val="single" w:sz="4" w:space="0" w:color="auto"/>
              <w:bottom w:val="single" w:sz="4" w:space="0" w:color="auto"/>
              <w:right w:val="single" w:sz="4" w:space="0" w:color="auto"/>
            </w:tcBorders>
          </w:tcPr>
          <w:p w14:paraId="3AFC4477" w14:textId="77777777" w:rsidR="00A72858" w:rsidRPr="00156ED7" w:rsidRDefault="00A72858" w:rsidP="00691E67">
            <w:pPr>
              <w:widowControl w:val="0"/>
              <w:spacing w:after="0" w:line="240" w:lineRule="auto"/>
              <w:rPr>
                <w:rFonts w:cstheme="minorHAnsi"/>
                <w:sz w:val="24"/>
                <w:szCs w:val="24"/>
              </w:rPr>
            </w:pPr>
            <w:r w:rsidRPr="00156ED7">
              <w:rPr>
                <w:rFonts w:cstheme="minorHAnsi"/>
                <w:sz w:val="24"/>
                <w:szCs w:val="24"/>
              </w:rPr>
              <w:t>029 20874619</w:t>
            </w:r>
          </w:p>
          <w:p w14:paraId="7ADB6AEF" w14:textId="77777777" w:rsidR="00A72858" w:rsidRPr="00156ED7" w:rsidRDefault="00757BE4" w:rsidP="00691E67">
            <w:pPr>
              <w:widowControl w:val="0"/>
              <w:spacing w:after="0" w:line="240" w:lineRule="auto"/>
              <w:rPr>
                <w:rFonts w:cstheme="minorHAnsi"/>
                <w:sz w:val="24"/>
                <w:szCs w:val="24"/>
              </w:rPr>
            </w:pPr>
            <w:hyperlink r:id="rId51">
              <w:r w:rsidR="00A72858" w:rsidRPr="00156ED7">
                <w:rPr>
                  <w:rStyle w:val="Hyperlink"/>
                  <w:rFonts w:cstheme="minorHAnsi"/>
                  <w:sz w:val="24"/>
                  <w:szCs w:val="24"/>
                </w:rPr>
                <w:t>HasheminiaS@cardiff.ac.uk</w:t>
              </w:r>
            </w:hyperlink>
          </w:p>
          <w:p w14:paraId="4EA24DA2" w14:textId="77777777" w:rsidR="00A72858" w:rsidRPr="00156ED7" w:rsidRDefault="00A72858" w:rsidP="00691E67">
            <w:pPr>
              <w:widowControl w:val="0"/>
              <w:spacing w:after="0" w:line="240" w:lineRule="auto"/>
              <w:rPr>
                <w:rFonts w:cstheme="minorHAnsi"/>
                <w:sz w:val="24"/>
                <w:szCs w:val="24"/>
              </w:rPr>
            </w:pPr>
          </w:p>
        </w:tc>
      </w:tr>
      <w:tr w:rsidR="00A72858" w:rsidRPr="00156ED7" w14:paraId="097A16E2"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7C02001C" w14:textId="77777777" w:rsidR="00A72858" w:rsidRPr="00156ED7" w:rsidRDefault="00A72858" w:rsidP="00691E67">
            <w:pPr>
              <w:pStyle w:val="NoSpacing"/>
              <w:rPr>
                <w:rFonts w:cstheme="minorHAnsi"/>
                <w:b/>
                <w:bCs/>
                <w:sz w:val="24"/>
                <w:szCs w:val="24"/>
              </w:rPr>
            </w:pPr>
            <w:r w:rsidRPr="00156ED7">
              <w:rPr>
                <w:rFonts w:cstheme="minorHAnsi"/>
                <w:b/>
                <w:bCs/>
                <w:sz w:val="24"/>
                <w:szCs w:val="24"/>
              </w:rPr>
              <w:t>Recruitment &amp; Widening Participation Officer</w:t>
            </w:r>
          </w:p>
        </w:tc>
        <w:tc>
          <w:tcPr>
            <w:tcW w:w="1577" w:type="dxa"/>
            <w:tcBorders>
              <w:top w:val="single" w:sz="4" w:space="0" w:color="auto"/>
              <w:left w:val="single" w:sz="4" w:space="0" w:color="auto"/>
              <w:bottom w:val="single" w:sz="4" w:space="0" w:color="auto"/>
              <w:right w:val="single" w:sz="4" w:space="0" w:color="auto"/>
            </w:tcBorders>
          </w:tcPr>
          <w:p w14:paraId="73CB2E07" w14:textId="77777777" w:rsidR="00A72858" w:rsidRPr="00156ED7" w:rsidRDefault="00A72858" w:rsidP="00691E67">
            <w:pPr>
              <w:pStyle w:val="NoSpacing"/>
              <w:rPr>
                <w:rFonts w:cstheme="minorHAnsi"/>
                <w:sz w:val="24"/>
                <w:szCs w:val="24"/>
              </w:rPr>
            </w:pPr>
            <w:r w:rsidRPr="00156ED7">
              <w:rPr>
                <w:rFonts w:cstheme="minorHAnsi"/>
                <w:sz w:val="24"/>
                <w:szCs w:val="24"/>
              </w:rPr>
              <w:t>Cara Blair-</w:t>
            </w:r>
            <w:proofErr w:type="spellStart"/>
            <w:r w:rsidRPr="00156ED7">
              <w:rPr>
                <w:rFonts w:cstheme="minorHAnsi"/>
                <w:sz w:val="24"/>
                <w:szCs w:val="24"/>
              </w:rPr>
              <w:t>Baggs</w:t>
            </w:r>
            <w:proofErr w:type="spellEnd"/>
          </w:p>
        </w:tc>
        <w:tc>
          <w:tcPr>
            <w:tcW w:w="0" w:type="auto"/>
            <w:tcBorders>
              <w:top w:val="single" w:sz="4" w:space="0" w:color="auto"/>
              <w:left w:val="single" w:sz="4" w:space="0" w:color="auto"/>
              <w:bottom w:val="single" w:sz="4" w:space="0" w:color="auto"/>
              <w:right w:val="single" w:sz="4" w:space="0" w:color="auto"/>
            </w:tcBorders>
          </w:tcPr>
          <w:p w14:paraId="54B1A61F" w14:textId="77777777" w:rsidR="00A72858" w:rsidRPr="00156ED7" w:rsidRDefault="00A72858" w:rsidP="00691E67">
            <w:pPr>
              <w:widowControl w:val="0"/>
              <w:spacing w:after="0" w:line="240" w:lineRule="auto"/>
              <w:jc w:val="center"/>
              <w:rPr>
                <w:rFonts w:cstheme="minorHAnsi"/>
                <w:sz w:val="24"/>
                <w:szCs w:val="24"/>
              </w:rPr>
            </w:pPr>
            <w:r w:rsidRPr="00156ED7">
              <w:rPr>
                <w:rFonts w:cstheme="minorHAnsi"/>
                <w:sz w:val="24"/>
                <w:szCs w:val="24"/>
              </w:rPr>
              <w:t>0.04</w:t>
            </w:r>
          </w:p>
        </w:tc>
        <w:tc>
          <w:tcPr>
            <w:tcW w:w="0" w:type="auto"/>
            <w:tcBorders>
              <w:top w:val="single" w:sz="4" w:space="0" w:color="auto"/>
              <w:left w:val="single" w:sz="4" w:space="0" w:color="auto"/>
              <w:bottom w:val="single" w:sz="4" w:space="0" w:color="auto"/>
              <w:right w:val="single" w:sz="4" w:space="0" w:color="auto"/>
            </w:tcBorders>
          </w:tcPr>
          <w:p w14:paraId="3E3EDC89" w14:textId="77777777" w:rsidR="00A72858" w:rsidRPr="00156ED7" w:rsidRDefault="00A72858" w:rsidP="00691E67">
            <w:pPr>
              <w:widowControl w:val="0"/>
              <w:spacing w:after="0" w:line="240" w:lineRule="auto"/>
              <w:rPr>
                <w:rFonts w:cstheme="minorHAnsi"/>
                <w:sz w:val="24"/>
                <w:szCs w:val="24"/>
              </w:rPr>
            </w:pPr>
            <w:r w:rsidRPr="00156ED7">
              <w:rPr>
                <w:rFonts w:cstheme="minorHAnsi"/>
                <w:sz w:val="24"/>
                <w:szCs w:val="24"/>
              </w:rPr>
              <w:t>029 20870303</w:t>
            </w:r>
          </w:p>
          <w:p w14:paraId="0C9F557B" w14:textId="77777777" w:rsidR="00A72858" w:rsidRPr="00156ED7" w:rsidRDefault="00757BE4" w:rsidP="00691E67">
            <w:pPr>
              <w:widowControl w:val="0"/>
              <w:spacing w:after="0" w:line="240" w:lineRule="auto"/>
              <w:rPr>
                <w:rFonts w:cstheme="minorHAnsi"/>
                <w:sz w:val="24"/>
                <w:szCs w:val="24"/>
              </w:rPr>
            </w:pPr>
            <w:hyperlink r:id="rId52" w:history="1">
              <w:r w:rsidR="00A72858" w:rsidRPr="00156ED7">
                <w:rPr>
                  <w:rStyle w:val="Hyperlink"/>
                  <w:rFonts w:cstheme="minorHAnsi"/>
                  <w:sz w:val="24"/>
                  <w:szCs w:val="24"/>
                </w:rPr>
                <w:t>blair-baggsc@cardiff.ac.uk</w:t>
              </w:r>
            </w:hyperlink>
          </w:p>
          <w:p w14:paraId="579EFDC3" w14:textId="77777777" w:rsidR="00A72858" w:rsidRPr="00156ED7" w:rsidRDefault="00A72858" w:rsidP="00691E67">
            <w:pPr>
              <w:widowControl w:val="0"/>
              <w:spacing w:after="0" w:line="240" w:lineRule="auto"/>
              <w:rPr>
                <w:rFonts w:cstheme="minorHAnsi"/>
                <w:sz w:val="24"/>
                <w:szCs w:val="24"/>
              </w:rPr>
            </w:pPr>
          </w:p>
        </w:tc>
      </w:tr>
      <w:tr w:rsidR="00A72858" w:rsidRPr="00156ED7" w14:paraId="7ED074D7"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2BCC84F0" w14:textId="77777777" w:rsidR="00A72858" w:rsidRPr="00156ED7" w:rsidRDefault="00A72858" w:rsidP="00691E67">
            <w:pPr>
              <w:pStyle w:val="NoSpacing"/>
              <w:rPr>
                <w:rFonts w:cstheme="minorHAnsi"/>
                <w:b/>
                <w:bCs/>
                <w:sz w:val="24"/>
                <w:szCs w:val="24"/>
              </w:rPr>
            </w:pPr>
            <w:r w:rsidRPr="00156ED7">
              <w:rPr>
                <w:rFonts w:cstheme="minorHAnsi"/>
                <w:b/>
                <w:bCs/>
                <w:sz w:val="24"/>
                <w:szCs w:val="24"/>
              </w:rPr>
              <w:t>IT Services</w:t>
            </w:r>
          </w:p>
        </w:tc>
        <w:tc>
          <w:tcPr>
            <w:tcW w:w="1577" w:type="dxa"/>
            <w:tcBorders>
              <w:top w:val="single" w:sz="4" w:space="0" w:color="auto"/>
              <w:left w:val="single" w:sz="4" w:space="0" w:color="auto"/>
              <w:bottom w:val="single" w:sz="4" w:space="0" w:color="auto"/>
              <w:right w:val="single" w:sz="4" w:space="0" w:color="auto"/>
            </w:tcBorders>
          </w:tcPr>
          <w:p w14:paraId="6014C4CD" w14:textId="77777777" w:rsidR="00A72858" w:rsidRPr="00156ED7" w:rsidRDefault="00A72858" w:rsidP="00691E67">
            <w:pPr>
              <w:pStyle w:val="NoSpacing"/>
              <w:rPr>
                <w:rFonts w:cstheme="minorHAnsi"/>
                <w:sz w:val="24"/>
                <w:szCs w:val="24"/>
              </w:rPr>
            </w:pPr>
            <w:r w:rsidRPr="00156ED7">
              <w:rPr>
                <w:rFonts w:cstheme="minorHAnsi"/>
                <w:sz w:val="24"/>
                <w:szCs w:val="24"/>
              </w:rPr>
              <w:t>Normally all</w:t>
            </w:r>
          </w:p>
          <w:p w14:paraId="17CECF9B" w14:textId="77777777" w:rsidR="00A72858" w:rsidRPr="00156ED7" w:rsidRDefault="00A72858" w:rsidP="00691E67">
            <w:pPr>
              <w:pStyle w:val="NoSpacing"/>
              <w:rPr>
                <w:rFonts w:cstheme="minorHAnsi"/>
                <w:sz w:val="24"/>
                <w:szCs w:val="24"/>
              </w:rPr>
            </w:pPr>
            <w:r w:rsidRPr="00156ED7">
              <w:rPr>
                <w:rFonts w:cstheme="minorHAnsi"/>
                <w:sz w:val="24"/>
                <w:szCs w:val="24"/>
              </w:rPr>
              <w:t>queries should be</w:t>
            </w:r>
          </w:p>
          <w:p w14:paraId="73FF2CB2" w14:textId="77777777" w:rsidR="00A72858" w:rsidRPr="00156ED7" w:rsidRDefault="00A72858" w:rsidP="00691E67">
            <w:pPr>
              <w:pStyle w:val="NoSpacing"/>
              <w:rPr>
                <w:rFonts w:cstheme="minorHAnsi"/>
                <w:sz w:val="24"/>
                <w:szCs w:val="24"/>
              </w:rPr>
            </w:pPr>
            <w:r w:rsidRPr="00156ED7">
              <w:rPr>
                <w:rFonts w:cstheme="minorHAnsi"/>
                <w:sz w:val="24"/>
                <w:szCs w:val="24"/>
              </w:rPr>
              <w:t>directed to the general</w:t>
            </w:r>
          </w:p>
          <w:p w14:paraId="1F629C22" w14:textId="77777777" w:rsidR="00A72858" w:rsidRPr="00156ED7" w:rsidRDefault="00A72858" w:rsidP="00691E67">
            <w:pPr>
              <w:pStyle w:val="NoSpacing"/>
              <w:rPr>
                <w:rFonts w:cstheme="minorHAnsi"/>
                <w:sz w:val="24"/>
                <w:szCs w:val="24"/>
              </w:rPr>
            </w:pPr>
            <w:r w:rsidRPr="00156ED7">
              <w:rPr>
                <w:rFonts w:cstheme="minorHAnsi"/>
                <w:sz w:val="24"/>
                <w:szCs w:val="24"/>
              </w:rPr>
              <w:lastRenderedPageBreak/>
              <w:t>email/phone number for</w:t>
            </w:r>
          </w:p>
          <w:p w14:paraId="250C7462" w14:textId="77777777" w:rsidR="00A72858" w:rsidRPr="00156ED7" w:rsidRDefault="00A72858" w:rsidP="00691E67">
            <w:pPr>
              <w:pStyle w:val="NoSpacing"/>
              <w:rPr>
                <w:rFonts w:cstheme="minorHAnsi"/>
                <w:sz w:val="24"/>
                <w:szCs w:val="24"/>
              </w:rPr>
            </w:pPr>
            <w:r w:rsidRPr="00156ED7">
              <w:rPr>
                <w:rFonts w:cstheme="minorHAnsi"/>
                <w:sz w:val="24"/>
                <w:szCs w:val="24"/>
              </w:rPr>
              <w:t>IT Services.</w:t>
            </w:r>
          </w:p>
        </w:tc>
        <w:tc>
          <w:tcPr>
            <w:tcW w:w="0" w:type="auto"/>
            <w:tcBorders>
              <w:top w:val="single" w:sz="4" w:space="0" w:color="auto"/>
              <w:left w:val="single" w:sz="4" w:space="0" w:color="auto"/>
              <w:bottom w:val="single" w:sz="4" w:space="0" w:color="auto"/>
              <w:right w:val="single" w:sz="4" w:space="0" w:color="auto"/>
            </w:tcBorders>
          </w:tcPr>
          <w:p w14:paraId="69D997A2" w14:textId="77777777" w:rsidR="00A72858" w:rsidRPr="00156ED7" w:rsidRDefault="00A72858" w:rsidP="00691E67">
            <w:pPr>
              <w:widowControl w:val="0"/>
              <w:spacing w:after="0" w:line="240" w:lineRule="auto"/>
              <w:jc w:val="center"/>
              <w:rPr>
                <w:rFonts w:cstheme="minorHAnsi"/>
                <w:sz w:val="24"/>
                <w:szCs w:val="24"/>
              </w:rPr>
            </w:pPr>
          </w:p>
        </w:tc>
        <w:tc>
          <w:tcPr>
            <w:tcW w:w="0" w:type="auto"/>
            <w:tcBorders>
              <w:top w:val="single" w:sz="4" w:space="0" w:color="auto"/>
              <w:left w:val="single" w:sz="4" w:space="0" w:color="auto"/>
              <w:bottom w:val="single" w:sz="4" w:space="0" w:color="auto"/>
              <w:right w:val="single" w:sz="4" w:space="0" w:color="auto"/>
            </w:tcBorders>
          </w:tcPr>
          <w:p w14:paraId="5B9B1F5B" w14:textId="77777777" w:rsidR="00A72858" w:rsidRPr="00156ED7" w:rsidRDefault="00A72858" w:rsidP="00691E67">
            <w:pPr>
              <w:widowControl w:val="0"/>
              <w:spacing w:after="0" w:line="240" w:lineRule="auto"/>
              <w:rPr>
                <w:rFonts w:cstheme="minorHAnsi"/>
                <w:sz w:val="24"/>
                <w:szCs w:val="24"/>
              </w:rPr>
            </w:pPr>
            <w:r w:rsidRPr="00156ED7">
              <w:rPr>
                <w:rFonts w:cstheme="minorHAnsi"/>
                <w:sz w:val="24"/>
                <w:szCs w:val="24"/>
              </w:rPr>
              <w:t xml:space="preserve"> 029 2251 1111</w:t>
            </w:r>
          </w:p>
          <w:p w14:paraId="690EC969" w14:textId="77777777" w:rsidR="00A72858" w:rsidRPr="00156ED7" w:rsidRDefault="00757BE4" w:rsidP="00691E67">
            <w:pPr>
              <w:pStyle w:val="NoSpacing"/>
              <w:rPr>
                <w:rStyle w:val="Hyperlink"/>
                <w:rFonts w:cstheme="minorHAnsi"/>
                <w:sz w:val="24"/>
                <w:szCs w:val="24"/>
              </w:rPr>
            </w:pPr>
            <w:hyperlink r:id="rId53" w:history="1">
              <w:r w:rsidR="00A72858" w:rsidRPr="00156ED7">
                <w:rPr>
                  <w:rStyle w:val="Hyperlink"/>
                  <w:rFonts w:cstheme="minorHAnsi"/>
                  <w:sz w:val="24"/>
                  <w:szCs w:val="24"/>
                </w:rPr>
                <w:t>IT-ServiceDesk@Cardiff.ac.uk</w:t>
              </w:r>
            </w:hyperlink>
          </w:p>
          <w:p w14:paraId="7751BBCD" w14:textId="77777777" w:rsidR="00A72858" w:rsidRPr="00156ED7" w:rsidRDefault="00A72858" w:rsidP="00691E67">
            <w:pPr>
              <w:pStyle w:val="NoSpacing"/>
              <w:rPr>
                <w:rStyle w:val="Hyperlink"/>
                <w:rFonts w:cstheme="minorHAnsi"/>
                <w:sz w:val="24"/>
                <w:szCs w:val="24"/>
              </w:rPr>
            </w:pPr>
            <w:r w:rsidRPr="00156ED7">
              <w:rPr>
                <w:rStyle w:val="Hyperlink"/>
                <w:rFonts w:cstheme="minorHAnsi"/>
                <w:sz w:val="24"/>
                <w:szCs w:val="24"/>
              </w:rPr>
              <w:t>40-41 Park Place (Monday-Friday 8am to 5pm)</w:t>
            </w:r>
          </w:p>
          <w:p w14:paraId="159E8E94" w14:textId="77777777" w:rsidR="00A72858" w:rsidRPr="00156ED7" w:rsidRDefault="00A72858" w:rsidP="00691E67">
            <w:pPr>
              <w:pStyle w:val="NoSpacing"/>
              <w:rPr>
                <w:rFonts w:cstheme="minorHAnsi"/>
                <w:sz w:val="24"/>
                <w:szCs w:val="24"/>
              </w:rPr>
            </w:pPr>
          </w:p>
        </w:tc>
      </w:tr>
      <w:tr w:rsidR="00A72858" w:rsidRPr="00156ED7" w14:paraId="74F396F7"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1E1F5B56" w14:textId="77777777" w:rsidR="00A72858" w:rsidRPr="00156ED7" w:rsidRDefault="00A72858" w:rsidP="00691E67">
            <w:pPr>
              <w:pStyle w:val="NoSpacing"/>
              <w:rPr>
                <w:rFonts w:cstheme="minorHAnsi"/>
                <w:b/>
                <w:bCs/>
                <w:sz w:val="24"/>
                <w:szCs w:val="24"/>
              </w:rPr>
            </w:pPr>
            <w:r w:rsidRPr="00156ED7">
              <w:rPr>
                <w:rFonts w:cstheme="minorHAnsi"/>
                <w:b/>
                <w:bCs/>
                <w:sz w:val="24"/>
                <w:szCs w:val="24"/>
              </w:rPr>
              <w:t>Subject Librarian for Social Sciences</w:t>
            </w:r>
          </w:p>
        </w:tc>
        <w:tc>
          <w:tcPr>
            <w:tcW w:w="1577" w:type="dxa"/>
            <w:tcBorders>
              <w:top w:val="single" w:sz="4" w:space="0" w:color="auto"/>
              <w:left w:val="single" w:sz="4" w:space="0" w:color="auto"/>
              <w:bottom w:val="single" w:sz="4" w:space="0" w:color="auto"/>
              <w:right w:val="single" w:sz="4" w:space="0" w:color="auto"/>
            </w:tcBorders>
          </w:tcPr>
          <w:p w14:paraId="33FFB634" w14:textId="77777777" w:rsidR="00A72858" w:rsidRPr="00156ED7" w:rsidRDefault="00A72858" w:rsidP="00691E67">
            <w:pPr>
              <w:pStyle w:val="NoSpacing"/>
              <w:rPr>
                <w:rFonts w:cstheme="minorHAnsi"/>
                <w:sz w:val="24"/>
                <w:szCs w:val="24"/>
              </w:rPr>
            </w:pPr>
            <w:r w:rsidRPr="00156ED7">
              <w:rPr>
                <w:rFonts w:cstheme="minorHAnsi"/>
                <w:sz w:val="24"/>
                <w:szCs w:val="24"/>
              </w:rPr>
              <w:t xml:space="preserve">Sarah </w:t>
            </w:r>
            <w:proofErr w:type="spellStart"/>
            <w:r w:rsidRPr="00156ED7">
              <w:rPr>
                <w:rFonts w:cstheme="minorHAnsi"/>
                <w:sz w:val="24"/>
                <w:szCs w:val="24"/>
              </w:rPr>
              <w:t>Puzey</w:t>
            </w:r>
            <w:proofErr w:type="spellEnd"/>
          </w:p>
        </w:tc>
        <w:tc>
          <w:tcPr>
            <w:tcW w:w="0" w:type="auto"/>
            <w:tcBorders>
              <w:top w:val="single" w:sz="4" w:space="0" w:color="auto"/>
              <w:left w:val="single" w:sz="4" w:space="0" w:color="auto"/>
              <w:bottom w:val="single" w:sz="4" w:space="0" w:color="auto"/>
              <w:right w:val="single" w:sz="4" w:space="0" w:color="auto"/>
            </w:tcBorders>
          </w:tcPr>
          <w:p w14:paraId="73FDB910" w14:textId="77777777" w:rsidR="00A72858" w:rsidRPr="00156ED7" w:rsidRDefault="00A72858" w:rsidP="00691E67">
            <w:pPr>
              <w:widowControl w:val="0"/>
              <w:spacing w:after="0" w:line="240" w:lineRule="auto"/>
              <w:jc w:val="center"/>
              <w:rPr>
                <w:rFonts w:cstheme="minorHAnsi"/>
                <w:sz w:val="24"/>
                <w:szCs w:val="24"/>
              </w:rPr>
            </w:pPr>
            <w:r w:rsidRPr="00156ED7">
              <w:rPr>
                <w:rFonts w:cstheme="minorHAnsi"/>
                <w:sz w:val="24"/>
                <w:szCs w:val="24"/>
              </w:rPr>
              <w:t>Bute Library</w:t>
            </w:r>
          </w:p>
        </w:tc>
        <w:tc>
          <w:tcPr>
            <w:tcW w:w="0" w:type="auto"/>
            <w:tcBorders>
              <w:top w:val="single" w:sz="4" w:space="0" w:color="auto"/>
              <w:left w:val="single" w:sz="4" w:space="0" w:color="auto"/>
              <w:bottom w:val="single" w:sz="4" w:space="0" w:color="auto"/>
              <w:right w:val="single" w:sz="4" w:space="0" w:color="auto"/>
            </w:tcBorders>
          </w:tcPr>
          <w:p w14:paraId="67B18249" w14:textId="77777777" w:rsidR="00A72858" w:rsidRPr="00156ED7" w:rsidRDefault="00A72858" w:rsidP="00691E67">
            <w:pPr>
              <w:widowControl w:val="0"/>
              <w:spacing w:after="0" w:line="240" w:lineRule="auto"/>
              <w:rPr>
                <w:rFonts w:cstheme="minorHAnsi"/>
                <w:sz w:val="24"/>
                <w:szCs w:val="24"/>
              </w:rPr>
            </w:pPr>
            <w:r w:rsidRPr="00156ED7">
              <w:rPr>
                <w:rFonts w:cstheme="minorHAnsi"/>
                <w:sz w:val="24"/>
                <w:szCs w:val="24"/>
              </w:rPr>
              <w:t>029 2087 0796</w:t>
            </w:r>
          </w:p>
          <w:p w14:paraId="1FE024E1" w14:textId="77777777" w:rsidR="00A72858" w:rsidRPr="00156ED7" w:rsidRDefault="00757BE4" w:rsidP="00691E67">
            <w:pPr>
              <w:widowControl w:val="0"/>
              <w:spacing w:after="0" w:line="240" w:lineRule="auto"/>
              <w:rPr>
                <w:rFonts w:cstheme="minorHAnsi"/>
                <w:sz w:val="24"/>
                <w:szCs w:val="24"/>
              </w:rPr>
            </w:pPr>
            <w:hyperlink r:id="rId54" w:history="1">
              <w:r w:rsidR="00A72858" w:rsidRPr="00156ED7">
                <w:rPr>
                  <w:rStyle w:val="Hyperlink"/>
                  <w:rFonts w:cstheme="minorHAnsi"/>
                  <w:sz w:val="24"/>
                  <w:szCs w:val="24"/>
                </w:rPr>
                <w:t>puzeySL@cardiff.ac.uk</w:t>
              </w:r>
            </w:hyperlink>
            <w:r w:rsidR="00A72858" w:rsidRPr="00156ED7">
              <w:rPr>
                <w:rFonts w:cstheme="minorHAnsi"/>
                <w:sz w:val="24"/>
                <w:szCs w:val="24"/>
              </w:rPr>
              <w:t xml:space="preserve"> </w:t>
            </w:r>
          </w:p>
        </w:tc>
      </w:tr>
      <w:tr w:rsidR="00A72858" w:rsidRPr="00156ED7" w14:paraId="2669C0BB"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3FF369A8" w14:textId="77777777" w:rsidR="00A72858" w:rsidRPr="00156ED7" w:rsidRDefault="00A72858" w:rsidP="00691E67">
            <w:pPr>
              <w:pStyle w:val="NoSpacing"/>
              <w:rPr>
                <w:rFonts w:cstheme="minorHAnsi"/>
                <w:b/>
                <w:bCs/>
                <w:sz w:val="24"/>
                <w:szCs w:val="24"/>
              </w:rPr>
            </w:pPr>
            <w:r w:rsidRPr="00156ED7">
              <w:rPr>
                <w:rFonts w:cstheme="minorHAnsi"/>
                <w:b/>
                <w:bCs/>
                <w:sz w:val="24"/>
                <w:szCs w:val="24"/>
              </w:rPr>
              <w:t>UG Student Staff Panel Co-ordinator</w:t>
            </w:r>
          </w:p>
        </w:tc>
        <w:tc>
          <w:tcPr>
            <w:tcW w:w="1577" w:type="dxa"/>
            <w:tcBorders>
              <w:top w:val="single" w:sz="4" w:space="0" w:color="auto"/>
              <w:left w:val="single" w:sz="4" w:space="0" w:color="auto"/>
              <w:bottom w:val="single" w:sz="4" w:space="0" w:color="auto"/>
              <w:right w:val="single" w:sz="4" w:space="0" w:color="auto"/>
            </w:tcBorders>
          </w:tcPr>
          <w:p w14:paraId="78292978" w14:textId="77777777" w:rsidR="00A72858" w:rsidRPr="00156ED7" w:rsidRDefault="00A72858" w:rsidP="00691E67">
            <w:pPr>
              <w:pStyle w:val="NoSpacing"/>
              <w:rPr>
                <w:rFonts w:cstheme="minorHAnsi"/>
                <w:sz w:val="24"/>
                <w:szCs w:val="24"/>
              </w:rPr>
            </w:pPr>
            <w:r w:rsidRPr="00156ED7">
              <w:rPr>
                <w:rFonts w:cstheme="minorHAnsi"/>
                <w:sz w:val="24"/>
                <w:szCs w:val="24"/>
              </w:rPr>
              <w:t xml:space="preserve">Jenny </w:t>
            </w:r>
            <w:proofErr w:type="spellStart"/>
            <w:r w:rsidRPr="00156ED7">
              <w:rPr>
                <w:rFonts w:cstheme="minorHAnsi"/>
                <w:sz w:val="24"/>
                <w:szCs w:val="24"/>
              </w:rPr>
              <w:t>Hoolachan</w:t>
            </w:r>
            <w:proofErr w:type="spellEnd"/>
          </w:p>
        </w:tc>
        <w:tc>
          <w:tcPr>
            <w:tcW w:w="0" w:type="auto"/>
            <w:tcBorders>
              <w:top w:val="single" w:sz="4" w:space="0" w:color="auto"/>
              <w:left w:val="single" w:sz="4" w:space="0" w:color="auto"/>
              <w:bottom w:val="single" w:sz="4" w:space="0" w:color="auto"/>
              <w:right w:val="single" w:sz="4" w:space="0" w:color="auto"/>
            </w:tcBorders>
          </w:tcPr>
          <w:p w14:paraId="5E28DFD2" w14:textId="77777777" w:rsidR="00A72858" w:rsidRPr="00156ED7" w:rsidRDefault="00A72858" w:rsidP="00691E67">
            <w:pPr>
              <w:widowControl w:val="0"/>
              <w:spacing w:after="0" w:line="240" w:lineRule="auto"/>
              <w:jc w:val="center"/>
              <w:rPr>
                <w:rFonts w:cstheme="minorHAnsi"/>
                <w:sz w:val="24"/>
                <w:szCs w:val="24"/>
              </w:rPr>
            </w:pPr>
          </w:p>
        </w:tc>
        <w:tc>
          <w:tcPr>
            <w:tcW w:w="0" w:type="auto"/>
            <w:tcBorders>
              <w:top w:val="single" w:sz="4" w:space="0" w:color="auto"/>
              <w:left w:val="single" w:sz="4" w:space="0" w:color="auto"/>
              <w:bottom w:val="single" w:sz="4" w:space="0" w:color="auto"/>
              <w:right w:val="single" w:sz="4" w:space="0" w:color="auto"/>
            </w:tcBorders>
          </w:tcPr>
          <w:p w14:paraId="611F659C" w14:textId="77777777" w:rsidR="00A72858" w:rsidRPr="00156ED7" w:rsidRDefault="00A72858" w:rsidP="00691E67">
            <w:pPr>
              <w:widowControl w:val="0"/>
              <w:spacing w:after="0" w:line="240" w:lineRule="auto"/>
              <w:rPr>
                <w:rFonts w:cstheme="minorHAnsi"/>
                <w:sz w:val="24"/>
                <w:szCs w:val="24"/>
              </w:rPr>
            </w:pPr>
            <w:r w:rsidRPr="00156ED7">
              <w:rPr>
                <w:rFonts w:cstheme="minorHAnsi"/>
                <w:sz w:val="24"/>
                <w:szCs w:val="24"/>
              </w:rPr>
              <w:t>029 20876871</w:t>
            </w:r>
          </w:p>
          <w:p w14:paraId="0C8A0836" w14:textId="77777777" w:rsidR="00A72858" w:rsidRPr="00156ED7" w:rsidRDefault="00757BE4" w:rsidP="00691E67">
            <w:pPr>
              <w:widowControl w:val="0"/>
              <w:spacing w:after="0" w:line="240" w:lineRule="auto"/>
              <w:rPr>
                <w:rFonts w:cstheme="minorHAnsi"/>
                <w:sz w:val="24"/>
                <w:szCs w:val="24"/>
              </w:rPr>
            </w:pPr>
            <w:hyperlink r:id="rId55" w:history="1">
              <w:r w:rsidR="00A72858" w:rsidRPr="00156ED7">
                <w:rPr>
                  <w:rStyle w:val="Hyperlink"/>
                  <w:rFonts w:cstheme="minorHAnsi"/>
                  <w:sz w:val="24"/>
                  <w:szCs w:val="24"/>
                </w:rPr>
                <w:t>HoolachanJ@cardiff.ac.uk</w:t>
              </w:r>
            </w:hyperlink>
            <w:r w:rsidR="00A72858" w:rsidRPr="00156ED7">
              <w:rPr>
                <w:rFonts w:cstheme="minorHAnsi"/>
                <w:sz w:val="24"/>
                <w:szCs w:val="24"/>
              </w:rPr>
              <w:t xml:space="preserve"> </w:t>
            </w:r>
          </w:p>
        </w:tc>
      </w:tr>
      <w:tr w:rsidR="00A72858" w:rsidRPr="00156ED7" w14:paraId="79E1A1B3" w14:textId="77777777" w:rsidTr="00156ED7">
        <w:trPr>
          <w:trHeight w:val="804"/>
          <w:jc w:val="center"/>
        </w:trPr>
        <w:tc>
          <w:tcPr>
            <w:tcW w:w="2547" w:type="dxa"/>
            <w:tcBorders>
              <w:top w:val="single" w:sz="4" w:space="0" w:color="auto"/>
              <w:left w:val="single" w:sz="4" w:space="0" w:color="auto"/>
              <w:bottom w:val="single" w:sz="4" w:space="0" w:color="auto"/>
              <w:right w:val="single" w:sz="4" w:space="0" w:color="auto"/>
            </w:tcBorders>
          </w:tcPr>
          <w:p w14:paraId="421399DA" w14:textId="77777777" w:rsidR="00A72858" w:rsidRPr="00156ED7" w:rsidRDefault="00A72858" w:rsidP="00691E67">
            <w:pPr>
              <w:pStyle w:val="NoSpacing"/>
              <w:rPr>
                <w:rFonts w:cstheme="minorHAnsi"/>
                <w:b/>
                <w:bCs/>
                <w:sz w:val="24"/>
                <w:szCs w:val="24"/>
              </w:rPr>
            </w:pPr>
            <w:r w:rsidRPr="00156ED7">
              <w:rPr>
                <w:rFonts w:cstheme="minorHAnsi"/>
                <w:b/>
                <w:bCs/>
                <w:sz w:val="24"/>
                <w:szCs w:val="24"/>
              </w:rPr>
              <w:t>Erasmus/Exchange Co-ordinator</w:t>
            </w:r>
          </w:p>
        </w:tc>
        <w:tc>
          <w:tcPr>
            <w:tcW w:w="1577" w:type="dxa"/>
            <w:tcBorders>
              <w:top w:val="single" w:sz="4" w:space="0" w:color="auto"/>
              <w:left w:val="single" w:sz="4" w:space="0" w:color="auto"/>
              <w:bottom w:val="single" w:sz="4" w:space="0" w:color="auto"/>
              <w:right w:val="single" w:sz="4" w:space="0" w:color="auto"/>
            </w:tcBorders>
          </w:tcPr>
          <w:p w14:paraId="05022AD2" w14:textId="77777777" w:rsidR="00A72858" w:rsidRPr="00156ED7" w:rsidRDefault="00A72858" w:rsidP="00691E67">
            <w:pPr>
              <w:pStyle w:val="NoSpacing"/>
              <w:rPr>
                <w:rFonts w:cstheme="minorHAnsi"/>
                <w:sz w:val="24"/>
                <w:szCs w:val="24"/>
              </w:rPr>
            </w:pPr>
            <w:r w:rsidRPr="00156ED7">
              <w:rPr>
                <w:rFonts w:cstheme="minorHAnsi"/>
                <w:sz w:val="24"/>
                <w:szCs w:val="24"/>
              </w:rPr>
              <w:t xml:space="preserve">Trevor Jones </w:t>
            </w:r>
          </w:p>
        </w:tc>
        <w:tc>
          <w:tcPr>
            <w:tcW w:w="0" w:type="auto"/>
            <w:tcBorders>
              <w:top w:val="single" w:sz="4" w:space="0" w:color="auto"/>
              <w:left w:val="single" w:sz="4" w:space="0" w:color="auto"/>
              <w:bottom w:val="single" w:sz="4" w:space="0" w:color="auto"/>
              <w:right w:val="single" w:sz="4" w:space="0" w:color="auto"/>
            </w:tcBorders>
          </w:tcPr>
          <w:p w14:paraId="3F317FF9" w14:textId="77777777" w:rsidR="00A72858" w:rsidRPr="00156ED7" w:rsidRDefault="00A72858" w:rsidP="00691E67">
            <w:pPr>
              <w:widowControl w:val="0"/>
              <w:spacing w:after="0" w:line="240" w:lineRule="auto"/>
              <w:jc w:val="center"/>
              <w:rPr>
                <w:rFonts w:cstheme="minorHAnsi"/>
                <w:sz w:val="24"/>
                <w:szCs w:val="24"/>
              </w:rPr>
            </w:pPr>
            <w:r w:rsidRPr="00156ED7">
              <w:rPr>
                <w:rFonts w:cstheme="minorHAnsi"/>
                <w:sz w:val="24"/>
                <w:szCs w:val="24"/>
              </w:rPr>
              <w:t>1.01B</w:t>
            </w:r>
          </w:p>
        </w:tc>
        <w:tc>
          <w:tcPr>
            <w:tcW w:w="0" w:type="auto"/>
            <w:tcBorders>
              <w:top w:val="single" w:sz="4" w:space="0" w:color="auto"/>
              <w:left w:val="single" w:sz="4" w:space="0" w:color="auto"/>
              <w:bottom w:val="single" w:sz="4" w:space="0" w:color="auto"/>
              <w:right w:val="single" w:sz="4" w:space="0" w:color="auto"/>
            </w:tcBorders>
          </w:tcPr>
          <w:p w14:paraId="69074A72" w14:textId="77777777" w:rsidR="00A72858" w:rsidRPr="00156ED7" w:rsidRDefault="00A72858" w:rsidP="00691E67">
            <w:pPr>
              <w:widowControl w:val="0"/>
              <w:spacing w:after="0" w:line="240" w:lineRule="auto"/>
              <w:rPr>
                <w:rFonts w:cstheme="minorHAnsi"/>
                <w:sz w:val="24"/>
                <w:szCs w:val="24"/>
              </w:rPr>
            </w:pPr>
            <w:r w:rsidRPr="00156ED7">
              <w:rPr>
                <w:rFonts w:cstheme="minorHAnsi"/>
                <w:sz w:val="24"/>
                <w:szCs w:val="24"/>
              </w:rPr>
              <w:t>029 20875039</w:t>
            </w:r>
          </w:p>
          <w:p w14:paraId="57BFF332" w14:textId="77777777" w:rsidR="00A72858" w:rsidRPr="00156ED7" w:rsidRDefault="00757BE4" w:rsidP="00691E67">
            <w:pPr>
              <w:widowControl w:val="0"/>
              <w:spacing w:after="0" w:line="240" w:lineRule="auto"/>
              <w:rPr>
                <w:rFonts w:cstheme="minorHAnsi"/>
                <w:sz w:val="24"/>
                <w:szCs w:val="24"/>
              </w:rPr>
            </w:pPr>
            <w:hyperlink r:id="rId56" w:history="1">
              <w:r w:rsidR="00A72858" w:rsidRPr="00156ED7">
                <w:rPr>
                  <w:rStyle w:val="Hyperlink"/>
                  <w:rFonts w:cstheme="minorHAnsi"/>
                  <w:sz w:val="24"/>
                  <w:szCs w:val="24"/>
                </w:rPr>
                <w:t>JonesTD2@cardiff.ac.uk</w:t>
              </w:r>
            </w:hyperlink>
          </w:p>
        </w:tc>
      </w:tr>
      <w:tr w:rsidR="00A72858" w:rsidRPr="00156ED7" w14:paraId="42045E9C"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60053661" w14:textId="77777777" w:rsidR="00A72858" w:rsidRPr="00156ED7" w:rsidRDefault="00A72858" w:rsidP="00691E67">
            <w:pPr>
              <w:pStyle w:val="NoSpacing"/>
              <w:rPr>
                <w:rFonts w:cstheme="minorHAnsi"/>
                <w:b/>
                <w:bCs/>
                <w:sz w:val="24"/>
                <w:szCs w:val="24"/>
              </w:rPr>
            </w:pPr>
            <w:r w:rsidRPr="00156ED7">
              <w:rPr>
                <w:rFonts w:cstheme="minorHAnsi"/>
                <w:b/>
                <w:bCs/>
                <w:sz w:val="24"/>
                <w:szCs w:val="24"/>
              </w:rPr>
              <w:t>Employability &amp; Placements Manager</w:t>
            </w:r>
          </w:p>
        </w:tc>
        <w:tc>
          <w:tcPr>
            <w:tcW w:w="1577" w:type="dxa"/>
            <w:tcBorders>
              <w:top w:val="single" w:sz="4" w:space="0" w:color="auto"/>
              <w:left w:val="single" w:sz="4" w:space="0" w:color="auto"/>
              <w:bottom w:val="single" w:sz="4" w:space="0" w:color="auto"/>
              <w:right w:val="single" w:sz="4" w:space="0" w:color="auto"/>
            </w:tcBorders>
          </w:tcPr>
          <w:p w14:paraId="430405DF" w14:textId="77777777" w:rsidR="00A72858" w:rsidRPr="00156ED7" w:rsidRDefault="00A72858" w:rsidP="00691E67">
            <w:pPr>
              <w:pStyle w:val="NoSpacing"/>
              <w:rPr>
                <w:rFonts w:cstheme="minorHAnsi"/>
                <w:sz w:val="24"/>
                <w:szCs w:val="24"/>
              </w:rPr>
            </w:pPr>
            <w:r w:rsidRPr="00156ED7">
              <w:rPr>
                <w:rFonts w:cstheme="minorHAnsi"/>
                <w:sz w:val="24"/>
                <w:szCs w:val="24"/>
              </w:rPr>
              <w:t>Rosemary Granger</w:t>
            </w:r>
          </w:p>
        </w:tc>
        <w:tc>
          <w:tcPr>
            <w:tcW w:w="0" w:type="auto"/>
            <w:tcBorders>
              <w:top w:val="single" w:sz="4" w:space="0" w:color="auto"/>
              <w:left w:val="single" w:sz="4" w:space="0" w:color="auto"/>
              <w:bottom w:val="single" w:sz="4" w:space="0" w:color="auto"/>
              <w:right w:val="single" w:sz="4" w:space="0" w:color="auto"/>
            </w:tcBorders>
          </w:tcPr>
          <w:p w14:paraId="0C6225AA" w14:textId="77777777" w:rsidR="00A72858" w:rsidRPr="00156ED7" w:rsidRDefault="00A72858" w:rsidP="00691E67">
            <w:pPr>
              <w:widowControl w:val="0"/>
              <w:spacing w:after="0" w:line="240" w:lineRule="auto"/>
              <w:jc w:val="center"/>
              <w:rPr>
                <w:rFonts w:cstheme="minorHAnsi"/>
                <w:sz w:val="24"/>
                <w:szCs w:val="24"/>
              </w:rPr>
            </w:pPr>
            <w:r w:rsidRPr="00156ED7">
              <w:rPr>
                <w:rFonts w:cstheme="minorHAnsi"/>
                <w:sz w:val="24"/>
                <w:szCs w:val="24"/>
              </w:rPr>
              <w:t>0.05</w:t>
            </w:r>
          </w:p>
        </w:tc>
        <w:tc>
          <w:tcPr>
            <w:tcW w:w="0" w:type="auto"/>
            <w:tcBorders>
              <w:top w:val="single" w:sz="4" w:space="0" w:color="auto"/>
              <w:left w:val="single" w:sz="4" w:space="0" w:color="auto"/>
              <w:bottom w:val="single" w:sz="4" w:space="0" w:color="auto"/>
              <w:right w:val="single" w:sz="4" w:space="0" w:color="auto"/>
            </w:tcBorders>
          </w:tcPr>
          <w:p w14:paraId="2C4BA295" w14:textId="77777777" w:rsidR="00A72858" w:rsidRPr="00156ED7" w:rsidRDefault="00A72858" w:rsidP="00691E67">
            <w:pPr>
              <w:widowControl w:val="0"/>
              <w:spacing w:after="0" w:line="240" w:lineRule="auto"/>
              <w:rPr>
                <w:rFonts w:cstheme="minorHAnsi"/>
                <w:sz w:val="24"/>
                <w:szCs w:val="24"/>
              </w:rPr>
            </w:pPr>
            <w:r w:rsidRPr="00156ED7">
              <w:rPr>
                <w:rFonts w:cstheme="minorHAnsi"/>
                <w:sz w:val="24"/>
                <w:szCs w:val="24"/>
              </w:rPr>
              <w:t>029 22510275</w:t>
            </w:r>
          </w:p>
          <w:p w14:paraId="6CA8EDF7" w14:textId="77777777" w:rsidR="00A72858" w:rsidRPr="00156ED7" w:rsidRDefault="00757BE4" w:rsidP="00691E67">
            <w:pPr>
              <w:widowControl w:val="0"/>
              <w:spacing w:after="0" w:line="240" w:lineRule="auto"/>
              <w:rPr>
                <w:rFonts w:cstheme="minorHAnsi"/>
                <w:sz w:val="24"/>
                <w:szCs w:val="24"/>
              </w:rPr>
            </w:pPr>
            <w:hyperlink r:id="rId57" w:history="1">
              <w:r w:rsidR="00A72858" w:rsidRPr="00156ED7">
                <w:rPr>
                  <w:rStyle w:val="Hyperlink"/>
                  <w:rFonts w:cstheme="minorHAnsi"/>
                  <w:sz w:val="24"/>
                  <w:szCs w:val="24"/>
                </w:rPr>
                <w:t>GrangerRH@cardiff.ac.uk</w:t>
              </w:r>
            </w:hyperlink>
          </w:p>
          <w:p w14:paraId="27BE13A5" w14:textId="77777777" w:rsidR="00A72858" w:rsidRPr="00156ED7" w:rsidRDefault="00A72858" w:rsidP="00691E67">
            <w:pPr>
              <w:widowControl w:val="0"/>
              <w:spacing w:after="0" w:line="240" w:lineRule="auto"/>
              <w:rPr>
                <w:rFonts w:cstheme="minorHAnsi"/>
                <w:sz w:val="24"/>
                <w:szCs w:val="24"/>
              </w:rPr>
            </w:pPr>
          </w:p>
        </w:tc>
      </w:tr>
    </w:tbl>
    <w:p w14:paraId="61615B9C" w14:textId="77777777" w:rsidR="0074525C" w:rsidRPr="0074525C" w:rsidRDefault="0074525C" w:rsidP="0074525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586"/>
        <w:gridCol w:w="1532"/>
        <w:gridCol w:w="3351"/>
      </w:tblGrid>
      <w:tr w:rsidR="00691E67" w:rsidRPr="00156ED7" w14:paraId="22E39F1F"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61429797" w14:textId="77777777" w:rsidR="00691E67" w:rsidRPr="00156ED7" w:rsidRDefault="00691E67" w:rsidP="00031B0A">
            <w:pPr>
              <w:pStyle w:val="NoSpacing"/>
              <w:jc w:val="center"/>
              <w:rPr>
                <w:rFonts w:cstheme="minorHAnsi"/>
                <w:i/>
                <w:iCs/>
                <w:sz w:val="24"/>
                <w:szCs w:val="24"/>
              </w:rPr>
            </w:pPr>
            <w:r w:rsidRPr="00156ED7">
              <w:rPr>
                <w:rFonts w:cstheme="minorHAnsi"/>
                <w:i/>
                <w:iCs/>
                <w:sz w:val="24"/>
                <w:szCs w:val="24"/>
              </w:rPr>
              <w:t>Role / team</w:t>
            </w:r>
          </w:p>
        </w:tc>
        <w:tc>
          <w:tcPr>
            <w:tcW w:w="1586" w:type="dxa"/>
            <w:tcBorders>
              <w:top w:val="single" w:sz="4" w:space="0" w:color="auto"/>
              <w:left w:val="single" w:sz="4" w:space="0" w:color="auto"/>
              <w:bottom w:val="single" w:sz="4" w:space="0" w:color="auto"/>
              <w:right w:val="single" w:sz="4" w:space="0" w:color="auto"/>
            </w:tcBorders>
          </w:tcPr>
          <w:p w14:paraId="52BE6FEB" w14:textId="77777777" w:rsidR="00691E67" w:rsidRPr="00156ED7" w:rsidRDefault="00691E67" w:rsidP="00031B0A">
            <w:pPr>
              <w:pStyle w:val="NoSpacing"/>
              <w:jc w:val="center"/>
              <w:rPr>
                <w:rFonts w:cstheme="minorHAnsi"/>
                <w:i/>
                <w:iCs/>
                <w:sz w:val="24"/>
                <w:szCs w:val="24"/>
              </w:rPr>
            </w:pPr>
            <w:r w:rsidRPr="00156ED7">
              <w:rPr>
                <w:rFonts w:cstheme="minorHAnsi"/>
                <w:i/>
                <w:iCs/>
                <w:sz w:val="24"/>
                <w:szCs w:val="24"/>
              </w:rPr>
              <w:t>Name(s)</w:t>
            </w:r>
          </w:p>
        </w:tc>
        <w:tc>
          <w:tcPr>
            <w:tcW w:w="1532" w:type="dxa"/>
            <w:tcBorders>
              <w:top w:val="single" w:sz="4" w:space="0" w:color="auto"/>
              <w:left w:val="single" w:sz="4" w:space="0" w:color="auto"/>
              <w:bottom w:val="single" w:sz="4" w:space="0" w:color="auto"/>
              <w:right w:val="single" w:sz="4" w:space="0" w:color="auto"/>
            </w:tcBorders>
          </w:tcPr>
          <w:p w14:paraId="6ED87212" w14:textId="77777777" w:rsidR="00691E67" w:rsidRPr="00156ED7" w:rsidRDefault="00691E67" w:rsidP="00031B0A">
            <w:pPr>
              <w:widowControl w:val="0"/>
              <w:spacing w:after="0" w:line="240" w:lineRule="auto"/>
              <w:jc w:val="center"/>
              <w:rPr>
                <w:rFonts w:cstheme="minorHAnsi"/>
                <w:i/>
                <w:iCs/>
                <w:sz w:val="24"/>
                <w:szCs w:val="24"/>
              </w:rPr>
            </w:pPr>
            <w:r w:rsidRPr="00156ED7">
              <w:rPr>
                <w:rFonts w:cstheme="minorHAnsi"/>
                <w:i/>
                <w:iCs/>
                <w:sz w:val="24"/>
                <w:szCs w:val="24"/>
              </w:rPr>
              <w:t>Glamorgan Building room</w:t>
            </w:r>
          </w:p>
        </w:tc>
        <w:tc>
          <w:tcPr>
            <w:tcW w:w="3351" w:type="dxa"/>
            <w:tcBorders>
              <w:top w:val="single" w:sz="4" w:space="0" w:color="auto"/>
              <w:left w:val="single" w:sz="4" w:space="0" w:color="auto"/>
              <w:bottom w:val="single" w:sz="4" w:space="0" w:color="auto"/>
              <w:right w:val="single" w:sz="4" w:space="0" w:color="auto"/>
            </w:tcBorders>
          </w:tcPr>
          <w:p w14:paraId="009D055E" w14:textId="77777777" w:rsidR="00691E67" w:rsidRPr="00156ED7" w:rsidRDefault="00691E67" w:rsidP="00031B0A">
            <w:pPr>
              <w:widowControl w:val="0"/>
              <w:spacing w:after="0" w:line="240" w:lineRule="auto"/>
              <w:jc w:val="center"/>
              <w:rPr>
                <w:rFonts w:cstheme="minorHAnsi"/>
                <w:i/>
                <w:iCs/>
                <w:sz w:val="24"/>
                <w:szCs w:val="24"/>
              </w:rPr>
            </w:pPr>
            <w:r w:rsidRPr="00156ED7">
              <w:rPr>
                <w:rFonts w:cstheme="minorHAnsi"/>
                <w:i/>
                <w:iCs/>
                <w:sz w:val="24"/>
                <w:szCs w:val="24"/>
              </w:rPr>
              <w:t>Contact details</w:t>
            </w:r>
          </w:p>
        </w:tc>
      </w:tr>
      <w:tr w:rsidR="00691E67" w:rsidRPr="00156ED7" w14:paraId="6A163BA0"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115C360B" w14:textId="29E76AD1" w:rsidR="00691E67" w:rsidRPr="00156ED7" w:rsidRDefault="00691E67" w:rsidP="00691E67">
            <w:pPr>
              <w:pStyle w:val="aHeading1"/>
              <w:jc w:val="both"/>
              <w:rPr>
                <w:rFonts w:ascii="Calibri" w:hAnsi="Calibri" w:cs="Calibri"/>
                <w:bCs w:val="0"/>
                <w:sz w:val="24"/>
                <w:szCs w:val="24"/>
              </w:rPr>
            </w:pPr>
            <w:r w:rsidRPr="00156ED7">
              <w:rPr>
                <w:rFonts w:ascii="Calibri" w:hAnsi="Calibri" w:cs="Calibri"/>
                <w:bCs w:val="0"/>
                <w:sz w:val="24"/>
                <w:szCs w:val="24"/>
              </w:rPr>
              <w:t>MA Social Work Programme Director</w:t>
            </w:r>
          </w:p>
        </w:tc>
        <w:tc>
          <w:tcPr>
            <w:tcW w:w="1586" w:type="dxa"/>
            <w:tcBorders>
              <w:top w:val="single" w:sz="4" w:space="0" w:color="auto"/>
              <w:left w:val="single" w:sz="4" w:space="0" w:color="auto"/>
              <w:bottom w:val="single" w:sz="4" w:space="0" w:color="auto"/>
              <w:right w:val="single" w:sz="4" w:space="0" w:color="auto"/>
            </w:tcBorders>
          </w:tcPr>
          <w:p w14:paraId="291D4E48" w14:textId="30FB907A" w:rsidR="00691E67" w:rsidRPr="00156ED7" w:rsidRDefault="00691E67" w:rsidP="00691E67">
            <w:pPr>
              <w:pStyle w:val="NoSpacing"/>
              <w:rPr>
                <w:rFonts w:cstheme="minorHAnsi"/>
                <w:sz w:val="24"/>
                <w:szCs w:val="24"/>
              </w:rPr>
            </w:pPr>
            <w:r w:rsidRPr="00156ED7">
              <w:rPr>
                <w:rFonts w:ascii="Calibri" w:hAnsi="Calibri" w:cs="Calibri"/>
                <w:sz w:val="24"/>
                <w:szCs w:val="24"/>
              </w:rPr>
              <w:t>David Wilkins</w:t>
            </w:r>
          </w:p>
        </w:tc>
        <w:tc>
          <w:tcPr>
            <w:tcW w:w="1532" w:type="dxa"/>
            <w:tcBorders>
              <w:top w:val="single" w:sz="4" w:space="0" w:color="auto"/>
              <w:left w:val="single" w:sz="4" w:space="0" w:color="auto"/>
              <w:bottom w:val="single" w:sz="4" w:space="0" w:color="auto"/>
              <w:right w:val="single" w:sz="4" w:space="0" w:color="auto"/>
            </w:tcBorders>
          </w:tcPr>
          <w:p w14:paraId="6450F067" w14:textId="73B79610" w:rsidR="00691E67" w:rsidRPr="00156ED7" w:rsidRDefault="00691E67" w:rsidP="00691E67">
            <w:pPr>
              <w:widowControl w:val="0"/>
              <w:spacing w:after="0" w:line="240" w:lineRule="auto"/>
              <w:jc w:val="center"/>
              <w:rPr>
                <w:rFonts w:cstheme="minorHAnsi"/>
                <w:sz w:val="24"/>
                <w:szCs w:val="24"/>
              </w:rPr>
            </w:pPr>
            <w:r w:rsidRPr="00156ED7">
              <w:rPr>
                <w:rFonts w:cstheme="minorHAnsi"/>
                <w:sz w:val="24"/>
                <w:szCs w:val="24"/>
              </w:rPr>
              <w:t>1.08</w:t>
            </w:r>
          </w:p>
        </w:tc>
        <w:tc>
          <w:tcPr>
            <w:tcW w:w="3351" w:type="dxa"/>
            <w:tcBorders>
              <w:top w:val="single" w:sz="4" w:space="0" w:color="auto"/>
              <w:left w:val="single" w:sz="4" w:space="0" w:color="auto"/>
              <w:bottom w:val="single" w:sz="4" w:space="0" w:color="auto"/>
              <w:right w:val="single" w:sz="4" w:space="0" w:color="auto"/>
            </w:tcBorders>
          </w:tcPr>
          <w:p w14:paraId="3F062716" w14:textId="20AC2CA9" w:rsidR="00691E67" w:rsidRPr="00156ED7" w:rsidRDefault="00757BE4" w:rsidP="00691E67">
            <w:pPr>
              <w:pStyle w:val="NoSpacing"/>
              <w:rPr>
                <w:rFonts w:cstheme="minorHAnsi"/>
                <w:sz w:val="24"/>
                <w:szCs w:val="24"/>
              </w:rPr>
            </w:pPr>
            <w:hyperlink r:id="rId58">
              <w:r w:rsidR="00691E67" w:rsidRPr="00156ED7">
                <w:rPr>
                  <w:rStyle w:val="Hyperlink"/>
                  <w:rFonts w:ascii="Calibri" w:hAnsi="Calibri" w:cs="Calibri"/>
                  <w:sz w:val="24"/>
                  <w:szCs w:val="24"/>
                </w:rPr>
                <w:t>WilkinsD3@Cardiff.ac.uk</w:t>
              </w:r>
            </w:hyperlink>
          </w:p>
        </w:tc>
      </w:tr>
      <w:tr w:rsidR="00691E67" w:rsidRPr="00156ED7" w14:paraId="54D7F1B6"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2AF0E2FA" w14:textId="7DDA9BC1" w:rsidR="00691E67" w:rsidRPr="00156ED7" w:rsidRDefault="00691E67" w:rsidP="00691E67">
            <w:pPr>
              <w:pStyle w:val="aHeading1"/>
              <w:jc w:val="both"/>
              <w:rPr>
                <w:rFonts w:ascii="Calibri" w:hAnsi="Calibri" w:cs="Calibri"/>
                <w:bCs w:val="0"/>
                <w:sz w:val="24"/>
                <w:szCs w:val="24"/>
              </w:rPr>
            </w:pPr>
            <w:r w:rsidRPr="00156ED7">
              <w:rPr>
                <w:rFonts w:ascii="Calibri" w:hAnsi="Calibri" w:cs="Calibri"/>
                <w:bCs w:val="0"/>
                <w:sz w:val="24"/>
                <w:szCs w:val="24"/>
              </w:rPr>
              <w:t>Programme Administration</w:t>
            </w:r>
          </w:p>
        </w:tc>
        <w:tc>
          <w:tcPr>
            <w:tcW w:w="1586" w:type="dxa"/>
            <w:tcBorders>
              <w:top w:val="single" w:sz="4" w:space="0" w:color="auto"/>
              <w:left w:val="single" w:sz="4" w:space="0" w:color="auto"/>
              <w:bottom w:val="single" w:sz="4" w:space="0" w:color="auto"/>
              <w:right w:val="single" w:sz="4" w:space="0" w:color="auto"/>
            </w:tcBorders>
          </w:tcPr>
          <w:p w14:paraId="76405C45" w14:textId="308C1794" w:rsidR="00691E67" w:rsidRPr="00156ED7" w:rsidRDefault="00691E67" w:rsidP="00691E67">
            <w:pPr>
              <w:pStyle w:val="NoSpacing"/>
              <w:rPr>
                <w:rFonts w:ascii="Calibri" w:hAnsi="Calibri" w:cs="Calibri"/>
                <w:sz w:val="24"/>
                <w:szCs w:val="24"/>
              </w:rPr>
            </w:pPr>
            <w:r w:rsidRPr="00156ED7">
              <w:rPr>
                <w:rFonts w:ascii="Calibri" w:hAnsi="Calibri" w:cs="Calibri"/>
                <w:sz w:val="24"/>
                <w:szCs w:val="24"/>
              </w:rPr>
              <w:t>Susan Hayes</w:t>
            </w:r>
          </w:p>
        </w:tc>
        <w:tc>
          <w:tcPr>
            <w:tcW w:w="1532" w:type="dxa"/>
            <w:tcBorders>
              <w:top w:val="single" w:sz="4" w:space="0" w:color="auto"/>
              <w:left w:val="single" w:sz="4" w:space="0" w:color="auto"/>
              <w:bottom w:val="single" w:sz="4" w:space="0" w:color="auto"/>
              <w:right w:val="single" w:sz="4" w:space="0" w:color="auto"/>
            </w:tcBorders>
          </w:tcPr>
          <w:p w14:paraId="1E20BFE6" w14:textId="213B4AD2" w:rsidR="00691E67" w:rsidRPr="00156ED7" w:rsidRDefault="00691E67" w:rsidP="00691E67">
            <w:pPr>
              <w:widowControl w:val="0"/>
              <w:spacing w:after="0" w:line="240" w:lineRule="auto"/>
              <w:jc w:val="center"/>
              <w:rPr>
                <w:rFonts w:cstheme="minorHAnsi"/>
                <w:sz w:val="24"/>
                <w:szCs w:val="24"/>
              </w:rPr>
            </w:pPr>
            <w:r w:rsidRPr="00156ED7">
              <w:rPr>
                <w:rFonts w:cstheme="minorHAnsi"/>
                <w:sz w:val="24"/>
                <w:szCs w:val="24"/>
              </w:rPr>
              <w:t>0.06 / 0.02</w:t>
            </w:r>
          </w:p>
        </w:tc>
        <w:tc>
          <w:tcPr>
            <w:tcW w:w="3351" w:type="dxa"/>
            <w:tcBorders>
              <w:top w:val="single" w:sz="4" w:space="0" w:color="auto"/>
              <w:left w:val="single" w:sz="4" w:space="0" w:color="auto"/>
              <w:bottom w:val="single" w:sz="4" w:space="0" w:color="auto"/>
              <w:right w:val="single" w:sz="4" w:space="0" w:color="auto"/>
            </w:tcBorders>
          </w:tcPr>
          <w:p w14:paraId="72031E0F" w14:textId="77777777" w:rsidR="00691E67" w:rsidRPr="00156ED7" w:rsidRDefault="00757BE4" w:rsidP="00691E67">
            <w:pPr>
              <w:pStyle w:val="NoSpacing"/>
              <w:rPr>
                <w:rStyle w:val="Hyperlink"/>
                <w:rFonts w:ascii="Calibri" w:hAnsi="Calibri" w:cs="Calibri"/>
                <w:sz w:val="24"/>
                <w:szCs w:val="24"/>
              </w:rPr>
            </w:pPr>
            <w:hyperlink r:id="rId59">
              <w:r w:rsidR="00691E67" w:rsidRPr="00156ED7">
                <w:rPr>
                  <w:rStyle w:val="Hyperlink"/>
                  <w:rFonts w:ascii="Calibri" w:hAnsi="Calibri" w:cs="Calibri"/>
                  <w:sz w:val="24"/>
                  <w:szCs w:val="24"/>
                </w:rPr>
                <w:t>HayesSM@Cardiff.ac.uk</w:t>
              </w:r>
            </w:hyperlink>
          </w:p>
          <w:p w14:paraId="6346D002" w14:textId="77777777" w:rsidR="00691E67" w:rsidRPr="00156ED7" w:rsidRDefault="00691E67" w:rsidP="00691E67">
            <w:pPr>
              <w:pStyle w:val="NoSpacing"/>
              <w:rPr>
                <w:rStyle w:val="Hyperlink"/>
                <w:sz w:val="24"/>
                <w:szCs w:val="24"/>
              </w:rPr>
            </w:pPr>
          </w:p>
          <w:p w14:paraId="696EA5B5" w14:textId="2EA6BAC3" w:rsidR="00691E67" w:rsidRPr="00156ED7" w:rsidRDefault="00757BE4" w:rsidP="00691E67">
            <w:pPr>
              <w:pStyle w:val="NoSpacing"/>
              <w:rPr>
                <w:sz w:val="24"/>
                <w:szCs w:val="24"/>
              </w:rPr>
            </w:pPr>
            <w:hyperlink r:id="rId60" w:history="1">
              <w:r w:rsidR="00691E67" w:rsidRPr="00156ED7">
                <w:rPr>
                  <w:rStyle w:val="Hyperlink"/>
                  <w:rFonts w:ascii="Calibri" w:hAnsi="Calibri" w:cs="Calibri"/>
                  <w:sz w:val="24"/>
                  <w:szCs w:val="24"/>
                </w:rPr>
                <w:t>MASW@Cardiff.ac.uk</w:t>
              </w:r>
            </w:hyperlink>
          </w:p>
        </w:tc>
      </w:tr>
      <w:tr w:rsidR="00691E67" w:rsidRPr="00156ED7" w14:paraId="3EB74554"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1A24EDB7" w14:textId="5DFA684D" w:rsidR="00691E67" w:rsidRPr="00156ED7" w:rsidRDefault="00691E67" w:rsidP="00691E67">
            <w:pPr>
              <w:pStyle w:val="aHeading1"/>
              <w:jc w:val="both"/>
              <w:rPr>
                <w:rFonts w:ascii="Calibri" w:hAnsi="Calibri" w:cs="Calibri"/>
                <w:bCs w:val="0"/>
                <w:sz w:val="24"/>
                <w:szCs w:val="24"/>
              </w:rPr>
            </w:pPr>
            <w:r w:rsidRPr="00156ED7">
              <w:rPr>
                <w:rFonts w:ascii="Calibri" w:hAnsi="Calibri" w:cs="Calibri"/>
                <w:bCs w:val="0"/>
                <w:sz w:val="24"/>
                <w:szCs w:val="24"/>
              </w:rPr>
              <w:t>Practice Learning Liaison</w:t>
            </w:r>
          </w:p>
        </w:tc>
        <w:tc>
          <w:tcPr>
            <w:tcW w:w="1586" w:type="dxa"/>
            <w:tcBorders>
              <w:top w:val="single" w:sz="4" w:space="0" w:color="auto"/>
              <w:left w:val="single" w:sz="4" w:space="0" w:color="auto"/>
              <w:bottom w:val="single" w:sz="4" w:space="0" w:color="auto"/>
              <w:right w:val="single" w:sz="4" w:space="0" w:color="auto"/>
            </w:tcBorders>
          </w:tcPr>
          <w:p w14:paraId="15C0526F" w14:textId="2E705753" w:rsidR="00691E67" w:rsidRPr="00156ED7" w:rsidRDefault="00691E67" w:rsidP="00691E67">
            <w:pPr>
              <w:pStyle w:val="NoSpacing"/>
              <w:rPr>
                <w:rFonts w:ascii="Calibri" w:hAnsi="Calibri" w:cs="Calibri"/>
                <w:sz w:val="24"/>
                <w:szCs w:val="24"/>
              </w:rPr>
            </w:pPr>
            <w:r w:rsidRPr="00156ED7">
              <w:rPr>
                <w:rFonts w:ascii="Calibri" w:hAnsi="Calibri" w:cs="Calibri"/>
                <w:sz w:val="24"/>
                <w:szCs w:val="24"/>
              </w:rPr>
              <w:t>Alyson Rees</w:t>
            </w:r>
          </w:p>
        </w:tc>
        <w:tc>
          <w:tcPr>
            <w:tcW w:w="1532" w:type="dxa"/>
            <w:tcBorders>
              <w:top w:val="single" w:sz="4" w:space="0" w:color="auto"/>
              <w:left w:val="single" w:sz="4" w:space="0" w:color="auto"/>
              <w:bottom w:val="single" w:sz="4" w:space="0" w:color="auto"/>
              <w:right w:val="single" w:sz="4" w:space="0" w:color="auto"/>
            </w:tcBorders>
          </w:tcPr>
          <w:p w14:paraId="0E2734B5" w14:textId="56EC81BD" w:rsidR="00691E67" w:rsidRPr="00156ED7" w:rsidRDefault="00691E67" w:rsidP="00691E67">
            <w:pPr>
              <w:widowControl w:val="0"/>
              <w:spacing w:after="0" w:line="240" w:lineRule="auto"/>
              <w:jc w:val="center"/>
              <w:rPr>
                <w:rFonts w:cstheme="minorHAnsi"/>
                <w:sz w:val="24"/>
                <w:szCs w:val="24"/>
              </w:rPr>
            </w:pPr>
            <w:r w:rsidRPr="00156ED7">
              <w:rPr>
                <w:rFonts w:cstheme="minorHAnsi"/>
                <w:sz w:val="24"/>
                <w:szCs w:val="24"/>
              </w:rPr>
              <w:t>1.13</w:t>
            </w:r>
          </w:p>
        </w:tc>
        <w:tc>
          <w:tcPr>
            <w:tcW w:w="3351" w:type="dxa"/>
            <w:tcBorders>
              <w:top w:val="single" w:sz="4" w:space="0" w:color="auto"/>
              <w:left w:val="single" w:sz="4" w:space="0" w:color="auto"/>
              <w:bottom w:val="single" w:sz="4" w:space="0" w:color="auto"/>
              <w:right w:val="single" w:sz="4" w:space="0" w:color="auto"/>
            </w:tcBorders>
          </w:tcPr>
          <w:p w14:paraId="111DC911" w14:textId="59E2403E" w:rsidR="00691E67" w:rsidRPr="00156ED7" w:rsidRDefault="00757BE4" w:rsidP="00691E67">
            <w:pPr>
              <w:pStyle w:val="NoSpacing"/>
              <w:rPr>
                <w:sz w:val="24"/>
                <w:szCs w:val="24"/>
              </w:rPr>
            </w:pPr>
            <w:hyperlink r:id="rId61">
              <w:r w:rsidR="00691E67" w:rsidRPr="00156ED7">
                <w:rPr>
                  <w:rStyle w:val="Hyperlink"/>
                  <w:rFonts w:ascii="Calibri" w:hAnsi="Calibri" w:cs="Calibri"/>
                  <w:sz w:val="24"/>
                  <w:szCs w:val="24"/>
                </w:rPr>
                <w:t>ReesA1@Cardiff.ac.uk</w:t>
              </w:r>
            </w:hyperlink>
          </w:p>
        </w:tc>
      </w:tr>
      <w:tr w:rsidR="00691E67" w:rsidRPr="00156ED7" w14:paraId="144831D9"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15BFEE27" w14:textId="17CA6BB6" w:rsidR="00691E67" w:rsidRPr="00156ED7" w:rsidRDefault="00691E67" w:rsidP="00691E67">
            <w:pPr>
              <w:pStyle w:val="aHeading1"/>
              <w:jc w:val="both"/>
              <w:rPr>
                <w:rFonts w:ascii="Calibri" w:hAnsi="Calibri" w:cs="Calibri"/>
                <w:bCs w:val="0"/>
                <w:sz w:val="24"/>
                <w:szCs w:val="24"/>
              </w:rPr>
            </w:pPr>
            <w:r w:rsidRPr="00156ED7">
              <w:rPr>
                <w:rFonts w:ascii="Calibri" w:hAnsi="Calibri" w:cs="Calibri"/>
                <w:bCs w:val="0"/>
                <w:sz w:val="24"/>
                <w:szCs w:val="24"/>
              </w:rPr>
              <w:t>Admissions Tutor</w:t>
            </w:r>
            <w:r w:rsidRPr="00156ED7">
              <w:rPr>
                <w:rFonts w:ascii="Calibri" w:hAnsi="Calibri" w:cs="Calibri"/>
                <w:sz w:val="24"/>
                <w:szCs w:val="24"/>
              </w:rPr>
              <w:t xml:space="preserve"> </w:t>
            </w:r>
          </w:p>
          <w:p w14:paraId="024A62CC" w14:textId="77777777" w:rsidR="00691E67" w:rsidRPr="00156ED7" w:rsidRDefault="00691E67" w:rsidP="00691E67">
            <w:pPr>
              <w:pStyle w:val="aHeading1"/>
              <w:jc w:val="both"/>
              <w:rPr>
                <w:rFonts w:ascii="Calibri" w:hAnsi="Calibri" w:cs="Calibri"/>
                <w:b w:val="0"/>
                <w:sz w:val="24"/>
                <w:szCs w:val="24"/>
                <w:u w:val="single"/>
              </w:rPr>
            </w:pPr>
          </w:p>
        </w:tc>
        <w:tc>
          <w:tcPr>
            <w:tcW w:w="1586" w:type="dxa"/>
            <w:tcBorders>
              <w:top w:val="single" w:sz="4" w:space="0" w:color="auto"/>
              <w:left w:val="single" w:sz="4" w:space="0" w:color="auto"/>
              <w:bottom w:val="single" w:sz="4" w:space="0" w:color="auto"/>
              <w:right w:val="single" w:sz="4" w:space="0" w:color="auto"/>
            </w:tcBorders>
          </w:tcPr>
          <w:p w14:paraId="7ABCCDE6" w14:textId="7009605B" w:rsidR="00691E67" w:rsidRPr="00156ED7" w:rsidRDefault="00691E67" w:rsidP="00691E67">
            <w:pPr>
              <w:pStyle w:val="NoSpacing"/>
              <w:rPr>
                <w:rFonts w:ascii="Calibri" w:hAnsi="Calibri" w:cs="Calibri"/>
                <w:sz w:val="24"/>
                <w:szCs w:val="24"/>
              </w:rPr>
            </w:pPr>
            <w:r w:rsidRPr="00156ED7">
              <w:rPr>
                <w:rFonts w:ascii="Calibri" w:hAnsi="Calibri" w:cs="Calibri"/>
                <w:sz w:val="24"/>
                <w:szCs w:val="24"/>
              </w:rPr>
              <w:t>Becky Oatley</w:t>
            </w:r>
          </w:p>
        </w:tc>
        <w:tc>
          <w:tcPr>
            <w:tcW w:w="1532" w:type="dxa"/>
            <w:tcBorders>
              <w:top w:val="single" w:sz="4" w:space="0" w:color="auto"/>
              <w:left w:val="single" w:sz="4" w:space="0" w:color="auto"/>
              <w:bottom w:val="single" w:sz="4" w:space="0" w:color="auto"/>
              <w:right w:val="single" w:sz="4" w:space="0" w:color="auto"/>
            </w:tcBorders>
          </w:tcPr>
          <w:p w14:paraId="3833EDB0" w14:textId="2F9BFBB1" w:rsidR="00691E67" w:rsidRPr="00156ED7" w:rsidRDefault="00691E67" w:rsidP="00691E67">
            <w:pPr>
              <w:widowControl w:val="0"/>
              <w:spacing w:after="0" w:line="240" w:lineRule="auto"/>
              <w:jc w:val="center"/>
              <w:rPr>
                <w:rFonts w:cstheme="minorHAnsi"/>
                <w:sz w:val="24"/>
                <w:szCs w:val="24"/>
              </w:rPr>
            </w:pPr>
            <w:r w:rsidRPr="00156ED7">
              <w:rPr>
                <w:rFonts w:cstheme="minorHAnsi"/>
                <w:sz w:val="24"/>
                <w:szCs w:val="24"/>
              </w:rPr>
              <w:t>1.08</w:t>
            </w:r>
          </w:p>
        </w:tc>
        <w:tc>
          <w:tcPr>
            <w:tcW w:w="3351" w:type="dxa"/>
            <w:tcBorders>
              <w:top w:val="single" w:sz="4" w:space="0" w:color="auto"/>
              <w:left w:val="single" w:sz="4" w:space="0" w:color="auto"/>
              <w:bottom w:val="single" w:sz="4" w:space="0" w:color="auto"/>
              <w:right w:val="single" w:sz="4" w:space="0" w:color="auto"/>
            </w:tcBorders>
          </w:tcPr>
          <w:p w14:paraId="3B325087" w14:textId="3CC68AE6" w:rsidR="00691E67" w:rsidRPr="00156ED7" w:rsidRDefault="00757BE4" w:rsidP="00691E67">
            <w:pPr>
              <w:pStyle w:val="NoSpacing"/>
              <w:rPr>
                <w:sz w:val="24"/>
                <w:szCs w:val="24"/>
              </w:rPr>
            </w:pPr>
            <w:hyperlink r:id="rId62" w:history="1">
              <w:r w:rsidR="00691E67" w:rsidRPr="00156ED7">
                <w:rPr>
                  <w:rStyle w:val="Hyperlink"/>
                  <w:rFonts w:ascii="Calibri" w:hAnsi="Calibri" w:cs="Calibri"/>
                  <w:sz w:val="24"/>
                  <w:szCs w:val="24"/>
                </w:rPr>
                <w:t>OatleyR3@cardiff.ac.uk</w:t>
              </w:r>
            </w:hyperlink>
          </w:p>
        </w:tc>
      </w:tr>
      <w:tr w:rsidR="00691E67" w:rsidRPr="00156ED7" w14:paraId="6EAA6211"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2D4DB094" w14:textId="5F0FC869" w:rsidR="00691E67" w:rsidRPr="00156ED7" w:rsidRDefault="00691E67" w:rsidP="00691E67">
            <w:pPr>
              <w:pStyle w:val="aHeading1"/>
              <w:jc w:val="both"/>
              <w:rPr>
                <w:rFonts w:ascii="Calibri" w:hAnsi="Calibri" w:cs="Calibri"/>
                <w:bCs w:val="0"/>
                <w:sz w:val="24"/>
                <w:szCs w:val="24"/>
              </w:rPr>
            </w:pPr>
            <w:r w:rsidRPr="00156ED7">
              <w:rPr>
                <w:rFonts w:ascii="Calibri" w:hAnsi="Calibri" w:cs="Calibri"/>
                <w:bCs w:val="0"/>
                <w:sz w:val="24"/>
                <w:szCs w:val="24"/>
              </w:rPr>
              <w:t>Staff / Student Liaison</w:t>
            </w:r>
          </w:p>
          <w:p w14:paraId="7FF628EA" w14:textId="77777777" w:rsidR="00691E67" w:rsidRPr="00156ED7" w:rsidRDefault="00691E67" w:rsidP="00691E67">
            <w:pPr>
              <w:pStyle w:val="aHeading1"/>
              <w:jc w:val="both"/>
              <w:rPr>
                <w:rFonts w:ascii="Calibri" w:hAnsi="Calibri" w:cs="Calibri"/>
                <w:b w:val="0"/>
                <w:sz w:val="24"/>
                <w:szCs w:val="24"/>
                <w:u w:val="single"/>
              </w:rPr>
            </w:pPr>
          </w:p>
        </w:tc>
        <w:tc>
          <w:tcPr>
            <w:tcW w:w="1586" w:type="dxa"/>
            <w:tcBorders>
              <w:top w:val="single" w:sz="4" w:space="0" w:color="auto"/>
              <w:left w:val="single" w:sz="4" w:space="0" w:color="auto"/>
              <w:bottom w:val="single" w:sz="4" w:space="0" w:color="auto"/>
              <w:right w:val="single" w:sz="4" w:space="0" w:color="auto"/>
            </w:tcBorders>
          </w:tcPr>
          <w:p w14:paraId="218C86EE" w14:textId="10D762C0" w:rsidR="00691E67" w:rsidRPr="00156ED7" w:rsidRDefault="00691E67" w:rsidP="00691E67">
            <w:pPr>
              <w:pStyle w:val="NoSpacing"/>
              <w:rPr>
                <w:rFonts w:ascii="Calibri" w:hAnsi="Calibri" w:cs="Calibri"/>
                <w:sz w:val="24"/>
                <w:szCs w:val="24"/>
              </w:rPr>
            </w:pPr>
            <w:r w:rsidRPr="00156ED7">
              <w:rPr>
                <w:rFonts w:ascii="Calibri" w:hAnsi="Calibri" w:cs="Calibri"/>
                <w:sz w:val="24"/>
                <w:szCs w:val="24"/>
              </w:rPr>
              <w:t>Louise Robert</w:t>
            </w:r>
            <w:r w:rsidRPr="00156ED7">
              <w:rPr>
                <w:rFonts w:ascii="Calibri" w:hAnsi="Calibri" w:cs="Calibri"/>
                <w:sz w:val="24"/>
                <w:szCs w:val="24"/>
              </w:rPr>
              <w:tab/>
            </w:r>
          </w:p>
        </w:tc>
        <w:tc>
          <w:tcPr>
            <w:tcW w:w="1532" w:type="dxa"/>
            <w:tcBorders>
              <w:top w:val="single" w:sz="4" w:space="0" w:color="auto"/>
              <w:left w:val="single" w:sz="4" w:space="0" w:color="auto"/>
              <w:bottom w:val="single" w:sz="4" w:space="0" w:color="auto"/>
              <w:right w:val="single" w:sz="4" w:space="0" w:color="auto"/>
            </w:tcBorders>
          </w:tcPr>
          <w:p w14:paraId="27211DEC" w14:textId="6C60E45D" w:rsidR="00691E67" w:rsidRPr="00156ED7" w:rsidRDefault="00691E67" w:rsidP="00691E67">
            <w:pPr>
              <w:widowControl w:val="0"/>
              <w:spacing w:after="0" w:line="240" w:lineRule="auto"/>
              <w:jc w:val="center"/>
              <w:rPr>
                <w:rFonts w:cstheme="minorHAnsi"/>
                <w:sz w:val="24"/>
                <w:szCs w:val="24"/>
              </w:rPr>
            </w:pPr>
            <w:r w:rsidRPr="00156ED7">
              <w:rPr>
                <w:rFonts w:cstheme="minorHAnsi"/>
                <w:sz w:val="24"/>
                <w:szCs w:val="24"/>
              </w:rPr>
              <w:t>1.08</w:t>
            </w:r>
          </w:p>
        </w:tc>
        <w:tc>
          <w:tcPr>
            <w:tcW w:w="3351" w:type="dxa"/>
            <w:tcBorders>
              <w:top w:val="single" w:sz="4" w:space="0" w:color="auto"/>
              <w:left w:val="single" w:sz="4" w:space="0" w:color="auto"/>
              <w:bottom w:val="single" w:sz="4" w:space="0" w:color="auto"/>
              <w:right w:val="single" w:sz="4" w:space="0" w:color="auto"/>
            </w:tcBorders>
          </w:tcPr>
          <w:p w14:paraId="3C85A8D2" w14:textId="1F941C88" w:rsidR="00691E67" w:rsidRPr="00156ED7" w:rsidRDefault="00757BE4" w:rsidP="00691E67">
            <w:pPr>
              <w:pStyle w:val="NoSpacing"/>
              <w:rPr>
                <w:sz w:val="24"/>
                <w:szCs w:val="24"/>
              </w:rPr>
            </w:pPr>
            <w:hyperlink r:id="rId63">
              <w:r w:rsidR="00691E67" w:rsidRPr="00156ED7">
                <w:rPr>
                  <w:rStyle w:val="Hyperlink"/>
                  <w:rFonts w:ascii="Calibri" w:hAnsi="Calibri" w:cs="Calibri"/>
                  <w:sz w:val="24"/>
                  <w:szCs w:val="24"/>
                </w:rPr>
                <w:t>RobertsL18@Cardiff.ac.uk</w:t>
              </w:r>
            </w:hyperlink>
          </w:p>
        </w:tc>
      </w:tr>
      <w:tr w:rsidR="00691E67" w:rsidRPr="00156ED7" w14:paraId="07035901" w14:textId="77777777" w:rsidTr="00156ED7">
        <w:trPr>
          <w:jc w:val="center"/>
        </w:trPr>
        <w:tc>
          <w:tcPr>
            <w:tcW w:w="2547" w:type="dxa"/>
            <w:tcBorders>
              <w:top w:val="single" w:sz="4" w:space="0" w:color="auto"/>
              <w:left w:val="single" w:sz="4" w:space="0" w:color="auto"/>
              <w:bottom w:val="single" w:sz="4" w:space="0" w:color="auto"/>
              <w:right w:val="single" w:sz="4" w:space="0" w:color="auto"/>
            </w:tcBorders>
          </w:tcPr>
          <w:p w14:paraId="090755A4" w14:textId="2982B2CE" w:rsidR="00691E67" w:rsidRPr="00156ED7" w:rsidRDefault="00691E67" w:rsidP="00691E67">
            <w:pPr>
              <w:pStyle w:val="aHeading1"/>
              <w:jc w:val="both"/>
              <w:rPr>
                <w:rFonts w:ascii="Calibri" w:hAnsi="Calibri" w:cs="Calibri"/>
                <w:bCs w:val="0"/>
                <w:sz w:val="24"/>
                <w:szCs w:val="24"/>
              </w:rPr>
            </w:pPr>
            <w:r w:rsidRPr="00156ED7">
              <w:rPr>
                <w:rFonts w:ascii="Calibri" w:hAnsi="Calibri" w:cs="Calibri"/>
                <w:bCs w:val="0"/>
                <w:sz w:val="24"/>
                <w:szCs w:val="24"/>
              </w:rPr>
              <w:t xml:space="preserve">Co-Production Group tutor </w:t>
            </w:r>
          </w:p>
        </w:tc>
        <w:tc>
          <w:tcPr>
            <w:tcW w:w="1586" w:type="dxa"/>
            <w:tcBorders>
              <w:top w:val="single" w:sz="4" w:space="0" w:color="auto"/>
              <w:left w:val="single" w:sz="4" w:space="0" w:color="auto"/>
              <w:bottom w:val="single" w:sz="4" w:space="0" w:color="auto"/>
              <w:right w:val="single" w:sz="4" w:space="0" w:color="auto"/>
            </w:tcBorders>
          </w:tcPr>
          <w:p w14:paraId="796D35D6" w14:textId="1C307CA9" w:rsidR="00691E67" w:rsidRPr="00156ED7" w:rsidRDefault="00691E67" w:rsidP="00691E67">
            <w:pPr>
              <w:pStyle w:val="NoSpacing"/>
              <w:rPr>
                <w:rFonts w:ascii="Calibri" w:hAnsi="Calibri" w:cs="Calibri"/>
                <w:sz w:val="24"/>
                <w:szCs w:val="24"/>
              </w:rPr>
            </w:pPr>
            <w:r w:rsidRPr="00156ED7">
              <w:rPr>
                <w:rFonts w:ascii="Calibri" w:hAnsi="Calibri" w:cs="Calibri"/>
                <w:sz w:val="24"/>
                <w:szCs w:val="24"/>
              </w:rPr>
              <w:t>Dan Burrows</w:t>
            </w:r>
          </w:p>
        </w:tc>
        <w:tc>
          <w:tcPr>
            <w:tcW w:w="1532" w:type="dxa"/>
            <w:tcBorders>
              <w:top w:val="single" w:sz="4" w:space="0" w:color="auto"/>
              <w:left w:val="single" w:sz="4" w:space="0" w:color="auto"/>
              <w:bottom w:val="single" w:sz="4" w:space="0" w:color="auto"/>
              <w:right w:val="single" w:sz="4" w:space="0" w:color="auto"/>
            </w:tcBorders>
          </w:tcPr>
          <w:p w14:paraId="6DB75AF6" w14:textId="7BA72D8C" w:rsidR="00691E67" w:rsidRPr="00156ED7" w:rsidRDefault="00691E67" w:rsidP="00691E67">
            <w:pPr>
              <w:widowControl w:val="0"/>
              <w:spacing w:after="0" w:line="240" w:lineRule="auto"/>
              <w:jc w:val="center"/>
              <w:rPr>
                <w:rFonts w:cstheme="minorHAnsi"/>
                <w:sz w:val="24"/>
                <w:szCs w:val="24"/>
              </w:rPr>
            </w:pPr>
            <w:r w:rsidRPr="00156ED7">
              <w:rPr>
                <w:rFonts w:cstheme="minorHAnsi"/>
                <w:sz w:val="24"/>
                <w:szCs w:val="24"/>
              </w:rPr>
              <w:t>1.01</w:t>
            </w:r>
          </w:p>
        </w:tc>
        <w:tc>
          <w:tcPr>
            <w:tcW w:w="3351" w:type="dxa"/>
            <w:tcBorders>
              <w:top w:val="single" w:sz="4" w:space="0" w:color="auto"/>
              <w:left w:val="single" w:sz="4" w:space="0" w:color="auto"/>
              <w:bottom w:val="single" w:sz="4" w:space="0" w:color="auto"/>
              <w:right w:val="single" w:sz="4" w:space="0" w:color="auto"/>
            </w:tcBorders>
          </w:tcPr>
          <w:p w14:paraId="2E2971E6" w14:textId="31887F43" w:rsidR="00691E67" w:rsidRPr="00156ED7" w:rsidRDefault="00757BE4" w:rsidP="00691E67">
            <w:pPr>
              <w:pStyle w:val="NoSpacing"/>
              <w:rPr>
                <w:sz w:val="24"/>
                <w:szCs w:val="24"/>
              </w:rPr>
            </w:pPr>
            <w:hyperlink r:id="rId64">
              <w:r w:rsidR="00691E67" w:rsidRPr="00156ED7">
                <w:rPr>
                  <w:rStyle w:val="Hyperlink"/>
                  <w:rFonts w:ascii="Calibri" w:hAnsi="Calibri" w:cs="Calibri"/>
                  <w:sz w:val="24"/>
                  <w:szCs w:val="24"/>
                </w:rPr>
                <w:t>BurrowsDR1@Cardiff.ac.uk</w:t>
              </w:r>
            </w:hyperlink>
          </w:p>
        </w:tc>
      </w:tr>
    </w:tbl>
    <w:p w14:paraId="402170CA" w14:textId="77777777" w:rsidR="00BD666A" w:rsidRPr="00C806C3" w:rsidRDefault="00BD666A" w:rsidP="00480F1C">
      <w:pPr>
        <w:pStyle w:val="aHeading1"/>
        <w:spacing w:line="360" w:lineRule="auto"/>
        <w:jc w:val="both"/>
        <w:rPr>
          <w:rFonts w:ascii="Calibri" w:hAnsi="Calibri" w:cs="Calibri"/>
          <w:b w:val="0"/>
          <w:sz w:val="24"/>
          <w:szCs w:val="24"/>
          <w:u w:val="single"/>
        </w:rPr>
      </w:pPr>
    </w:p>
    <w:p w14:paraId="3910B9B8" w14:textId="77777777" w:rsidR="00BD666A" w:rsidRPr="004A11A2" w:rsidRDefault="00BD666A" w:rsidP="00480F1C">
      <w:pPr>
        <w:pStyle w:val="aHeading1"/>
        <w:spacing w:line="360" w:lineRule="auto"/>
        <w:jc w:val="both"/>
        <w:rPr>
          <w:rFonts w:ascii="Calibri" w:hAnsi="Calibri" w:cs="Calibri"/>
          <w:b w:val="0"/>
          <w:sz w:val="24"/>
          <w:szCs w:val="24"/>
        </w:rPr>
      </w:pPr>
    </w:p>
    <w:p w14:paraId="361BC4C8" w14:textId="77777777" w:rsidR="006C1298" w:rsidRPr="004A11A2" w:rsidRDefault="006C1298" w:rsidP="00480F1C">
      <w:pPr>
        <w:pStyle w:val="aHeading1"/>
        <w:spacing w:line="360" w:lineRule="auto"/>
        <w:jc w:val="both"/>
        <w:rPr>
          <w:rFonts w:ascii="Calibri" w:hAnsi="Calibri" w:cs="Calibri"/>
          <w:b w:val="0"/>
          <w:sz w:val="24"/>
          <w:szCs w:val="24"/>
          <w:u w:val="single"/>
        </w:rPr>
      </w:pPr>
    </w:p>
    <w:p w14:paraId="17CC0217" w14:textId="77777777" w:rsidR="00BD666A" w:rsidRPr="00C806C3" w:rsidRDefault="00BD666A" w:rsidP="00480F1C">
      <w:pPr>
        <w:pStyle w:val="aHeading1"/>
        <w:spacing w:line="360" w:lineRule="auto"/>
        <w:jc w:val="both"/>
        <w:rPr>
          <w:rFonts w:ascii="Calibri" w:hAnsi="Calibri" w:cs="Calibri"/>
          <w:b w:val="0"/>
          <w:color w:val="FF0000"/>
          <w:sz w:val="24"/>
          <w:szCs w:val="24"/>
        </w:rPr>
      </w:pPr>
    </w:p>
    <w:p w14:paraId="5F7F1CA9" w14:textId="1726FE4C" w:rsidR="000A2FF7" w:rsidRPr="007E2A3D" w:rsidRDefault="001D0A56" w:rsidP="007E2A3D">
      <w:pPr>
        <w:spacing w:after="0" w:line="360" w:lineRule="auto"/>
        <w:rPr>
          <w:rFonts w:ascii="Calibri" w:eastAsia="Calibri" w:hAnsi="Calibri" w:cs="Calibri"/>
          <w:bCs/>
          <w:sz w:val="24"/>
          <w:szCs w:val="24"/>
          <w:lang w:eastAsia="en-GB"/>
        </w:rPr>
      </w:pPr>
      <w:r w:rsidRPr="00C806C3">
        <w:rPr>
          <w:rFonts w:ascii="Calibri" w:hAnsi="Calibri" w:cs="Calibri"/>
          <w:sz w:val="24"/>
          <w:szCs w:val="24"/>
        </w:rPr>
        <w:br w:type="page"/>
      </w:r>
    </w:p>
    <w:p w14:paraId="67A6F580" w14:textId="2687B42C" w:rsidR="00BD666A" w:rsidRDefault="001D0A56" w:rsidP="00F64994">
      <w:pPr>
        <w:pStyle w:val="Heading3"/>
        <w:ind w:left="0"/>
      </w:pPr>
      <w:bookmarkStart w:id="43" w:name="_Toc175314674"/>
      <w:r w:rsidRPr="00C806C3">
        <w:lastRenderedPageBreak/>
        <w:t>Module Convenors</w:t>
      </w:r>
      <w:bookmarkEnd w:id="43"/>
    </w:p>
    <w:p w14:paraId="0C20231E" w14:textId="77777777" w:rsidR="00F64994" w:rsidRPr="00F64994" w:rsidRDefault="00F64994" w:rsidP="00F64994"/>
    <w:tbl>
      <w:tblPr>
        <w:tblStyle w:val="TableGrid"/>
        <w:tblW w:w="0" w:type="auto"/>
        <w:tblLook w:val="04A0" w:firstRow="1" w:lastRow="0" w:firstColumn="1" w:lastColumn="0" w:noHBand="0" w:noVBand="1"/>
      </w:tblPr>
      <w:tblGrid>
        <w:gridCol w:w="2990"/>
        <w:gridCol w:w="1485"/>
        <w:gridCol w:w="1667"/>
        <w:gridCol w:w="2874"/>
      </w:tblGrid>
      <w:tr w:rsidR="00031B0A" w:rsidRPr="00F64994" w14:paraId="6C7AD068" w14:textId="77777777" w:rsidTr="00F64994">
        <w:tc>
          <w:tcPr>
            <w:tcW w:w="0" w:type="auto"/>
          </w:tcPr>
          <w:p w14:paraId="2E638BE0" w14:textId="1ACEA897" w:rsidR="00031B0A" w:rsidRPr="00F64994" w:rsidRDefault="00031B0A" w:rsidP="00813E1E">
            <w:pPr>
              <w:pStyle w:val="aHeading1"/>
              <w:jc w:val="center"/>
              <w:rPr>
                <w:rFonts w:cstheme="minorHAnsi"/>
                <w:b w:val="0"/>
                <w:i/>
                <w:iCs/>
                <w:sz w:val="24"/>
                <w:szCs w:val="24"/>
              </w:rPr>
            </w:pPr>
            <w:r w:rsidRPr="00F64994">
              <w:rPr>
                <w:rFonts w:cstheme="minorHAnsi"/>
                <w:b w:val="0"/>
                <w:i/>
                <w:iCs/>
                <w:sz w:val="24"/>
                <w:szCs w:val="24"/>
              </w:rPr>
              <w:t>Title</w:t>
            </w:r>
          </w:p>
        </w:tc>
        <w:tc>
          <w:tcPr>
            <w:tcW w:w="0" w:type="auto"/>
          </w:tcPr>
          <w:p w14:paraId="3BF9D622" w14:textId="420F1D43" w:rsidR="00031B0A" w:rsidRPr="00F64994" w:rsidRDefault="00031B0A" w:rsidP="00813E1E">
            <w:pPr>
              <w:pStyle w:val="aHeading1"/>
              <w:jc w:val="center"/>
              <w:rPr>
                <w:rFonts w:cstheme="minorHAnsi"/>
                <w:b w:val="0"/>
                <w:i/>
                <w:iCs/>
                <w:sz w:val="24"/>
                <w:szCs w:val="24"/>
              </w:rPr>
            </w:pPr>
            <w:r w:rsidRPr="00F64994">
              <w:rPr>
                <w:rFonts w:cstheme="minorHAnsi"/>
                <w:b w:val="0"/>
                <w:i/>
                <w:iCs/>
                <w:sz w:val="24"/>
                <w:szCs w:val="24"/>
              </w:rPr>
              <w:t>Convenor(s)</w:t>
            </w:r>
          </w:p>
        </w:tc>
        <w:tc>
          <w:tcPr>
            <w:tcW w:w="0" w:type="auto"/>
          </w:tcPr>
          <w:p w14:paraId="7A98B44F" w14:textId="7F6D31A2" w:rsidR="00031B0A" w:rsidRPr="00F64994" w:rsidRDefault="00031B0A" w:rsidP="00813E1E">
            <w:pPr>
              <w:pStyle w:val="aHeading1"/>
              <w:jc w:val="center"/>
              <w:rPr>
                <w:rFonts w:cstheme="minorHAnsi"/>
                <w:b w:val="0"/>
                <w:i/>
                <w:iCs/>
                <w:sz w:val="24"/>
                <w:szCs w:val="24"/>
              </w:rPr>
            </w:pPr>
            <w:r w:rsidRPr="00F64994">
              <w:rPr>
                <w:rFonts w:cstheme="minorHAnsi"/>
                <w:b w:val="0"/>
                <w:i/>
                <w:iCs/>
                <w:sz w:val="24"/>
                <w:szCs w:val="24"/>
              </w:rPr>
              <w:t>Glamorgan Building room</w:t>
            </w:r>
          </w:p>
        </w:tc>
        <w:tc>
          <w:tcPr>
            <w:tcW w:w="0" w:type="auto"/>
          </w:tcPr>
          <w:p w14:paraId="4F4A325C" w14:textId="1B160B24" w:rsidR="00031B0A" w:rsidRPr="00F64994" w:rsidRDefault="00031B0A" w:rsidP="00813E1E">
            <w:pPr>
              <w:pStyle w:val="aHeading1"/>
              <w:jc w:val="center"/>
              <w:rPr>
                <w:rFonts w:cstheme="minorHAnsi"/>
                <w:b w:val="0"/>
                <w:i/>
                <w:iCs/>
                <w:sz w:val="24"/>
                <w:szCs w:val="24"/>
              </w:rPr>
            </w:pPr>
            <w:r w:rsidRPr="00F64994">
              <w:rPr>
                <w:rFonts w:cstheme="minorHAnsi"/>
                <w:b w:val="0"/>
                <w:i/>
                <w:iCs/>
                <w:sz w:val="24"/>
                <w:szCs w:val="24"/>
              </w:rPr>
              <w:t>Contact details</w:t>
            </w:r>
          </w:p>
        </w:tc>
      </w:tr>
      <w:tr w:rsidR="00C34968" w:rsidRPr="00F64994" w14:paraId="611A2A1A" w14:textId="77777777" w:rsidTr="00F64994">
        <w:tc>
          <w:tcPr>
            <w:tcW w:w="0" w:type="auto"/>
          </w:tcPr>
          <w:p w14:paraId="3E9A0F95" w14:textId="4DD79F2D" w:rsidR="00C34968" w:rsidRPr="00F64994" w:rsidRDefault="00031B0A" w:rsidP="00813E1E">
            <w:pPr>
              <w:pStyle w:val="aHeading1"/>
              <w:jc w:val="both"/>
              <w:rPr>
                <w:rFonts w:cstheme="minorHAnsi"/>
                <w:b w:val="0"/>
                <w:sz w:val="24"/>
                <w:szCs w:val="24"/>
              </w:rPr>
            </w:pPr>
            <w:r w:rsidRPr="00F64994">
              <w:rPr>
                <w:rFonts w:cstheme="minorHAnsi"/>
                <w:b w:val="0"/>
                <w:sz w:val="24"/>
                <w:szCs w:val="24"/>
              </w:rPr>
              <w:t>Anti-Discriminatory Practice: Social Work in the Welsh Context</w:t>
            </w:r>
          </w:p>
        </w:tc>
        <w:tc>
          <w:tcPr>
            <w:tcW w:w="0" w:type="auto"/>
          </w:tcPr>
          <w:p w14:paraId="37548CE3" w14:textId="2D978220" w:rsidR="00C34968" w:rsidRPr="00F64994" w:rsidRDefault="00031B0A" w:rsidP="00813E1E">
            <w:pPr>
              <w:pStyle w:val="aHeading1"/>
              <w:jc w:val="both"/>
              <w:rPr>
                <w:rFonts w:cstheme="minorHAnsi"/>
                <w:b w:val="0"/>
                <w:sz w:val="24"/>
                <w:szCs w:val="24"/>
              </w:rPr>
            </w:pPr>
            <w:proofErr w:type="spellStart"/>
            <w:r w:rsidRPr="00F64994">
              <w:rPr>
                <w:rFonts w:cstheme="minorHAnsi"/>
                <w:b w:val="0"/>
                <w:sz w:val="24"/>
                <w:szCs w:val="24"/>
              </w:rPr>
              <w:t>Abyd</w:t>
            </w:r>
            <w:proofErr w:type="spellEnd"/>
            <w:r w:rsidRPr="00F64994">
              <w:rPr>
                <w:rFonts w:cstheme="minorHAnsi"/>
                <w:b w:val="0"/>
                <w:sz w:val="24"/>
                <w:szCs w:val="24"/>
              </w:rPr>
              <w:t xml:space="preserve"> Quinn Aziz</w:t>
            </w:r>
          </w:p>
        </w:tc>
        <w:tc>
          <w:tcPr>
            <w:tcW w:w="0" w:type="auto"/>
          </w:tcPr>
          <w:p w14:paraId="41ADBE6D" w14:textId="5DB9B75A" w:rsidR="00C34968" w:rsidRPr="00F64994" w:rsidRDefault="00031B0A" w:rsidP="00813E1E">
            <w:pPr>
              <w:pStyle w:val="aHeading1"/>
              <w:jc w:val="center"/>
              <w:rPr>
                <w:rFonts w:cstheme="minorHAnsi"/>
                <w:b w:val="0"/>
                <w:sz w:val="24"/>
                <w:szCs w:val="24"/>
              </w:rPr>
            </w:pPr>
            <w:r w:rsidRPr="00F64994">
              <w:rPr>
                <w:rFonts w:cstheme="minorHAnsi"/>
                <w:b w:val="0"/>
                <w:sz w:val="24"/>
                <w:szCs w:val="24"/>
              </w:rPr>
              <w:t>2.02</w:t>
            </w:r>
          </w:p>
        </w:tc>
        <w:tc>
          <w:tcPr>
            <w:tcW w:w="0" w:type="auto"/>
          </w:tcPr>
          <w:p w14:paraId="416F2CE5" w14:textId="18FB1E9E" w:rsidR="00C34968" w:rsidRPr="00F64994" w:rsidRDefault="00757BE4" w:rsidP="00813E1E">
            <w:pPr>
              <w:pStyle w:val="aHeading1"/>
              <w:jc w:val="both"/>
              <w:rPr>
                <w:rFonts w:cstheme="minorHAnsi"/>
                <w:b w:val="0"/>
                <w:sz w:val="24"/>
                <w:szCs w:val="24"/>
              </w:rPr>
            </w:pPr>
            <w:hyperlink r:id="rId65">
              <w:r w:rsidR="00031B0A" w:rsidRPr="00F64994">
                <w:rPr>
                  <w:rStyle w:val="Hyperlink"/>
                  <w:rFonts w:cstheme="minorHAnsi"/>
                  <w:b w:val="0"/>
                  <w:sz w:val="24"/>
                  <w:szCs w:val="24"/>
                  <w:u w:val="none"/>
                </w:rPr>
                <w:t>QuinnAzizA@Cardiff.ac.uk</w:t>
              </w:r>
            </w:hyperlink>
          </w:p>
        </w:tc>
      </w:tr>
      <w:tr w:rsidR="00031B0A" w:rsidRPr="00F64994" w14:paraId="1731A860" w14:textId="77777777" w:rsidTr="00F64994">
        <w:tc>
          <w:tcPr>
            <w:tcW w:w="0" w:type="auto"/>
          </w:tcPr>
          <w:p w14:paraId="12298EFF" w14:textId="483FC6F5" w:rsidR="00031B0A" w:rsidRPr="00F64994" w:rsidRDefault="00031B0A" w:rsidP="00813E1E">
            <w:pPr>
              <w:pStyle w:val="aHeading1"/>
              <w:jc w:val="both"/>
              <w:rPr>
                <w:rFonts w:cstheme="minorHAnsi"/>
                <w:b w:val="0"/>
                <w:sz w:val="24"/>
                <w:szCs w:val="24"/>
              </w:rPr>
            </w:pPr>
            <w:r w:rsidRPr="00F64994">
              <w:rPr>
                <w:rFonts w:cstheme="minorHAnsi"/>
                <w:b w:val="0"/>
                <w:sz w:val="24"/>
                <w:szCs w:val="24"/>
              </w:rPr>
              <w:t>Introduction to Social Work Theory and Practice, Stage 1</w:t>
            </w:r>
          </w:p>
        </w:tc>
        <w:tc>
          <w:tcPr>
            <w:tcW w:w="0" w:type="auto"/>
          </w:tcPr>
          <w:p w14:paraId="5F5F9949" w14:textId="17486B39" w:rsidR="00031B0A" w:rsidRPr="00F64994" w:rsidRDefault="00031B0A" w:rsidP="00813E1E">
            <w:pPr>
              <w:pStyle w:val="aHeading1"/>
              <w:jc w:val="both"/>
              <w:rPr>
                <w:rFonts w:cstheme="minorHAnsi"/>
                <w:b w:val="0"/>
                <w:sz w:val="24"/>
                <w:szCs w:val="24"/>
              </w:rPr>
            </w:pPr>
            <w:r w:rsidRPr="00F64994">
              <w:rPr>
                <w:rFonts w:cstheme="minorHAnsi"/>
                <w:b w:val="0"/>
                <w:sz w:val="24"/>
                <w:szCs w:val="24"/>
              </w:rPr>
              <w:t>Alyson Rees</w:t>
            </w:r>
          </w:p>
        </w:tc>
        <w:tc>
          <w:tcPr>
            <w:tcW w:w="0" w:type="auto"/>
          </w:tcPr>
          <w:p w14:paraId="71887EC0" w14:textId="62B36ED7" w:rsidR="00031B0A" w:rsidRPr="00F64994" w:rsidRDefault="00031B0A" w:rsidP="00813E1E">
            <w:pPr>
              <w:pStyle w:val="aHeading1"/>
              <w:jc w:val="center"/>
              <w:rPr>
                <w:rFonts w:cstheme="minorHAnsi"/>
                <w:b w:val="0"/>
                <w:sz w:val="24"/>
                <w:szCs w:val="24"/>
              </w:rPr>
            </w:pPr>
            <w:r w:rsidRPr="00F64994">
              <w:rPr>
                <w:rFonts w:cstheme="minorHAnsi"/>
                <w:b w:val="0"/>
                <w:sz w:val="24"/>
                <w:szCs w:val="24"/>
              </w:rPr>
              <w:t>1.13</w:t>
            </w:r>
          </w:p>
        </w:tc>
        <w:tc>
          <w:tcPr>
            <w:tcW w:w="0" w:type="auto"/>
          </w:tcPr>
          <w:p w14:paraId="1C7387E9" w14:textId="5293342D" w:rsidR="00031B0A" w:rsidRPr="00F64994" w:rsidRDefault="00757BE4" w:rsidP="00813E1E">
            <w:pPr>
              <w:pStyle w:val="aHeading1"/>
              <w:jc w:val="both"/>
              <w:rPr>
                <w:rFonts w:cstheme="minorHAnsi"/>
                <w:sz w:val="24"/>
                <w:szCs w:val="24"/>
              </w:rPr>
            </w:pPr>
            <w:hyperlink r:id="rId66">
              <w:r w:rsidR="00031B0A" w:rsidRPr="00F64994">
                <w:rPr>
                  <w:rStyle w:val="Hyperlink"/>
                  <w:rFonts w:cstheme="minorHAnsi"/>
                  <w:b w:val="0"/>
                  <w:sz w:val="24"/>
                  <w:szCs w:val="24"/>
                  <w:u w:val="none"/>
                </w:rPr>
                <w:t>ReesA1@Cardiff.ac.uk</w:t>
              </w:r>
            </w:hyperlink>
          </w:p>
        </w:tc>
      </w:tr>
      <w:tr w:rsidR="00031B0A" w:rsidRPr="00F64994" w14:paraId="0DC54443" w14:textId="77777777" w:rsidTr="00F64994">
        <w:tc>
          <w:tcPr>
            <w:tcW w:w="0" w:type="auto"/>
          </w:tcPr>
          <w:p w14:paraId="775F5F04" w14:textId="02E4BCFF" w:rsidR="00031B0A" w:rsidRPr="00F64994" w:rsidRDefault="00031B0A" w:rsidP="00813E1E">
            <w:pPr>
              <w:pStyle w:val="aHeading1"/>
              <w:jc w:val="both"/>
              <w:rPr>
                <w:rFonts w:cstheme="minorHAnsi"/>
                <w:b w:val="0"/>
                <w:sz w:val="24"/>
                <w:szCs w:val="24"/>
              </w:rPr>
            </w:pPr>
            <w:r w:rsidRPr="00F64994">
              <w:rPr>
                <w:rFonts w:cstheme="minorHAnsi"/>
                <w:b w:val="0"/>
                <w:sz w:val="24"/>
                <w:szCs w:val="24"/>
              </w:rPr>
              <w:t>Introduction to Social Work Theory and Practice, Stage 2</w:t>
            </w:r>
          </w:p>
        </w:tc>
        <w:tc>
          <w:tcPr>
            <w:tcW w:w="0" w:type="auto"/>
          </w:tcPr>
          <w:p w14:paraId="20CD0AAD" w14:textId="474E1D6A" w:rsidR="00031B0A" w:rsidRPr="00F64994" w:rsidRDefault="00031B0A" w:rsidP="00813E1E">
            <w:pPr>
              <w:pStyle w:val="aHeading1"/>
              <w:jc w:val="both"/>
              <w:rPr>
                <w:rFonts w:cstheme="minorHAnsi"/>
                <w:b w:val="0"/>
                <w:sz w:val="24"/>
                <w:szCs w:val="24"/>
              </w:rPr>
            </w:pPr>
            <w:proofErr w:type="spellStart"/>
            <w:r w:rsidRPr="00F64994">
              <w:rPr>
                <w:rFonts w:cstheme="minorHAnsi"/>
                <w:b w:val="0"/>
                <w:sz w:val="24"/>
                <w:szCs w:val="24"/>
              </w:rPr>
              <w:t>Abyd</w:t>
            </w:r>
            <w:proofErr w:type="spellEnd"/>
            <w:r w:rsidRPr="00F64994">
              <w:rPr>
                <w:rFonts w:cstheme="minorHAnsi"/>
                <w:b w:val="0"/>
                <w:sz w:val="24"/>
                <w:szCs w:val="24"/>
              </w:rPr>
              <w:t xml:space="preserve"> Quinn Aziz</w:t>
            </w:r>
          </w:p>
        </w:tc>
        <w:tc>
          <w:tcPr>
            <w:tcW w:w="0" w:type="auto"/>
          </w:tcPr>
          <w:p w14:paraId="751F49D0" w14:textId="1FA9405F" w:rsidR="00031B0A" w:rsidRPr="00F64994" w:rsidRDefault="00031B0A" w:rsidP="00813E1E">
            <w:pPr>
              <w:pStyle w:val="aHeading1"/>
              <w:jc w:val="center"/>
              <w:rPr>
                <w:rFonts w:cstheme="minorHAnsi"/>
                <w:b w:val="0"/>
                <w:sz w:val="24"/>
                <w:szCs w:val="24"/>
              </w:rPr>
            </w:pPr>
            <w:r w:rsidRPr="00F64994">
              <w:rPr>
                <w:rFonts w:cstheme="minorHAnsi"/>
                <w:b w:val="0"/>
                <w:sz w:val="24"/>
                <w:szCs w:val="24"/>
              </w:rPr>
              <w:t>2.02</w:t>
            </w:r>
          </w:p>
        </w:tc>
        <w:tc>
          <w:tcPr>
            <w:tcW w:w="0" w:type="auto"/>
          </w:tcPr>
          <w:p w14:paraId="4C5FAEE4" w14:textId="17A44431" w:rsidR="00031B0A" w:rsidRPr="00F64994" w:rsidRDefault="00757BE4" w:rsidP="00813E1E">
            <w:pPr>
              <w:pStyle w:val="aHeading1"/>
              <w:jc w:val="both"/>
              <w:rPr>
                <w:rFonts w:cstheme="minorHAnsi"/>
                <w:sz w:val="24"/>
                <w:szCs w:val="24"/>
              </w:rPr>
            </w:pPr>
            <w:hyperlink r:id="rId67">
              <w:r w:rsidR="00031B0A" w:rsidRPr="00F64994">
                <w:rPr>
                  <w:rStyle w:val="Hyperlink"/>
                  <w:rFonts w:cstheme="minorHAnsi"/>
                  <w:b w:val="0"/>
                  <w:sz w:val="24"/>
                  <w:szCs w:val="24"/>
                  <w:u w:val="none"/>
                </w:rPr>
                <w:t>QuinnAzizA@Cardiff.ac.uk</w:t>
              </w:r>
            </w:hyperlink>
          </w:p>
        </w:tc>
      </w:tr>
      <w:tr w:rsidR="00031B0A" w:rsidRPr="00F64994" w14:paraId="20F9CDF2" w14:textId="77777777" w:rsidTr="00F64994">
        <w:tc>
          <w:tcPr>
            <w:tcW w:w="0" w:type="auto"/>
          </w:tcPr>
          <w:p w14:paraId="5322A73A" w14:textId="0C300581" w:rsidR="00031B0A" w:rsidRPr="00F64994" w:rsidRDefault="00031B0A" w:rsidP="00813E1E">
            <w:pPr>
              <w:pStyle w:val="aHeading1"/>
              <w:jc w:val="both"/>
              <w:rPr>
                <w:rFonts w:cstheme="minorHAnsi"/>
                <w:b w:val="0"/>
                <w:sz w:val="24"/>
                <w:szCs w:val="24"/>
              </w:rPr>
            </w:pPr>
            <w:r w:rsidRPr="00F64994">
              <w:rPr>
                <w:rFonts w:cstheme="minorHAnsi"/>
                <w:b w:val="0"/>
                <w:sz w:val="24"/>
                <w:szCs w:val="24"/>
              </w:rPr>
              <w:t>Principles and Context of Statutory Social Work, Stages 1 and 2</w:t>
            </w:r>
          </w:p>
        </w:tc>
        <w:tc>
          <w:tcPr>
            <w:tcW w:w="0" w:type="auto"/>
          </w:tcPr>
          <w:p w14:paraId="23D45560" w14:textId="207101BB" w:rsidR="00031B0A" w:rsidRPr="00F64994" w:rsidRDefault="00031B0A" w:rsidP="00813E1E">
            <w:pPr>
              <w:pStyle w:val="aHeading1"/>
              <w:jc w:val="both"/>
              <w:rPr>
                <w:rFonts w:cstheme="minorHAnsi"/>
                <w:b w:val="0"/>
                <w:sz w:val="24"/>
                <w:szCs w:val="24"/>
              </w:rPr>
            </w:pPr>
            <w:r w:rsidRPr="00F64994">
              <w:rPr>
                <w:rFonts w:cstheme="minorHAnsi"/>
                <w:b w:val="0"/>
                <w:sz w:val="24"/>
                <w:szCs w:val="24"/>
              </w:rPr>
              <w:t>Dan Burrows</w:t>
            </w:r>
          </w:p>
          <w:p w14:paraId="7376408C" w14:textId="34A686C6" w:rsidR="00031B0A" w:rsidRPr="00F64994" w:rsidRDefault="00031B0A" w:rsidP="00813E1E">
            <w:pPr>
              <w:pStyle w:val="aHeading1"/>
              <w:jc w:val="both"/>
              <w:rPr>
                <w:rFonts w:cstheme="minorHAnsi"/>
                <w:b w:val="0"/>
                <w:sz w:val="24"/>
                <w:szCs w:val="24"/>
              </w:rPr>
            </w:pPr>
            <w:r w:rsidRPr="00F64994">
              <w:rPr>
                <w:rFonts w:cstheme="minorHAnsi"/>
                <w:b w:val="0"/>
                <w:sz w:val="24"/>
                <w:szCs w:val="24"/>
              </w:rPr>
              <w:t>David Wilkins</w:t>
            </w:r>
          </w:p>
        </w:tc>
        <w:tc>
          <w:tcPr>
            <w:tcW w:w="0" w:type="auto"/>
          </w:tcPr>
          <w:p w14:paraId="720CFD8C" w14:textId="5D0C2C21" w:rsidR="00031B0A" w:rsidRPr="00F64994" w:rsidRDefault="00031B0A" w:rsidP="00813E1E">
            <w:pPr>
              <w:pStyle w:val="aHeading1"/>
              <w:jc w:val="center"/>
              <w:rPr>
                <w:rFonts w:cstheme="minorHAnsi"/>
                <w:b w:val="0"/>
                <w:sz w:val="24"/>
                <w:szCs w:val="24"/>
              </w:rPr>
            </w:pPr>
            <w:r w:rsidRPr="00F64994">
              <w:rPr>
                <w:rFonts w:cstheme="minorHAnsi"/>
                <w:b w:val="0"/>
                <w:sz w:val="24"/>
                <w:szCs w:val="24"/>
              </w:rPr>
              <w:t>1.01</w:t>
            </w:r>
          </w:p>
          <w:p w14:paraId="1A972AF4" w14:textId="73915640" w:rsidR="00031B0A" w:rsidRPr="00F64994" w:rsidRDefault="00031B0A" w:rsidP="00813E1E">
            <w:pPr>
              <w:pStyle w:val="aHeading1"/>
              <w:jc w:val="center"/>
              <w:rPr>
                <w:rFonts w:cstheme="minorHAnsi"/>
                <w:b w:val="0"/>
                <w:sz w:val="24"/>
                <w:szCs w:val="24"/>
              </w:rPr>
            </w:pPr>
            <w:r w:rsidRPr="00F64994">
              <w:rPr>
                <w:rFonts w:cstheme="minorHAnsi"/>
                <w:b w:val="0"/>
                <w:sz w:val="24"/>
                <w:szCs w:val="24"/>
              </w:rPr>
              <w:t>1.08</w:t>
            </w:r>
          </w:p>
        </w:tc>
        <w:tc>
          <w:tcPr>
            <w:tcW w:w="0" w:type="auto"/>
          </w:tcPr>
          <w:p w14:paraId="719CBEE2" w14:textId="19991960" w:rsidR="00031B0A" w:rsidRPr="00F64994" w:rsidRDefault="00757BE4" w:rsidP="00813E1E">
            <w:pPr>
              <w:pStyle w:val="aHeading1"/>
              <w:jc w:val="both"/>
              <w:rPr>
                <w:rStyle w:val="Hyperlink"/>
                <w:rFonts w:cstheme="minorHAnsi"/>
                <w:b w:val="0"/>
                <w:sz w:val="24"/>
                <w:szCs w:val="24"/>
                <w:u w:val="none"/>
              </w:rPr>
            </w:pPr>
            <w:hyperlink r:id="rId68">
              <w:r w:rsidR="00031B0A" w:rsidRPr="00F64994">
                <w:rPr>
                  <w:rStyle w:val="Hyperlink"/>
                  <w:rFonts w:cstheme="minorHAnsi"/>
                  <w:b w:val="0"/>
                  <w:sz w:val="24"/>
                  <w:szCs w:val="24"/>
                  <w:u w:val="none"/>
                </w:rPr>
                <w:t>BurrowsDR1@Cardiff.ac.uk</w:t>
              </w:r>
            </w:hyperlink>
          </w:p>
          <w:p w14:paraId="3457A24A" w14:textId="533A1C9B" w:rsidR="00031B0A" w:rsidRPr="00F64994" w:rsidRDefault="00757BE4" w:rsidP="00813E1E">
            <w:pPr>
              <w:pStyle w:val="aHeading1"/>
              <w:jc w:val="both"/>
              <w:rPr>
                <w:rFonts w:cstheme="minorHAnsi"/>
                <w:sz w:val="24"/>
                <w:szCs w:val="24"/>
              </w:rPr>
            </w:pPr>
            <w:hyperlink r:id="rId69">
              <w:r w:rsidR="00031B0A" w:rsidRPr="00F64994">
                <w:rPr>
                  <w:rStyle w:val="Hyperlink"/>
                  <w:rFonts w:cstheme="minorHAnsi"/>
                  <w:b w:val="0"/>
                  <w:sz w:val="24"/>
                  <w:szCs w:val="24"/>
                  <w:u w:val="none"/>
                </w:rPr>
                <w:t>WilkinsD3@Cardiff.ac.uk</w:t>
              </w:r>
            </w:hyperlink>
          </w:p>
        </w:tc>
      </w:tr>
      <w:tr w:rsidR="00813E1E" w:rsidRPr="00F64994" w14:paraId="1EB050E7" w14:textId="77777777" w:rsidTr="00F64994">
        <w:tc>
          <w:tcPr>
            <w:tcW w:w="0" w:type="auto"/>
          </w:tcPr>
          <w:p w14:paraId="3125A059" w14:textId="3C578279" w:rsidR="00813E1E" w:rsidRPr="00F64994" w:rsidRDefault="00813E1E" w:rsidP="00813E1E">
            <w:pPr>
              <w:pStyle w:val="aHeading1"/>
              <w:jc w:val="both"/>
              <w:rPr>
                <w:rFonts w:cstheme="minorHAnsi"/>
                <w:b w:val="0"/>
                <w:sz w:val="24"/>
                <w:szCs w:val="24"/>
                <w:lang w:val="fr-FR"/>
              </w:rPr>
            </w:pPr>
            <w:r w:rsidRPr="00F64994">
              <w:rPr>
                <w:rFonts w:cstheme="minorHAnsi"/>
                <w:b w:val="0"/>
                <w:sz w:val="24"/>
                <w:szCs w:val="24"/>
                <w:lang w:val="fr-FR"/>
              </w:rPr>
              <w:t>Social Science Perspectives, Stages 1 and 2</w:t>
            </w:r>
          </w:p>
        </w:tc>
        <w:tc>
          <w:tcPr>
            <w:tcW w:w="0" w:type="auto"/>
          </w:tcPr>
          <w:p w14:paraId="0B854BE7" w14:textId="15DC8E66" w:rsidR="00813E1E" w:rsidRPr="00F64994" w:rsidRDefault="00813E1E" w:rsidP="00813E1E">
            <w:pPr>
              <w:pStyle w:val="aHeading1"/>
              <w:jc w:val="both"/>
              <w:rPr>
                <w:rFonts w:cstheme="minorHAnsi"/>
                <w:b w:val="0"/>
                <w:sz w:val="24"/>
                <w:szCs w:val="24"/>
              </w:rPr>
            </w:pPr>
            <w:r w:rsidRPr="00F64994">
              <w:rPr>
                <w:rFonts w:cstheme="minorHAnsi"/>
                <w:b w:val="0"/>
                <w:sz w:val="24"/>
                <w:szCs w:val="24"/>
                <w:lang w:val="fr-FR"/>
              </w:rPr>
              <w:t>Louise Roberts</w:t>
            </w:r>
            <w:r w:rsidRPr="00F64994">
              <w:rPr>
                <w:rFonts w:cstheme="minorHAnsi"/>
                <w:b w:val="0"/>
                <w:sz w:val="24"/>
                <w:szCs w:val="24"/>
                <w:lang w:val="fr-FR"/>
              </w:rPr>
              <w:tab/>
            </w:r>
          </w:p>
        </w:tc>
        <w:tc>
          <w:tcPr>
            <w:tcW w:w="0" w:type="auto"/>
          </w:tcPr>
          <w:p w14:paraId="13BDA108" w14:textId="01F8764A" w:rsidR="00813E1E" w:rsidRPr="00F64994" w:rsidRDefault="00813E1E" w:rsidP="00813E1E">
            <w:pPr>
              <w:pStyle w:val="aHeading1"/>
              <w:jc w:val="center"/>
              <w:rPr>
                <w:rFonts w:cstheme="minorHAnsi"/>
                <w:b w:val="0"/>
                <w:sz w:val="24"/>
                <w:szCs w:val="24"/>
              </w:rPr>
            </w:pPr>
            <w:r w:rsidRPr="00F64994">
              <w:rPr>
                <w:rFonts w:cstheme="minorHAnsi"/>
                <w:b w:val="0"/>
                <w:sz w:val="24"/>
                <w:szCs w:val="24"/>
              </w:rPr>
              <w:t>1.08</w:t>
            </w:r>
          </w:p>
        </w:tc>
        <w:tc>
          <w:tcPr>
            <w:tcW w:w="0" w:type="auto"/>
          </w:tcPr>
          <w:p w14:paraId="6CD767A7" w14:textId="0A07F87B" w:rsidR="00813E1E" w:rsidRPr="00F64994" w:rsidRDefault="00757BE4" w:rsidP="00813E1E">
            <w:pPr>
              <w:pStyle w:val="aHeading1"/>
              <w:jc w:val="both"/>
              <w:rPr>
                <w:rFonts w:cstheme="minorHAnsi"/>
                <w:sz w:val="24"/>
                <w:szCs w:val="24"/>
              </w:rPr>
            </w:pPr>
            <w:hyperlink r:id="rId70">
              <w:r w:rsidR="00813E1E" w:rsidRPr="00F64994">
                <w:rPr>
                  <w:rStyle w:val="Hyperlink"/>
                  <w:rFonts w:cstheme="minorHAnsi"/>
                  <w:b w:val="0"/>
                  <w:sz w:val="24"/>
                  <w:szCs w:val="24"/>
                  <w:u w:val="none"/>
                  <w:lang w:val="fr-FR"/>
                </w:rPr>
                <w:t>RobertsL18@Cardiff.ac.uk</w:t>
              </w:r>
            </w:hyperlink>
          </w:p>
        </w:tc>
      </w:tr>
      <w:tr w:rsidR="00813E1E" w:rsidRPr="00F64994" w14:paraId="7D1CB11B" w14:textId="77777777" w:rsidTr="00F64994">
        <w:tc>
          <w:tcPr>
            <w:tcW w:w="0" w:type="auto"/>
          </w:tcPr>
          <w:p w14:paraId="699121BA" w14:textId="48AD0FF3" w:rsidR="00813E1E" w:rsidRPr="00F64994" w:rsidRDefault="00813E1E" w:rsidP="00813E1E">
            <w:pPr>
              <w:pStyle w:val="aHeading1"/>
              <w:jc w:val="both"/>
              <w:rPr>
                <w:rFonts w:cstheme="minorHAnsi"/>
                <w:b w:val="0"/>
                <w:sz w:val="24"/>
                <w:szCs w:val="24"/>
              </w:rPr>
            </w:pPr>
            <w:r w:rsidRPr="00F64994">
              <w:rPr>
                <w:rFonts w:cstheme="minorHAnsi"/>
                <w:b w:val="0"/>
                <w:sz w:val="24"/>
                <w:szCs w:val="24"/>
              </w:rPr>
              <w:t>Understanding Evidence for Social Work Practice Stages 1 and 2</w:t>
            </w:r>
          </w:p>
        </w:tc>
        <w:tc>
          <w:tcPr>
            <w:tcW w:w="0" w:type="auto"/>
          </w:tcPr>
          <w:p w14:paraId="7FC7BB6D" w14:textId="42C83ABE" w:rsidR="00813E1E" w:rsidRPr="00F64994" w:rsidRDefault="00813E1E" w:rsidP="00813E1E">
            <w:pPr>
              <w:pStyle w:val="aHeading1"/>
              <w:jc w:val="both"/>
              <w:rPr>
                <w:rFonts w:cstheme="minorHAnsi"/>
                <w:b w:val="0"/>
                <w:sz w:val="24"/>
                <w:szCs w:val="24"/>
                <w:lang w:val="fr-FR"/>
              </w:rPr>
            </w:pPr>
            <w:r w:rsidRPr="00F64994">
              <w:rPr>
                <w:rFonts w:cstheme="minorHAnsi"/>
                <w:b w:val="0"/>
                <w:sz w:val="24"/>
                <w:szCs w:val="24"/>
              </w:rPr>
              <w:t>Dan Burrows</w:t>
            </w:r>
          </w:p>
        </w:tc>
        <w:tc>
          <w:tcPr>
            <w:tcW w:w="0" w:type="auto"/>
          </w:tcPr>
          <w:p w14:paraId="2C6E4327" w14:textId="055DD230" w:rsidR="00813E1E" w:rsidRPr="00F64994" w:rsidRDefault="00813E1E" w:rsidP="00813E1E">
            <w:pPr>
              <w:pStyle w:val="aHeading1"/>
              <w:jc w:val="center"/>
              <w:rPr>
                <w:rFonts w:cstheme="minorHAnsi"/>
                <w:b w:val="0"/>
                <w:sz w:val="24"/>
                <w:szCs w:val="24"/>
              </w:rPr>
            </w:pPr>
            <w:r w:rsidRPr="00F64994">
              <w:rPr>
                <w:rFonts w:cstheme="minorHAnsi"/>
                <w:b w:val="0"/>
                <w:sz w:val="24"/>
                <w:szCs w:val="24"/>
              </w:rPr>
              <w:t>1.01</w:t>
            </w:r>
          </w:p>
        </w:tc>
        <w:tc>
          <w:tcPr>
            <w:tcW w:w="0" w:type="auto"/>
          </w:tcPr>
          <w:p w14:paraId="1D130111" w14:textId="3057F9F8" w:rsidR="00813E1E" w:rsidRPr="00F64994" w:rsidRDefault="00757BE4" w:rsidP="00813E1E">
            <w:pPr>
              <w:pStyle w:val="aHeading1"/>
              <w:jc w:val="both"/>
              <w:rPr>
                <w:rFonts w:cstheme="minorHAnsi"/>
                <w:sz w:val="24"/>
                <w:szCs w:val="24"/>
              </w:rPr>
            </w:pPr>
            <w:hyperlink r:id="rId71">
              <w:r w:rsidR="00813E1E" w:rsidRPr="00F64994">
                <w:rPr>
                  <w:rStyle w:val="Hyperlink"/>
                  <w:rFonts w:cstheme="minorHAnsi"/>
                  <w:b w:val="0"/>
                  <w:sz w:val="24"/>
                  <w:szCs w:val="24"/>
                  <w:u w:val="none"/>
                </w:rPr>
                <w:t>BurrowsDR1@Cardiff.ac.uk</w:t>
              </w:r>
            </w:hyperlink>
          </w:p>
        </w:tc>
      </w:tr>
      <w:tr w:rsidR="00813E1E" w:rsidRPr="00F64994" w14:paraId="044E10BD" w14:textId="77777777" w:rsidTr="00F64994">
        <w:tc>
          <w:tcPr>
            <w:tcW w:w="0" w:type="auto"/>
          </w:tcPr>
          <w:p w14:paraId="60F82A01" w14:textId="6D3675EA" w:rsidR="00813E1E" w:rsidRPr="00F64994" w:rsidRDefault="00813E1E" w:rsidP="00813E1E">
            <w:pPr>
              <w:pStyle w:val="aHeading1"/>
              <w:jc w:val="both"/>
              <w:rPr>
                <w:rFonts w:cstheme="minorHAnsi"/>
                <w:b w:val="0"/>
                <w:sz w:val="24"/>
                <w:szCs w:val="24"/>
              </w:rPr>
            </w:pPr>
            <w:r w:rsidRPr="00F64994">
              <w:rPr>
                <w:rFonts w:cstheme="minorHAnsi"/>
                <w:b w:val="0"/>
                <w:sz w:val="24"/>
                <w:szCs w:val="24"/>
              </w:rPr>
              <w:t>Working with Individuals, Families, Groups and Communities, Stage 3</w:t>
            </w:r>
          </w:p>
        </w:tc>
        <w:tc>
          <w:tcPr>
            <w:tcW w:w="0" w:type="auto"/>
          </w:tcPr>
          <w:p w14:paraId="2B704008" w14:textId="37CD3C9C" w:rsidR="00813E1E" w:rsidRPr="00F64994" w:rsidRDefault="00813E1E" w:rsidP="00813E1E">
            <w:pPr>
              <w:pStyle w:val="aHeading1"/>
              <w:jc w:val="both"/>
              <w:rPr>
                <w:rFonts w:cstheme="minorHAnsi"/>
                <w:b w:val="0"/>
                <w:sz w:val="24"/>
                <w:szCs w:val="24"/>
              </w:rPr>
            </w:pPr>
            <w:r w:rsidRPr="00F64994">
              <w:rPr>
                <w:rFonts w:cstheme="minorHAnsi"/>
                <w:b w:val="0"/>
                <w:sz w:val="24"/>
                <w:szCs w:val="24"/>
              </w:rPr>
              <w:t>Dan Burrows</w:t>
            </w:r>
          </w:p>
        </w:tc>
        <w:tc>
          <w:tcPr>
            <w:tcW w:w="0" w:type="auto"/>
          </w:tcPr>
          <w:p w14:paraId="0C553A51" w14:textId="58046E98" w:rsidR="00813E1E" w:rsidRPr="00F64994" w:rsidRDefault="00813E1E" w:rsidP="00813E1E">
            <w:pPr>
              <w:pStyle w:val="aHeading1"/>
              <w:jc w:val="center"/>
              <w:rPr>
                <w:rFonts w:cstheme="minorHAnsi"/>
                <w:b w:val="0"/>
                <w:sz w:val="24"/>
                <w:szCs w:val="24"/>
              </w:rPr>
            </w:pPr>
            <w:r w:rsidRPr="00F64994">
              <w:rPr>
                <w:rFonts w:cstheme="minorHAnsi"/>
                <w:b w:val="0"/>
                <w:sz w:val="24"/>
                <w:szCs w:val="24"/>
              </w:rPr>
              <w:t>1.01</w:t>
            </w:r>
          </w:p>
        </w:tc>
        <w:tc>
          <w:tcPr>
            <w:tcW w:w="0" w:type="auto"/>
          </w:tcPr>
          <w:p w14:paraId="3CAAECE0" w14:textId="676C6936" w:rsidR="00813E1E" w:rsidRPr="00F64994" w:rsidRDefault="00757BE4" w:rsidP="00813E1E">
            <w:pPr>
              <w:pStyle w:val="aHeading1"/>
              <w:jc w:val="both"/>
              <w:rPr>
                <w:rFonts w:cstheme="minorHAnsi"/>
                <w:sz w:val="24"/>
                <w:szCs w:val="24"/>
              </w:rPr>
            </w:pPr>
            <w:hyperlink r:id="rId72">
              <w:r w:rsidR="00813E1E" w:rsidRPr="00F64994">
                <w:rPr>
                  <w:rStyle w:val="Hyperlink"/>
                  <w:rFonts w:cstheme="minorHAnsi"/>
                  <w:b w:val="0"/>
                  <w:sz w:val="24"/>
                  <w:szCs w:val="24"/>
                  <w:u w:val="none"/>
                </w:rPr>
                <w:t>BurrowsDR1@Cardiff.ac.uk</w:t>
              </w:r>
            </w:hyperlink>
          </w:p>
        </w:tc>
      </w:tr>
      <w:tr w:rsidR="00813E1E" w:rsidRPr="00F64994" w14:paraId="40EC4294" w14:textId="77777777" w:rsidTr="00F64994">
        <w:tc>
          <w:tcPr>
            <w:tcW w:w="0" w:type="auto"/>
          </w:tcPr>
          <w:p w14:paraId="22993428" w14:textId="3D3C2082" w:rsidR="00813E1E" w:rsidRPr="00F64994" w:rsidRDefault="00813E1E" w:rsidP="00813E1E">
            <w:pPr>
              <w:pStyle w:val="aHeading1"/>
              <w:jc w:val="both"/>
              <w:rPr>
                <w:rFonts w:cstheme="minorHAnsi"/>
                <w:b w:val="0"/>
                <w:sz w:val="24"/>
                <w:szCs w:val="24"/>
              </w:rPr>
            </w:pPr>
            <w:r w:rsidRPr="00F64994">
              <w:rPr>
                <w:rFonts w:cstheme="minorHAnsi"/>
                <w:b w:val="0"/>
                <w:sz w:val="24"/>
                <w:szCs w:val="24"/>
              </w:rPr>
              <w:t>Working in and Across Organisations, Stage 3</w:t>
            </w:r>
          </w:p>
        </w:tc>
        <w:tc>
          <w:tcPr>
            <w:tcW w:w="0" w:type="auto"/>
          </w:tcPr>
          <w:p w14:paraId="6A729F39" w14:textId="0F4D9F8B" w:rsidR="00813E1E" w:rsidRPr="00F64994" w:rsidRDefault="00813E1E" w:rsidP="00813E1E">
            <w:pPr>
              <w:pStyle w:val="aHeading1"/>
              <w:jc w:val="both"/>
              <w:rPr>
                <w:rFonts w:cstheme="minorHAnsi"/>
                <w:b w:val="0"/>
                <w:sz w:val="24"/>
                <w:szCs w:val="24"/>
              </w:rPr>
            </w:pPr>
            <w:r w:rsidRPr="00F64994">
              <w:rPr>
                <w:rFonts w:cstheme="minorHAnsi"/>
                <w:b w:val="0"/>
                <w:sz w:val="24"/>
                <w:szCs w:val="24"/>
              </w:rPr>
              <w:t>Sally Holland</w:t>
            </w:r>
          </w:p>
        </w:tc>
        <w:tc>
          <w:tcPr>
            <w:tcW w:w="0" w:type="auto"/>
          </w:tcPr>
          <w:p w14:paraId="5A892E12" w14:textId="77777777" w:rsidR="00813E1E" w:rsidRPr="00F64994" w:rsidRDefault="00813E1E" w:rsidP="00813E1E">
            <w:pPr>
              <w:pStyle w:val="aHeading1"/>
              <w:jc w:val="center"/>
              <w:rPr>
                <w:rFonts w:cstheme="minorHAnsi"/>
                <w:b w:val="0"/>
                <w:sz w:val="24"/>
                <w:szCs w:val="24"/>
              </w:rPr>
            </w:pPr>
            <w:r w:rsidRPr="00F64994">
              <w:rPr>
                <w:rFonts w:cstheme="minorHAnsi"/>
                <w:b w:val="0"/>
                <w:sz w:val="24"/>
                <w:szCs w:val="24"/>
              </w:rPr>
              <w:t>03.14</w:t>
            </w:r>
          </w:p>
          <w:p w14:paraId="4A532C7E" w14:textId="14C8E25D" w:rsidR="00813E1E" w:rsidRPr="00F64994" w:rsidRDefault="00813E1E" w:rsidP="00813E1E">
            <w:pPr>
              <w:pStyle w:val="aHeading1"/>
              <w:jc w:val="center"/>
              <w:rPr>
                <w:rFonts w:cstheme="minorHAnsi"/>
                <w:b w:val="0"/>
                <w:color w:val="0563C1" w:themeColor="hyperlink"/>
                <w:sz w:val="24"/>
                <w:szCs w:val="24"/>
              </w:rPr>
            </w:pPr>
            <w:r w:rsidRPr="00F64994">
              <w:rPr>
                <w:rFonts w:cstheme="minorHAnsi"/>
                <w:b w:val="0"/>
                <w:sz w:val="24"/>
                <w:szCs w:val="24"/>
              </w:rPr>
              <w:t>(Spark | Sparc Building)</w:t>
            </w:r>
          </w:p>
        </w:tc>
        <w:tc>
          <w:tcPr>
            <w:tcW w:w="0" w:type="auto"/>
          </w:tcPr>
          <w:p w14:paraId="73DEAEFE" w14:textId="3ED59215" w:rsidR="00813E1E" w:rsidRPr="00F64994" w:rsidRDefault="00757BE4" w:rsidP="00813E1E">
            <w:pPr>
              <w:pStyle w:val="aHeading1"/>
              <w:jc w:val="both"/>
              <w:rPr>
                <w:rFonts w:cstheme="minorHAnsi"/>
                <w:sz w:val="24"/>
                <w:szCs w:val="24"/>
              </w:rPr>
            </w:pPr>
            <w:hyperlink r:id="rId73" w:history="1">
              <w:r w:rsidR="00813E1E" w:rsidRPr="00F64994">
                <w:rPr>
                  <w:rStyle w:val="Hyperlink"/>
                  <w:rFonts w:cstheme="minorHAnsi"/>
                  <w:b w:val="0"/>
                  <w:sz w:val="24"/>
                  <w:szCs w:val="24"/>
                  <w:u w:val="none"/>
                </w:rPr>
                <w:t>HollandS1@Cardiff.ac.uk</w:t>
              </w:r>
            </w:hyperlink>
          </w:p>
        </w:tc>
      </w:tr>
      <w:tr w:rsidR="00813E1E" w:rsidRPr="00F64994" w14:paraId="5015D370" w14:textId="77777777" w:rsidTr="00F64994">
        <w:tc>
          <w:tcPr>
            <w:tcW w:w="0" w:type="auto"/>
          </w:tcPr>
          <w:p w14:paraId="5AF37CFE" w14:textId="637A55D5" w:rsidR="00813E1E" w:rsidRPr="00F64994" w:rsidRDefault="00813E1E" w:rsidP="00813E1E">
            <w:pPr>
              <w:pStyle w:val="aHeading1"/>
              <w:jc w:val="both"/>
              <w:rPr>
                <w:rFonts w:cstheme="minorHAnsi"/>
                <w:b w:val="0"/>
                <w:sz w:val="24"/>
                <w:szCs w:val="24"/>
              </w:rPr>
            </w:pPr>
            <w:r w:rsidRPr="00F64994">
              <w:rPr>
                <w:rFonts w:cstheme="minorHAnsi"/>
                <w:b w:val="0"/>
                <w:sz w:val="24"/>
                <w:szCs w:val="24"/>
              </w:rPr>
              <w:t>Social Work Practice, Stage 3</w:t>
            </w:r>
          </w:p>
        </w:tc>
        <w:tc>
          <w:tcPr>
            <w:tcW w:w="0" w:type="auto"/>
          </w:tcPr>
          <w:p w14:paraId="788431EF" w14:textId="3F63417D" w:rsidR="00813E1E" w:rsidRPr="00F64994" w:rsidRDefault="00813E1E" w:rsidP="00813E1E">
            <w:pPr>
              <w:pStyle w:val="aHeading1"/>
              <w:jc w:val="both"/>
              <w:rPr>
                <w:rFonts w:cstheme="minorHAnsi"/>
                <w:b w:val="0"/>
                <w:sz w:val="24"/>
                <w:szCs w:val="24"/>
              </w:rPr>
            </w:pPr>
            <w:r w:rsidRPr="00F64994">
              <w:rPr>
                <w:rFonts w:cstheme="minorHAnsi"/>
                <w:b w:val="0"/>
                <w:sz w:val="24"/>
                <w:szCs w:val="24"/>
              </w:rPr>
              <w:t>Becky Oatley</w:t>
            </w:r>
          </w:p>
          <w:p w14:paraId="4A0F0852" w14:textId="17216DF6" w:rsidR="00813E1E" w:rsidRPr="00F64994" w:rsidRDefault="00813E1E" w:rsidP="00813E1E">
            <w:pPr>
              <w:pStyle w:val="aHeading1"/>
              <w:jc w:val="both"/>
              <w:rPr>
                <w:rFonts w:cstheme="minorHAnsi"/>
                <w:b w:val="0"/>
                <w:sz w:val="24"/>
                <w:szCs w:val="24"/>
              </w:rPr>
            </w:pPr>
            <w:r w:rsidRPr="00F64994">
              <w:rPr>
                <w:rFonts w:cstheme="minorHAnsi"/>
                <w:b w:val="0"/>
                <w:sz w:val="24"/>
                <w:szCs w:val="24"/>
              </w:rPr>
              <w:t>David Wilkins</w:t>
            </w:r>
          </w:p>
        </w:tc>
        <w:tc>
          <w:tcPr>
            <w:tcW w:w="0" w:type="auto"/>
          </w:tcPr>
          <w:p w14:paraId="3E03E8E2" w14:textId="77777777" w:rsidR="00813E1E" w:rsidRPr="00F64994" w:rsidRDefault="00813E1E" w:rsidP="00813E1E">
            <w:pPr>
              <w:pStyle w:val="aHeading1"/>
              <w:jc w:val="center"/>
              <w:rPr>
                <w:rFonts w:cstheme="minorHAnsi"/>
                <w:b w:val="0"/>
                <w:sz w:val="24"/>
                <w:szCs w:val="24"/>
              </w:rPr>
            </w:pPr>
            <w:r w:rsidRPr="00F64994">
              <w:rPr>
                <w:rFonts w:cstheme="minorHAnsi"/>
                <w:b w:val="0"/>
                <w:sz w:val="24"/>
                <w:szCs w:val="24"/>
              </w:rPr>
              <w:t>1.08</w:t>
            </w:r>
          </w:p>
          <w:p w14:paraId="14482243" w14:textId="77777777" w:rsidR="00813E1E" w:rsidRPr="00F64994" w:rsidRDefault="00813E1E" w:rsidP="00813E1E">
            <w:pPr>
              <w:pStyle w:val="aHeading1"/>
              <w:jc w:val="center"/>
              <w:rPr>
                <w:rFonts w:cstheme="minorHAnsi"/>
                <w:b w:val="0"/>
                <w:sz w:val="24"/>
                <w:szCs w:val="24"/>
              </w:rPr>
            </w:pPr>
          </w:p>
          <w:p w14:paraId="3DBF08C8" w14:textId="3ED87AB8" w:rsidR="00813E1E" w:rsidRPr="00F64994" w:rsidRDefault="00813E1E" w:rsidP="00813E1E">
            <w:pPr>
              <w:pStyle w:val="aHeading1"/>
              <w:jc w:val="center"/>
              <w:rPr>
                <w:rFonts w:cstheme="minorHAnsi"/>
                <w:b w:val="0"/>
                <w:sz w:val="24"/>
                <w:szCs w:val="24"/>
              </w:rPr>
            </w:pPr>
            <w:r w:rsidRPr="00F64994">
              <w:rPr>
                <w:rFonts w:cstheme="minorHAnsi"/>
                <w:b w:val="0"/>
                <w:sz w:val="24"/>
                <w:szCs w:val="24"/>
              </w:rPr>
              <w:t>1.08</w:t>
            </w:r>
          </w:p>
        </w:tc>
        <w:tc>
          <w:tcPr>
            <w:tcW w:w="0" w:type="auto"/>
          </w:tcPr>
          <w:p w14:paraId="3CE9E1D7" w14:textId="60EBEB15" w:rsidR="00813E1E" w:rsidRPr="00F64994" w:rsidRDefault="00757BE4" w:rsidP="00813E1E">
            <w:pPr>
              <w:pStyle w:val="aHeading1"/>
              <w:jc w:val="both"/>
              <w:rPr>
                <w:rStyle w:val="Hyperlink"/>
                <w:rFonts w:cstheme="minorHAnsi"/>
                <w:b w:val="0"/>
                <w:bCs w:val="0"/>
                <w:sz w:val="24"/>
                <w:szCs w:val="24"/>
                <w:u w:val="none"/>
              </w:rPr>
            </w:pPr>
            <w:hyperlink r:id="rId74" w:history="1">
              <w:r w:rsidR="00813E1E" w:rsidRPr="00F64994">
                <w:rPr>
                  <w:rStyle w:val="Hyperlink"/>
                  <w:rFonts w:cstheme="minorHAnsi"/>
                  <w:b w:val="0"/>
                  <w:bCs w:val="0"/>
                  <w:sz w:val="24"/>
                  <w:szCs w:val="24"/>
                  <w:u w:val="none"/>
                </w:rPr>
                <w:t>OatleyR3@cardiff.ac.uk</w:t>
              </w:r>
            </w:hyperlink>
          </w:p>
          <w:p w14:paraId="64C0B613" w14:textId="2D7A3484" w:rsidR="00813E1E" w:rsidRPr="00F64994" w:rsidRDefault="00757BE4" w:rsidP="00813E1E">
            <w:pPr>
              <w:pStyle w:val="aHeading1"/>
              <w:jc w:val="both"/>
              <w:rPr>
                <w:rFonts w:cstheme="minorHAnsi"/>
                <w:sz w:val="24"/>
                <w:szCs w:val="24"/>
              </w:rPr>
            </w:pPr>
            <w:hyperlink r:id="rId75">
              <w:r w:rsidR="00813E1E" w:rsidRPr="00F64994">
                <w:rPr>
                  <w:rStyle w:val="Hyperlink"/>
                  <w:rFonts w:cstheme="minorHAnsi"/>
                  <w:b w:val="0"/>
                  <w:sz w:val="24"/>
                  <w:szCs w:val="24"/>
                  <w:u w:val="none"/>
                </w:rPr>
                <w:t>WilkinsD3@Cardiff.ac.uk</w:t>
              </w:r>
            </w:hyperlink>
          </w:p>
        </w:tc>
      </w:tr>
      <w:tr w:rsidR="00813E1E" w:rsidRPr="00F64994" w14:paraId="5007B4BC" w14:textId="77777777" w:rsidTr="00F64994">
        <w:tc>
          <w:tcPr>
            <w:tcW w:w="0" w:type="auto"/>
          </w:tcPr>
          <w:p w14:paraId="58677456" w14:textId="7C6EB3CD" w:rsidR="00813E1E" w:rsidRPr="00F64994" w:rsidRDefault="00813E1E" w:rsidP="00813E1E">
            <w:pPr>
              <w:pStyle w:val="aHeading1"/>
              <w:jc w:val="both"/>
              <w:rPr>
                <w:rFonts w:cstheme="minorHAnsi"/>
                <w:b w:val="0"/>
                <w:sz w:val="24"/>
                <w:szCs w:val="24"/>
              </w:rPr>
            </w:pPr>
            <w:r w:rsidRPr="00F64994">
              <w:rPr>
                <w:rFonts w:cstheme="minorHAnsi"/>
                <w:b w:val="0"/>
                <w:sz w:val="24"/>
                <w:szCs w:val="24"/>
              </w:rPr>
              <w:t>Dissertations, Stage 3</w:t>
            </w:r>
          </w:p>
        </w:tc>
        <w:tc>
          <w:tcPr>
            <w:tcW w:w="0" w:type="auto"/>
          </w:tcPr>
          <w:p w14:paraId="13E6D997" w14:textId="48D32595" w:rsidR="00813E1E" w:rsidRPr="00F64994" w:rsidRDefault="00813E1E" w:rsidP="00813E1E">
            <w:pPr>
              <w:pStyle w:val="aHeading1"/>
              <w:jc w:val="both"/>
              <w:rPr>
                <w:rFonts w:cstheme="minorHAnsi"/>
                <w:b w:val="0"/>
                <w:sz w:val="24"/>
                <w:szCs w:val="24"/>
              </w:rPr>
            </w:pPr>
            <w:r w:rsidRPr="00F64994">
              <w:rPr>
                <w:rFonts w:cstheme="minorHAnsi"/>
                <w:b w:val="0"/>
                <w:sz w:val="24"/>
                <w:szCs w:val="24"/>
              </w:rPr>
              <w:t>Louise Roberts</w:t>
            </w:r>
          </w:p>
        </w:tc>
        <w:tc>
          <w:tcPr>
            <w:tcW w:w="0" w:type="auto"/>
          </w:tcPr>
          <w:p w14:paraId="1A36413C" w14:textId="78718716" w:rsidR="00813E1E" w:rsidRPr="00F64994" w:rsidRDefault="00813E1E" w:rsidP="00813E1E">
            <w:pPr>
              <w:pStyle w:val="aHeading1"/>
              <w:jc w:val="center"/>
              <w:rPr>
                <w:rFonts w:cstheme="minorHAnsi"/>
                <w:b w:val="0"/>
                <w:sz w:val="24"/>
                <w:szCs w:val="24"/>
              </w:rPr>
            </w:pPr>
            <w:r w:rsidRPr="00F64994">
              <w:rPr>
                <w:rFonts w:cstheme="minorHAnsi"/>
                <w:b w:val="0"/>
                <w:sz w:val="24"/>
                <w:szCs w:val="24"/>
              </w:rPr>
              <w:t>1.08</w:t>
            </w:r>
          </w:p>
        </w:tc>
        <w:tc>
          <w:tcPr>
            <w:tcW w:w="0" w:type="auto"/>
          </w:tcPr>
          <w:p w14:paraId="2E716A4C" w14:textId="66538EEE" w:rsidR="00813E1E" w:rsidRPr="00F64994" w:rsidRDefault="00757BE4" w:rsidP="00813E1E">
            <w:pPr>
              <w:pStyle w:val="aHeading1"/>
              <w:jc w:val="both"/>
              <w:rPr>
                <w:rFonts w:cstheme="minorHAnsi"/>
                <w:b w:val="0"/>
                <w:sz w:val="24"/>
                <w:szCs w:val="24"/>
              </w:rPr>
            </w:pPr>
            <w:hyperlink r:id="rId76">
              <w:r w:rsidR="00813E1E" w:rsidRPr="00F64994">
                <w:rPr>
                  <w:rStyle w:val="Hyperlink"/>
                  <w:rFonts w:cstheme="minorHAnsi"/>
                  <w:b w:val="0"/>
                  <w:sz w:val="24"/>
                  <w:szCs w:val="24"/>
                  <w:u w:val="none"/>
                </w:rPr>
                <w:t>RobertsL18@Cardiff.ac.uk</w:t>
              </w:r>
            </w:hyperlink>
          </w:p>
        </w:tc>
      </w:tr>
    </w:tbl>
    <w:p w14:paraId="2B1B402D" w14:textId="77777777" w:rsidR="00BD666A" w:rsidRPr="00C34968" w:rsidRDefault="00BD666A" w:rsidP="00C34968">
      <w:pPr>
        <w:pStyle w:val="aHeading1"/>
        <w:jc w:val="both"/>
        <w:rPr>
          <w:rFonts w:cstheme="minorHAnsi"/>
          <w:b w:val="0"/>
          <w:color w:val="000000"/>
          <w:sz w:val="24"/>
          <w:szCs w:val="24"/>
        </w:rPr>
      </w:pPr>
    </w:p>
    <w:p w14:paraId="38BD6986" w14:textId="77777777" w:rsidR="00961B85" w:rsidRDefault="00961B85" w:rsidP="00C34968">
      <w:pPr>
        <w:pStyle w:val="Heading3"/>
        <w:spacing w:before="0" w:line="240" w:lineRule="auto"/>
        <w:ind w:left="0"/>
        <w:rPr>
          <w:rFonts w:asciiTheme="minorHAnsi" w:hAnsiTheme="minorHAnsi" w:cstheme="minorHAnsi"/>
        </w:rPr>
      </w:pPr>
    </w:p>
    <w:p w14:paraId="4F79D94F" w14:textId="01E13BBD" w:rsidR="00BD666A" w:rsidRPr="00C34968" w:rsidRDefault="001D0A56" w:rsidP="00C34968">
      <w:pPr>
        <w:pStyle w:val="Heading3"/>
        <w:spacing w:before="0" w:line="240" w:lineRule="auto"/>
        <w:ind w:left="0"/>
        <w:rPr>
          <w:rFonts w:asciiTheme="minorHAnsi" w:hAnsiTheme="minorHAnsi" w:cstheme="minorHAnsi"/>
          <w:b/>
        </w:rPr>
      </w:pPr>
      <w:bookmarkStart w:id="44" w:name="_Toc175314675"/>
      <w:r w:rsidRPr="00C34968">
        <w:rPr>
          <w:rFonts w:asciiTheme="minorHAnsi" w:hAnsiTheme="minorHAnsi" w:cstheme="minorHAnsi"/>
        </w:rPr>
        <w:t>External examiners</w:t>
      </w:r>
      <w:bookmarkEnd w:id="44"/>
    </w:p>
    <w:p w14:paraId="39801638" w14:textId="77777777" w:rsidR="00961B85" w:rsidRDefault="00961B85" w:rsidP="00C34968">
      <w:pPr>
        <w:pStyle w:val="aHeading1"/>
        <w:jc w:val="both"/>
        <w:rPr>
          <w:rFonts w:cstheme="minorHAnsi"/>
          <w:b w:val="0"/>
          <w:sz w:val="24"/>
          <w:szCs w:val="24"/>
        </w:rPr>
      </w:pPr>
    </w:p>
    <w:p w14:paraId="648877AF" w14:textId="498975FC" w:rsidR="005167A8" w:rsidRPr="00C34968" w:rsidRDefault="005167A8" w:rsidP="00C34968">
      <w:pPr>
        <w:pStyle w:val="aHeading1"/>
        <w:jc w:val="both"/>
        <w:rPr>
          <w:rFonts w:cstheme="minorHAnsi"/>
          <w:b w:val="0"/>
          <w:sz w:val="24"/>
          <w:szCs w:val="24"/>
        </w:rPr>
      </w:pPr>
      <w:r w:rsidRPr="00C34968">
        <w:rPr>
          <w:rFonts w:cstheme="minorHAnsi"/>
          <w:b w:val="0"/>
          <w:sz w:val="24"/>
          <w:szCs w:val="24"/>
        </w:rPr>
        <w:t>Jo Finch</w:t>
      </w:r>
      <w:r w:rsidR="006C1298" w:rsidRPr="00C34968">
        <w:rPr>
          <w:rFonts w:cstheme="minorHAnsi"/>
          <w:b w:val="0"/>
          <w:sz w:val="24"/>
          <w:szCs w:val="24"/>
        </w:rPr>
        <w:t xml:space="preserve">, </w:t>
      </w:r>
      <w:r w:rsidRPr="00C34968">
        <w:rPr>
          <w:rFonts w:cstheme="minorHAnsi"/>
          <w:b w:val="0"/>
          <w:sz w:val="24"/>
          <w:szCs w:val="24"/>
        </w:rPr>
        <w:t>University of Suffolk</w:t>
      </w:r>
    </w:p>
    <w:p w14:paraId="1092992C" w14:textId="7A918D7C" w:rsidR="00BD666A" w:rsidRPr="00C34968" w:rsidRDefault="005167A8" w:rsidP="00C34968">
      <w:pPr>
        <w:pStyle w:val="aHeading1"/>
        <w:jc w:val="both"/>
        <w:rPr>
          <w:rFonts w:cstheme="minorHAnsi"/>
          <w:b w:val="0"/>
          <w:sz w:val="24"/>
          <w:szCs w:val="24"/>
        </w:rPr>
      </w:pPr>
      <w:r w:rsidRPr="00C34968">
        <w:rPr>
          <w:rFonts w:cstheme="minorHAnsi"/>
          <w:b w:val="0"/>
          <w:sz w:val="24"/>
          <w:szCs w:val="24"/>
        </w:rPr>
        <w:t>Caroline Leah</w:t>
      </w:r>
      <w:r w:rsidR="006C1298" w:rsidRPr="00C34968">
        <w:rPr>
          <w:rFonts w:cstheme="minorHAnsi"/>
          <w:b w:val="0"/>
          <w:sz w:val="24"/>
          <w:szCs w:val="24"/>
        </w:rPr>
        <w:t xml:space="preserve">, </w:t>
      </w:r>
      <w:r w:rsidRPr="00C34968">
        <w:rPr>
          <w:rFonts w:cstheme="minorHAnsi"/>
          <w:b w:val="0"/>
          <w:sz w:val="24"/>
          <w:szCs w:val="24"/>
        </w:rPr>
        <w:t>Manchester Metropolitan University</w:t>
      </w:r>
      <w:r w:rsidR="001D0A56" w:rsidRPr="00C34968">
        <w:rPr>
          <w:rFonts w:cstheme="minorHAnsi"/>
          <w:b w:val="0"/>
          <w:sz w:val="24"/>
          <w:szCs w:val="24"/>
        </w:rPr>
        <w:t>.</w:t>
      </w:r>
    </w:p>
    <w:p w14:paraId="41FC788E" w14:textId="36047ADE" w:rsidR="00BD666A" w:rsidRPr="00C34968" w:rsidRDefault="00BD666A" w:rsidP="00C34968">
      <w:pPr>
        <w:pStyle w:val="ListParagraph"/>
        <w:spacing w:after="0" w:line="240" w:lineRule="auto"/>
        <w:ind w:left="770"/>
        <w:jc w:val="both"/>
        <w:rPr>
          <w:rFonts w:cstheme="minorHAnsi"/>
          <w:b/>
          <w:sz w:val="24"/>
          <w:szCs w:val="24"/>
        </w:rPr>
      </w:pPr>
    </w:p>
    <w:p w14:paraId="35362F3D" w14:textId="6226CBB4" w:rsidR="004663C1" w:rsidRPr="00C34968" w:rsidRDefault="004663C1" w:rsidP="00C34968">
      <w:pPr>
        <w:spacing w:after="0" w:line="240" w:lineRule="auto"/>
        <w:jc w:val="both"/>
        <w:rPr>
          <w:rFonts w:cstheme="minorHAnsi"/>
          <w:bCs/>
          <w:i/>
          <w:iCs/>
          <w:sz w:val="24"/>
          <w:szCs w:val="24"/>
        </w:rPr>
      </w:pPr>
      <w:r w:rsidRPr="00C34968">
        <w:rPr>
          <w:rFonts w:cstheme="minorHAnsi"/>
          <w:bCs/>
          <w:i/>
          <w:iCs/>
          <w:sz w:val="24"/>
          <w:szCs w:val="24"/>
        </w:rPr>
        <w:t xml:space="preserve">Nb. </w:t>
      </w:r>
      <w:r w:rsidR="00791A04" w:rsidRPr="00C34968">
        <w:rPr>
          <w:rFonts w:cstheme="minorHAnsi"/>
          <w:bCs/>
          <w:i/>
          <w:iCs/>
          <w:sz w:val="24"/>
          <w:szCs w:val="24"/>
        </w:rPr>
        <w:t>I</w:t>
      </w:r>
      <w:r w:rsidRPr="00C34968">
        <w:rPr>
          <w:rFonts w:cstheme="minorHAnsi"/>
          <w:bCs/>
          <w:i/>
          <w:iCs/>
          <w:sz w:val="24"/>
          <w:szCs w:val="24"/>
        </w:rPr>
        <w:t xml:space="preserve">nformation </w:t>
      </w:r>
      <w:r w:rsidR="00791A04" w:rsidRPr="00C34968">
        <w:rPr>
          <w:rFonts w:cstheme="minorHAnsi"/>
          <w:bCs/>
          <w:i/>
          <w:iCs/>
          <w:sz w:val="24"/>
          <w:szCs w:val="24"/>
        </w:rPr>
        <w:t>about external examiners is</w:t>
      </w:r>
      <w:r w:rsidRPr="00C34968">
        <w:rPr>
          <w:rFonts w:cstheme="minorHAnsi"/>
          <w:bCs/>
          <w:i/>
          <w:iCs/>
          <w:sz w:val="24"/>
          <w:szCs w:val="24"/>
        </w:rPr>
        <w:t xml:space="preserve"> provided for information only</w:t>
      </w:r>
      <w:r w:rsidR="00B51131" w:rsidRPr="00C34968">
        <w:rPr>
          <w:rFonts w:cstheme="minorHAnsi"/>
          <w:bCs/>
          <w:i/>
          <w:iCs/>
          <w:sz w:val="24"/>
          <w:szCs w:val="24"/>
        </w:rPr>
        <w:t>;</w:t>
      </w:r>
      <w:r w:rsidRPr="00C34968">
        <w:rPr>
          <w:rFonts w:cstheme="minorHAnsi"/>
          <w:bCs/>
          <w:i/>
          <w:iCs/>
          <w:sz w:val="24"/>
          <w:szCs w:val="24"/>
        </w:rPr>
        <w:t xml:space="preserve"> students </w:t>
      </w:r>
      <w:r w:rsidRPr="00C34968">
        <w:rPr>
          <w:rFonts w:cstheme="minorHAnsi"/>
          <w:bCs/>
          <w:i/>
          <w:iCs/>
          <w:sz w:val="24"/>
          <w:szCs w:val="24"/>
          <w:u w:val="single"/>
        </w:rPr>
        <w:t>must not</w:t>
      </w:r>
      <w:r w:rsidRPr="00C34968">
        <w:rPr>
          <w:rFonts w:cstheme="minorHAnsi"/>
          <w:bCs/>
          <w:i/>
          <w:iCs/>
          <w:sz w:val="24"/>
          <w:szCs w:val="24"/>
        </w:rPr>
        <w:t xml:space="preserve"> </w:t>
      </w:r>
      <w:r w:rsidR="00C929D3" w:rsidRPr="00C34968">
        <w:rPr>
          <w:rFonts w:cstheme="minorHAnsi"/>
          <w:bCs/>
          <w:i/>
          <w:iCs/>
          <w:sz w:val="24"/>
          <w:szCs w:val="24"/>
        </w:rPr>
        <w:t>contact</w:t>
      </w:r>
      <w:r w:rsidRPr="00C34968">
        <w:rPr>
          <w:rFonts w:cstheme="minorHAnsi"/>
          <w:bCs/>
          <w:i/>
          <w:iCs/>
          <w:sz w:val="24"/>
          <w:szCs w:val="24"/>
        </w:rPr>
        <w:t xml:space="preserve"> external examiners directly. </w:t>
      </w:r>
    </w:p>
    <w:p w14:paraId="5700B63B" w14:textId="77777777" w:rsidR="00A570E7" w:rsidRDefault="00A570E7" w:rsidP="00480F1C">
      <w:pPr>
        <w:pStyle w:val="ListParagraph"/>
        <w:spacing w:after="0" w:line="360" w:lineRule="auto"/>
        <w:ind w:left="770"/>
        <w:jc w:val="both"/>
        <w:rPr>
          <w:rFonts w:ascii="Calibri" w:hAnsi="Calibri" w:cs="Calibri"/>
          <w:bCs/>
          <w:i/>
          <w:iCs/>
        </w:rPr>
      </w:pPr>
    </w:p>
    <w:p w14:paraId="1DA9C395" w14:textId="77777777" w:rsidR="00A570E7" w:rsidRDefault="00A570E7" w:rsidP="00C34968">
      <w:pPr>
        <w:spacing w:after="0" w:line="360" w:lineRule="auto"/>
        <w:jc w:val="both"/>
        <w:rPr>
          <w:rFonts w:ascii="Calibri" w:hAnsi="Calibri" w:cs="Calibri"/>
          <w:bCs/>
          <w:i/>
          <w:iCs/>
        </w:rPr>
      </w:pPr>
    </w:p>
    <w:p w14:paraId="43BC9594" w14:textId="77777777" w:rsidR="00813E1E" w:rsidRDefault="00813E1E" w:rsidP="00C34968">
      <w:pPr>
        <w:spacing w:after="0" w:line="360" w:lineRule="auto"/>
        <w:jc w:val="both"/>
        <w:rPr>
          <w:rFonts w:ascii="Calibri" w:hAnsi="Calibri" w:cs="Calibri"/>
          <w:bCs/>
          <w:i/>
          <w:iCs/>
        </w:rPr>
      </w:pPr>
    </w:p>
    <w:p w14:paraId="32E7C554" w14:textId="77777777" w:rsidR="00813E1E" w:rsidRPr="00C34968" w:rsidRDefault="00813E1E" w:rsidP="00C34968">
      <w:pPr>
        <w:spacing w:after="0" w:line="360" w:lineRule="auto"/>
        <w:jc w:val="both"/>
        <w:rPr>
          <w:rFonts w:ascii="Calibri" w:hAnsi="Calibri" w:cs="Calibri"/>
          <w:bCs/>
          <w:i/>
          <w:iCs/>
        </w:rPr>
      </w:pPr>
    </w:p>
    <w:p w14:paraId="4358FE88" w14:textId="02B52EDF" w:rsidR="00A570E7" w:rsidRPr="00940335" w:rsidRDefault="00A570E7" w:rsidP="00A570E7">
      <w:pPr>
        <w:pStyle w:val="Heading2"/>
        <w:rPr>
          <w:rFonts w:asciiTheme="minorHAnsi" w:hAnsiTheme="minorHAnsi" w:cstheme="minorHAnsi"/>
          <w:sz w:val="28"/>
          <w:szCs w:val="28"/>
        </w:rPr>
      </w:pPr>
      <w:bookmarkStart w:id="45" w:name="_Toc175314676"/>
      <w:r w:rsidRPr="00940335">
        <w:rPr>
          <w:rFonts w:asciiTheme="minorHAnsi" w:hAnsiTheme="minorHAnsi" w:cstheme="minorHAnsi"/>
          <w:sz w:val="28"/>
          <w:szCs w:val="28"/>
        </w:rPr>
        <w:lastRenderedPageBreak/>
        <w:t>Getting started checklist</w:t>
      </w:r>
      <w:bookmarkEnd w:id="45"/>
      <w:r w:rsidRPr="00940335">
        <w:rPr>
          <w:rFonts w:asciiTheme="minorHAnsi" w:hAnsiTheme="minorHAnsi" w:cstheme="minorHAnsi"/>
          <w:sz w:val="28"/>
          <w:szCs w:val="28"/>
        </w:rPr>
        <w:t xml:space="preserve"> </w:t>
      </w:r>
    </w:p>
    <w:p w14:paraId="134B8950" w14:textId="350E92C2" w:rsidR="00A570E7" w:rsidRDefault="00A570E7" w:rsidP="00A570E7">
      <w:pPr>
        <w:pStyle w:val="aHeading1"/>
        <w:spacing w:line="360" w:lineRule="auto"/>
        <w:jc w:val="both"/>
        <w:rPr>
          <w:rFonts w:ascii="Calibri" w:hAnsi="Calibri" w:cs="Calibri"/>
          <w:b w:val="0"/>
          <w:sz w:val="24"/>
          <w:szCs w:val="24"/>
        </w:rPr>
      </w:pPr>
      <w:r>
        <w:rPr>
          <w:rFonts w:ascii="Calibri" w:hAnsi="Calibri" w:cs="Calibri"/>
          <w:b w:val="0"/>
          <w:sz w:val="24"/>
          <w:szCs w:val="24"/>
        </w:rPr>
        <w:t xml:space="preserve">Use this checklist to </w:t>
      </w:r>
      <w:r w:rsidR="00940335">
        <w:rPr>
          <w:rFonts w:ascii="Calibri" w:hAnsi="Calibri" w:cs="Calibri"/>
          <w:b w:val="0"/>
          <w:sz w:val="24"/>
          <w:szCs w:val="24"/>
        </w:rPr>
        <w:t>ensure</w:t>
      </w:r>
      <w:r>
        <w:rPr>
          <w:rFonts w:ascii="Calibri" w:hAnsi="Calibri" w:cs="Calibri"/>
          <w:b w:val="0"/>
          <w:sz w:val="24"/>
          <w:szCs w:val="24"/>
        </w:rPr>
        <w:t xml:space="preserve"> you have completed all necessary tasks in your first weeks on the programme: </w:t>
      </w:r>
    </w:p>
    <w:p w14:paraId="5C290670" w14:textId="77777777" w:rsidR="00A570E7" w:rsidRDefault="00A570E7" w:rsidP="00A570E7">
      <w:pPr>
        <w:pStyle w:val="aHeading1"/>
        <w:spacing w:line="360" w:lineRule="auto"/>
        <w:jc w:val="both"/>
        <w:rPr>
          <w:rFonts w:ascii="Calibri" w:hAnsi="Calibri" w:cs="Calibri"/>
          <w:b w:val="0"/>
          <w:sz w:val="24"/>
          <w:szCs w:val="24"/>
        </w:rPr>
      </w:pPr>
    </w:p>
    <w:tbl>
      <w:tblPr>
        <w:tblStyle w:val="TableGrid"/>
        <w:tblW w:w="0" w:type="auto"/>
        <w:tblLook w:val="04A0" w:firstRow="1" w:lastRow="0" w:firstColumn="1" w:lastColumn="0" w:noHBand="0" w:noVBand="1"/>
      </w:tblPr>
      <w:tblGrid>
        <w:gridCol w:w="7324"/>
        <w:gridCol w:w="1692"/>
      </w:tblGrid>
      <w:tr w:rsidR="008A2818" w:rsidRPr="00F64994" w14:paraId="5CFDF1AB" w14:textId="77777777" w:rsidTr="1CE3BBD2">
        <w:tc>
          <w:tcPr>
            <w:tcW w:w="0" w:type="auto"/>
          </w:tcPr>
          <w:p w14:paraId="478AEDDD" w14:textId="49626757" w:rsidR="00A570E7" w:rsidRPr="00F64994" w:rsidRDefault="00A570E7" w:rsidP="00A570E7">
            <w:pPr>
              <w:pStyle w:val="aHeading1"/>
              <w:spacing w:line="360" w:lineRule="auto"/>
              <w:jc w:val="both"/>
              <w:rPr>
                <w:rFonts w:ascii="Calibri" w:hAnsi="Calibri" w:cs="Calibri"/>
                <w:b w:val="0"/>
                <w:sz w:val="24"/>
                <w:szCs w:val="24"/>
              </w:rPr>
            </w:pPr>
            <w:r w:rsidRPr="00F64994">
              <w:rPr>
                <w:rFonts w:ascii="Calibri" w:hAnsi="Calibri" w:cs="Calibri"/>
                <w:b w:val="0"/>
                <w:sz w:val="24"/>
                <w:szCs w:val="24"/>
              </w:rPr>
              <w:t>Task</w:t>
            </w:r>
          </w:p>
        </w:tc>
        <w:tc>
          <w:tcPr>
            <w:tcW w:w="0" w:type="auto"/>
          </w:tcPr>
          <w:p w14:paraId="37D40CDB" w14:textId="73D531D6" w:rsidR="00A570E7" w:rsidRPr="00F64994" w:rsidRDefault="00A570E7" w:rsidP="00A570E7">
            <w:pPr>
              <w:pStyle w:val="aHeading1"/>
              <w:spacing w:line="360" w:lineRule="auto"/>
              <w:jc w:val="both"/>
              <w:rPr>
                <w:rFonts w:ascii="Calibri" w:hAnsi="Calibri" w:cs="Calibri"/>
                <w:b w:val="0"/>
                <w:sz w:val="24"/>
                <w:szCs w:val="24"/>
              </w:rPr>
            </w:pPr>
            <w:r w:rsidRPr="00F64994">
              <w:rPr>
                <w:rFonts w:ascii="Calibri" w:hAnsi="Calibri" w:cs="Calibri"/>
                <w:b w:val="0"/>
                <w:sz w:val="24"/>
                <w:szCs w:val="24"/>
              </w:rPr>
              <w:t>Mark when completed</w:t>
            </w:r>
          </w:p>
        </w:tc>
      </w:tr>
      <w:tr w:rsidR="00D82A7E" w:rsidRPr="00F64994" w14:paraId="6CF8D347" w14:textId="77777777" w:rsidTr="1CE3BBD2">
        <w:tc>
          <w:tcPr>
            <w:tcW w:w="0" w:type="auto"/>
          </w:tcPr>
          <w:p w14:paraId="583A14DF" w14:textId="3E73B3FE" w:rsidR="00D82A7E" w:rsidRPr="00F64994" w:rsidRDefault="00D82A7E" w:rsidP="00A570E7">
            <w:pPr>
              <w:pStyle w:val="aHeading1"/>
              <w:spacing w:line="360" w:lineRule="auto"/>
              <w:jc w:val="both"/>
              <w:rPr>
                <w:rFonts w:ascii="Calibri" w:hAnsi="Calibri" w:cs="Calibri"/>
                <w:b w:val="0"/>
                <w:bCs w:val="0"/>
                <w:sz w:val="24"/>
                <w:szCs w:val="24"/>
              </w:rPr>
            </w:pPr>
            <w:r w:rsidRPr="00F64994">
              <w:rPr>
                <w:rFonts w:ascii="Calibri" w:hAnsi="Calibri" w:cs="Calibri"/>
                <w:b w:val="0"/>
                <w:sz w:val="24"/>
                <w:szCs w:val="24"/>
              </w:rPr>
              <w:t>Access your Cardiff University email</w:t>
            </w:r>
          </w:p>
        </w:tc>
        <w:tc>
          <w:tcPr>
            <w:tcW w:w="0" w:type="auto"/>
          </w:tcPr>
          <w:p w14:paraId="473F930A" w14:textId="77777777" w:rsidR="00D82A7E" w:rsidRPr="00F64994" w:rsidRDefault="00D82A7E" w:rsidP="00A570E7">
            <w:pPr>
              <w:pStyle w:val="aHeading1"/>
              <w:spacing w:line="360" w:lineRule="auto"/>
              <w:jc w:val="both"/>
              <w:rPr>
                <w:rFonts w:ascii="Calibri" w:hAnsi="Calibri" w:cs="Calibri"/>
                <w:b w:val="0"/>
                <w:sz w:val="24"/>
                <w:szCs w:val="24"/>
              </w:rPr>
            </w:pPr>
          </w:p>
        </w:tc>
      </w:tr>
      <w:tr w:rsidR="003A1D39" w:rsidRPr="00F64994" w14:paraId="218E96D1" w14:textId="77777777" w:rsidTr="1CE3BBD2">
        <w:tc>
          <w:tcPr>
            <w:tcW w:w="0" w:type="auto"/>
          </w:tcPr>
          <w:p w14:paraId="70139D34" w14:textId="06020D89" w:rsidR="003A1D39" w:rsidRPr="00F64994" w:rsidRDefault="003A1D39" w:rsidP="00A570E7">
            <w:pPr>
              <w:pStyle w:val="aHeading1"/>
              <w:spacing w:line="360" w:lineRule="auto"/>
              <w:jc w:val="both"/>
              <w:rPr>
                <w:rFonts w:ascii="Calibri" w:hAnsi="Calibri" w:cs="Calibri"/>
                <w:b w:val="0"/>
                <w:sz w:val="24"/>
                <w:szCs w:val="24"/>
              </w:rPr>
            </w:pPr>
            <w:r>
              <w:rPr>
                <w:rFonts w:ascii="Calibri" w:hAnsi="Calibri" w:cs="Calibri"/>
                <w:b w:val="0"/>
                <w:sz w:val="24"/>
                <w:szCs w:val="24"/>
              </w:rPr>
              <w:t>Complete and return induction questionnaire</w:t>
            </w:r>
          </w:p>
        </w:tc>
        <w:tc>
          <w:tcPr>
            <w:tcW w:w="0" w:type="auto"/>
          </w:tcPr>
          <w:p w14:paraId="3B82BCB7" w14:textId="77777777" w:rsidR="003A1D39" w:rsidRPr="00F64994" w:rsidRDefault="003A1D39" w:rsidP="00A570E7">
            <w:pPr>
              <w:pStyle w:val="aHeading1"/>
              <w:spacing w:line="360" w:lineRule="auto"/>
              <w:jc w:val="both"/>
              <w:rPr>
                <w:rFonts w:ascii="Calibri" w:hAnsi="Calibri" w:cs="Calibri"/>
                <w:b w:val="0"/>
                <w:sz w:val="24"/>
                <w:szCs w:val="24"/>
              </w:rPr>
            </w:pPr>
          </w:p>
        </w:tc>
      </w:tr>
      <w:tr w:rsidR="00A61048" w:rsidRPr="00F64994" w14:paraId="0234F861" w14:textId="77777777" w:rsidTr="1CE3BBD2">
        <w:tc>
          <w:tcPr>
            <w:tcW w:w="0" w:type="auto"/>
          </w:tcPr>
          <w:p w14:paraId="2EC971F1" w14:textId="40BD79F0" w:rsidR="00A61048" w:rsidRPr="00F64994" w:rsidRDefault="00A61048" w:rsidP="00A570E7">
            <w:pPr>
              <w:pStyle w:val="aHeading1"/>
              <w:spacing w:line="360" w:lineRule="auto"/>
              <w:jc w:val="both"/>
              <w:rPr>
                <w:rFonts w:ascii="Calibri" w:hAnsi="Calibri" w:cs="Calibri"/>
                <w:b w:val="0"/>
                <w:sz w:val="24"/>
                <w:szCs w:val="24"/>
              </w:rPr>
            </w:pPr>
            <w:r w:rsidRPr="00F64994">
              <w:rPr>
                <w:rFonts w:ascii="Calibri" w:hAnsi="Calibri" w:cs="Calibri"/>
                <w:b w:val="0"/>
                <w:bCs w:val="0"/>
                <w:sz w:val="24"/>
                <w:szCs w:val="24"/>
              </w:rPr>
              <w:t xml:space="preserve">Arrange payment of your </w:t>
            </w:r>
            <w:hyperlink r:id="rId77" w:history="1">
              <w:r w:rsidRPr="00F64994">
                <w:rPr>
                  <w:rStyle w:val="Hyperlink"/>
                  <w:rFonts w:ascii="Calibri" w:hAnsi="Calibri" w:cs="Calibri"/>
                  <w:b w:val="0"/>
                  <w:bCs w:val="0"/>
                  <w:sz w:val="24"/>
                  <w:szCs w:val="24"/>
                </w:rPr>
                <w:t>tuition fees</w:t>
              </w:r>
            </w:hyperlink>
          </w:p>
        </w:tc>
        <w:tc>
          <w:tcPr>
            <w:tcW w:w="0" w:type="auto"/>
          </w:tcPr>
          <w:p w14:paraId="0124F76E" w14:textId="77777777" w:rsidR="00A61048" w:rsidRPr="00F64994" w:rsidRDefault="00A61048" w:rsidP="00A570E7">
            <w:pPr>
              <w:pStyle w:val="aHeading1"/>
              <w:spacing w:line="360" w:lineRule="auto"/>
              <w:jc w:val="both"/>
              <w:rPr>
                <w:rFonts w:ascii="Calibri" w:hAnsi="Calibri" w:cs="Calibri"/>
                <w:b w:val="0"/>
                <w:sz w:val="24"/>
                <w:szCs w:val="24"/>
              </w:rPr>
            </w:pPr>
          </w:p>
        </w:tc>
      </w:tr>
      <w:tr w:rsidR="00D82A7E" w:rsidRPr="00F64994" w14:paraId="26AE4B6F" w14:textId="77777777" w:rsidTr="1CE3BBD2">
        <w:tc>
          <w:tcPr>
            <w:tcW w:w="0" w:type="auto"/>
          </w:tcPr>
          <w:p w14:paraId="5D8EBD6D" w14:textId="1A7D63DD" w:rsidR="00D82A7E" w:rsidRPr="00F64994" w:rsidRDefault="00D82A7E" w:rsidP="00A570E7">
            <w:pPr>
              <w:pStyle w:val="aHeading1"/>
              <w:spacing w:line="360" w:lineRule="auto"/>
              <w:jc w:val="both"/>
              <w:rPr>
                <w:rFonts w:ascii="Calibri" w:hAnsi="Calibri" w:cs="Calibri"/>
                <w:b w:val="0"/>
                <w:bCs w:val="0"/>
                <w:sz w:val="24"/>
                <w:szCs w:val="24"/>
              </w:rPr>
            </w:pPr>
            <w:r w:rsidRPr="00F64994">
              <w:rPr>
                <w:rFonts w:ascii="Calibri" w:eastAsia="Times New Roman" w:hAnsi="Calibri" w:cs="Calibri"/>
                <w:b w:val="0"/>
                <w:bCs w:val="0"/>
                <w:color w:val="222222"/>
                <w:sz w:val="24"/>
                <w:szCs w:val="24"/>
              </w:rPr>
              <w:t>Check that your information on the Student Information Management System (</w:t>
            </w:r>
            <w:hyperlink r:id="rId78" w:history="1">
              <w:r w:rsidRPr="00F64994">
                <w:rPr>
                  <w:rStyle w:val="Hyperlink"/>
                  <w:rFonts w:ascii="Calibri" w:hAnsi="Calibri" w:cs="Calibri"/>
                  <w:b w:val="0"/>
                  <w:bCs w:val="0"/>
                  <w:sz w:val="24"/>
                  <w:szCs w:val="24"/>
                </w:rPr>
                <w:t>SIMS)</w:t>
              </w:r>
            </w:hyperlink>
            <w:r w:rsidRPr="00F64994">
              <w:rPr>
                <w:rFonts w:ascii="Calibri" w:eastAsia="Times New Roman" w:hAnsi="Calibri" w:cs="Calibri"/>
                <w:b w:val="0"/>
                <w:bCs w:val="0"/>
                <w:color w:val="222222"/>
                <w:sz w:val="24"/>
                <w:szCs w:val="24"/>
              </w:rPr>
              <w:t xml:space="preserve"> </w:t>
            </w:r>
            <w:r w:rsidRPr="00F64994">
              <w:rPr>
                <w:rFonts w:ascii="Calibri" w:eastAsia="Times New Roman" w:hAnsi="Calibri" w:cs="Calibri"/>
                <w:b w:val="0"/>
                <w:bCs w:val="0"/>
                <w:color w:val="000000" w:themeColor="text1"/>
                <w:sz w:val="24"/>
                <w:szCs w:val="24"/>
              </w:rPr>
              <w:t xml:space="preserve">is </w:t>
            </w:r>
            <w:r w:rsidR="00D74E03" w:rsidRPr="00F64994">
              <w:rPr>
                <w:rFonts w:ascii="Calibri" w:eastAsia="Times New Roman" w:hAnsi="Calibri" w:cs="Calibri"/>
                <w:b w:val="0"/>
                <w:bCs w:val="0"/>
                <w:color w:val="000000" w:themeColor="text1"/>
                <w:sz w:val="24"/>
                <w:szCs w:val="24"/>
              </w:rPr>
              <w:t xml:space="preserve">accurate and </w:t>
            </w:r>
            <w:r w:rsidRPr="00F64994">
              <w:rPr>
                <w:rFonts w:ascii="Calibri" w:eastAsia="Times New Roman" w:hAnsi="Calibri" w:cs="Calibri"/>
                <w:b w:val="0"/>
                <w:bCs w:val="0"/>
                <w:color w:val="000000" w:themeColor="text1"/>
                <w:sz w:val="24"/>
                <w:szCs w:val="24"/>
              </w:rPr>
              <w:t>up to date</w:t>
            </w:r>
          </w:p>
        </w:tc>
        <w:tc>
          <w:tcPr>
            <w:tcW w:w="0" w:type="auto"/>
          </w:tcPr>
          <w:p w14:paraId="4805EEFD" w14:textId="77777777" w:rsidR="00D82A7E" w:rsidRPr="00F64994" w:rsidRDefault="00D82A7E" w:rsidP="00A570E7">
            <w:pPr>
              <w:pStyle w:val="aHeading1"/>
              <w:spacing w:line="360" w:lineRule="auto"/>
              <w:jc w:val="both"/>
              <w:rPr>
                <w:rFonts w:ascii="Calibri" w:hAnsi="Calibri" w:cs="Calibri"/>
                <w:b w:val="0"/>
                <w:sz w:val="24"/>
                <w:szCs w:val="24"/>
              </w:rPr>
            </w:pPr>
          </w:p>
        </w:tc>
      </w:tr>
      <w:tr w:rsidR="00A61048" w:rsidRPr="00F64994" w14:paraId="4076BA3A" w14:textId="77777777" w:rsidTr="1CE3BBD2">
        <w:tc>
          <w:tcPr>
            <w:tcW w:w="0" w:type="auto"/>
          </w:tcPr>
          <w:p w14:paraId="2FC5545C" w14:textId="23C93DE4" w:rsidR="00A61048" w:rsidRPr="00F64994" w:rsidRDefault="00A61048" w:rsidP="00A570E7">
            <w:pPr>
              <w:pStyle w:val="aHeading1"/>
              <w:spacing w:line="360" w:lineRule="auto"/>
              <w:jc w:val="both"/>
              <w:rPr>
                <w:rFonts w:ascii="Calibri" w:hAnsi="Calibri" w:cs="Calibri"/>
                <w:b w:val="0"/>
                <w:sz w:val="24"/>
                <w:szCs w:val="24"/>
              </w:rPr>
            </w:pPr>
            <w:r w:rsidRPr="00F64994">
              <w:rPr>
                <w:rFonts w:ascii="Calibri" w:hAnsi="Calibri" w:cs="Calibri"/>
                <w:b w:val="0"/>
                <w:sz w:val="24"/>
                <w:szCs w:val="24"/>
              </w:rPr>
              <w:t xml:space="preserve">Collect your </w:t>
            </w:r>
            <w:hyperlink r:id="rId79" w:history="1">
              <w:r w:rsidRPr="00F64994">
                <w:rPr>
                  <w:rStyle w:val="Hyperlink"/>
                  <w:rFonts w:ascii="Calibri" w:hAnsi="Calibri" w:cs="Calibri"/>
                  <w:b w:val="0"/>
                  <w:sz w:val="24"/>
                  <w:szCs w:val="24"/>
                </w:rPr>
                <w:t>student ID card</w:t>
              </w:r>
            </w:hyperlink>
          </w:p>
        </w:tc>
        <w:tc>
          <w:tcPr>
            <w:tcW w:w="0" w:type="auto"/>
          </w:tcPr>
          <w:p w14:paraId="40420997" w14:textId="77777777" w:rsidR="00A61048" w:rsidRPr="00F64994" w:rsidRDefault="00A61048" w:rsidP="00A570E7">
            <w:pPr>
              <w:pStyle w:val="aHeading1"/>
              <w:spacing w:line="360" w:lineRule="auto"/>
              <w:jc w:val="both"/>
              <w:rPr>
                <w:rFonts w:ascii="Calibri" w:hAnsi="Calibri" w:cs="Calibri"/>
                <w:b w:val="0"/>
                <w:sz w:val="24"/>
                <w:szCs w:val="24"/>
              </w:rPr>
            </w:pPr>
          </w:p>
        </w:tc>
      </w:tr>
      <w:tr w:rsidR="008A2818" w:rsidRPr="00F64994" w14:paraId="418A35CA" w14:textId="77777777" w:rsidTr="1CE3BBD2">
        <w:tc>
          <w:tcPr>
            <w:tcW w:w="0" w:type="auto"/>
          </w:tcPr>
          <w:p w14:paraId="152D0B3C" w14:textId="265C81B5" w:rsidR="00A570E7" w:rsidRPr="00F64994" w:rsidRDefault="003E6B39" w:rsidP="00A570E7">
            <w:pPr>
              <w:pStyle w:val="aHeading1"/>
              <w:spacing w:line="360" w:lineRule="auto"/>
              <w:jc w:val="both"/>
              <w:rPr>
                <w:rFonts w:ascii="Calibri" w:hAnsi="Calibri" w:cs="Calibri"/>
                <w:b w:val="0"/>
                <w:sz w:val="24"/>
                <w:szCs w:val="24"/>
              </w:rPr>
            </w:pPr>
            <w:r w:rsidRPr="00F64994">
              <w:rPr>
                <w:rFonts w:ascii="Calibri" w:hAnsi="Calibri" w:cs="Calibri"/>
                <w:b w:val="0"/>
                <w:sz w:val="24"/>
                <w:szCs w:val="24"/>
              </w:rPr>
              <w:t>Complete o</w:t>
            </w:r>
            <w:r w:rsidR="00A570E7" w:rsidRPr="00F64994">
              <w:rPr>
                <w:rFonts w:ascii="Calibri" w:hAnsi="Calibri" w:cs="Calibri"/>
                <w:b w:val="0"/>
                <w:sz w:val="24"/>
                <w:szCs w:val="24"/>
              </w:rPr>
              <w:t>nline registration and enrolment</w:t>
            </w:r>
          </w:p>
        </w:tc>
        <w:tc>
          <w:tcPr>
            <w:tcW w:w="0" w:type="auto"/>
          </w:tcPr>
          <w:p w14:paraId="7C14B5AA" w14:textId="77777777" w:rsidR="00A570E7" w:rsidRPr="00F64994" w:rsidRDefault="00A570E7" w:rsidP="00A570E7">
            <w:pPr>
              <w:pStyle w:val="aHeading1"/>
              <w:spacing w:line="360" w:lineRule="auto"/>
              <w:jc w:val="both"/>
              <w:rPr>
                <w:rFonts w:ascii="Calibri" w:hAnsi="Calibri" w:cs="Calibri"/>
                <w:b w:val="0"/>
                <w:sz w:val="24"/>
                <w:szCs w:val="24"/>
              </w:rPr>
            </w:pPr>
          </w:p>
        </w:tc>
      </w:tr>
      <w:tr w:rsidR="008A2818" w:rsidRPr="00F64994" w14:paraId="7F1120E3" w14:textId="77777777" w:rsidTr="1CE3BBD2">
        <w:tc>
          <w:tcPr>
            <w:tcW w:w="0" w:type="auto"/>
          </w:tcPr>
          <w:p w14:paraId="1E7DDCA3" w14:textId="67251299" w:rsidR="008A2818" w:rsidRPr="00F64994" w:rsidRDefault="008A2818" w:rsidP="00A570E7">
            <w:pPr>
              <w:pStyle w:val="aHeading1"/>
              <w:spacing w:line="360" w:lineRule="auto"/>
              <w:jc w:val="both"/>
              <w:rPr>
                <w:rFonts w:ascii="Calibri" w:hAnsi="Calibri" w:cs="Calibri"/>
                <w:b w:val="0"/>
                <w:sz w:val="24"/>
                <w:szCs w:val="24"/>
              </w:rPr>
            </w:pPr>
            <w:r w:rsidRPr="00F64994">
              <w:rPr>
                <w:rFonts w:ascii="Calibri" w:hAnsi="Calibri" w:cs="Calibri"/>
                <w:b w:val="0"/>
                <w:sz w:val="24"/>
                <w:szCs w:val="24"/>
              </w:rPr>
              <w:t xml:space="preserve">Complete two online courses - </w:t>
            </w:r>
            <w:r w:rsidRPr="00F64994">
              <w:rPr>
                <w:rFonts w:ascii="Calibri" w:hAnsi="Calibri" w:cs="Calibri"/>
                <w:b w:val="0"/>
                <w:i/>
                <w:iCs/>
                <w:sz w:val="24"/>
                <w:szCs w:val="24"/>
              </w:rPr>
              <w:t>Equalities, Diversity and Inclusion</w:t>
            </w:r>
            <w:r w:rsidRPr="00F64994">
              <w:rPr>
                <w:rFonts w:ascii="Calibri" w:hAnsi="Calibri" w:cs="Calibri"/>
                <w:b w:val="0"/>
                <w:sz w:val="24"/>
                <w:szCs w:val="24"/>
              </w:rPr>
              <w:t xml:space="preserve"> and </w:t>
            </w:r>
            <w:r w:rsidRPr="00F64994">
              <w:rPr>
                <w:rFonts w:ascii="Calibri" w:hAnsi="Calibri" w:cs="Calibri"/>
                <w:b w:val="0"/>
                <w:i/>
                <w:iCs/>
                <w:sz w:val="24"/>
                <w:szCs w:val="24"/>
              </w:rPr>
              <w:t>Welsh Language Awareness</w:t>
            </w:r>
            <w:r w:rsidRPr="00F64994">
              <w:rPr>
                <w:rFonts w:ascii="Calibri" w:hAnsi="Calibri" w:cs="Calibri"/>
                <w:b w:val="0"/>
                <w:sz w:val="24"/>
                <w:szCs w:val="24"/>
              </w:rPr>
              <w:t xml:space="preserve"> </w:t>
            </w:r>
            <w:r w:rsidR="00071410" w:rsidRPr="00F64994">
              <w:rPr>
                <w:rFonts w:ascii="Calibri" w:hAnsi="Calibri" w:cs="Calibri"/>
                <w:b w:val="0"/>
                <w:sz w:val="24"/>
                <w:szCs w:val="24"/>
              </w:rPr>
              <w:t xml:space="preserve">- </w:t>
            </w:r>
            <w:r w:rsidRPr="00F64994">
              <w:rPr>
                <w:rFonts w:ascii="Calibri" w:hAnsi="Calibri" w:cs="Calibri"/>
                <w:b w:val="0"/>
                <w:sz w:val="24"/>
                <w:szCs w:val="24"/>
              </w:rPr>
              <w:t>and download the completion certificates for your Stage 1 portfolio and CV</w:t>
            </w:r>
          </w:p>
        </w:tc>
        <w:tc>
          <w:tcPr>
            <w:tcW w:w="0" w:type="auto"/>
          </w:tcPr>
          <w:p w14:paraId="5D862A49" w14:textId="77777777" w:rsidR="008A2818" w:rsidRPr="00F64994" w:rsidRDefault="008A2818" w:rsidP="00A570E7">
            <w:pPr>
              <w:pStyle w:val="aHeading1"/>
              <w:spacing w:line="360" w:lineRule="auto"/>
              <w:jc w:val="both"/>
              <w:rPr>
                <w:rFonts w:ascii="Calibri" w:hAnsi="Calibri" w:cs="Calibri"/>
                <w:b w:val="0"/>
                <w:sz w:val="24"/>
                <w:szCs w:val="24"/>
              </w:rPr>
            </w:pPr>
          </w:p>
        </w:tc>
      </w:tr>
      <w:tr w:rsidR="00A61048" w:rsidRPr="00F64994" w14:paraId="36994AD3" w14:textId="77777777" w:rsidTr="1CE3BBD2">
        <w:tc>
          <w:tcPr>
            <w:tcW w:w="0" w:type="auto"/>
          </w:tcPr>
          <w:p w14:paraId="3D439C6E" w14:textId="5607458E" w:rsidR="00A61048" w:rsidRPr="00F64994" w:rsidRDefault="00A61048" w:rsidP="00A61048">
            <w:pPr>
              <w:pStyle w:val="aHeading1"/>
              <w:spacing w:line="360" w:lineRule="auto"/>
              <w:jc w:val="both"/>
              <w:rPr>
                <w:rFonts w:ascii="Calibri" w:hAnsi="Calibri" w:cs="Calibri"/>
                <w:b w:val="0"/>
                <w:sz w:val="24"/>
                <w:szCs w:val="24"/>
              </w:rPr>
            </w:pPr>
            <w:r w:rsidRPr="00F64994">
              <w:rPr>
                <w:rFonts w:ascii="Calibri" w:hAnsi="Calibri" w:cs="Calibri"/>
                <w:b w:val="0"/>
                <w:sz w:val="24"/>
                <w:szCs w:val="24"/>
              </w:rPr>
              <w:t xml:space="preserve">Connect your devices (phones, laptops, tablets) to </w:t>
            </w:r>
            <w:hyperlink r:id="rId80" w:history="1">
              <w:r w:rsidRPr="00F64994">
                <w:rPr>
                  <w:rStyle w:val="Hyperlink"/>
                  <w:rFonts w:ascii="Calibri" w:hAnsi="Calibri" w:cs="Calibri"/>
                  <w:b w:val="0"/>
                  <w:sz w:val="24"/>
                  <w:szCs w:val="24"/>
                </w:rPr>
                <w:t>eduroam</w:t>
              </w:r>
            </w:hyperlink>
          </w:p>
        </w:tc>
        <w:tc>
          <w:tcPr>
            <w:tcW w:w="0" w:type="auto"/>
          </w:tcPr>
          <w:p w14:paraId="65D4FA75" w14:textId="77777777" w:rsidR="00A61048" w:rsidRPr="00F64994" w:rsidRDefault="00A61048" w:rsidP="00A61048">
            <w:pPr>
              <w:pStyle w:val="aHeading1"/>
              <w:spacing w:line="360" w:lineRule="auto"/>
              <w:jc w:val="both"/>
              <w:rPr>
                <w:rFonts w:ascii="Calibri" w:hAnsi="Calibri" w:cs="Calibri"/>
                <w:b w:val="0"/>
                <w:sz w:val="24"/>
                <w:szCs w:val="24"/>
              </w:rPr>
            </w:pPr>
          </w:p>
        </w:tc>
      </w:tr>
      <w:tr w:rsidR="00A61048" w:rsidRPr="00F64994" w14:paraId="35ADC859" w14:textId="77777777" w:rsidTr="1CE3BBD2">
        <w:tc>
          <w:tcPr>
            <w:tcW w:w="0" w:type="auto"/>
          </w:tcPr>
          <w:p w14:paraId="6E3E6A1C" w14:textId="4006D8B9" w:rsidR="00A61048" w:rsidRPr="00F64994" w:rsidRDefault="00A61048" w:rsidP="00A61048">
            <w:pPr>
              <w:pStyle w:val="aHeading1"/>
              <w:spacing w:line="360" w:lineRule="auto"/>
              <w:jc w:val="both"/>
              <w:rPr>
                <w:rFonts w:ascii="Calibri" w:hAnsi="Calibri" w:cs="Calibri"/>
                <w:b w:val="0"/>
                <w:sz w:val="24"/>
                <w:szCs w:val="24"/>
              </w:rPr>
            </w:pPr>
            <w:r w:rsidRPr="00F64994">
              <w:rPr>
                <w:rFonts w:ascii="Calibri" w:hAnsi="Calibri" w:cs="Calibri"/>
                <w:b w:val="0"/>
                <w:sz w:val="24"/>
                <w:szCs w:val="24"/>
              </w:rPr>
              <w:t xml:space="preserve">Download the </w:t>
            </w:r>
            <w:hyperlink r:id="rId81" w:history="1">
              <w:r w:rsidRPr="00F64994">
                <w:rPr>
                  <w:rStyle w:val="Hyperlink"/>
                  <w:rFonts w:ascii="Calibri" w:hAnsi="Calibri" w:cs="Calibri"/>
                  <w:b w:val="0"/>
                  <w:sz w:val="24"/>
                  <w:szCs w:val="24"/>
                </w:rPr>
                <w:t>Cardiff student app</w:t>
              </w:r>
            </w:hyperlink>
          </w:p>
        </w:tc>
        <w:tc>
          <w:tcPr>
            <w:tcW w:w="0" w:type="auto"/>
          </w:tcPr>
          <w:p w14:paraId="6B79AB4E" w14:textId="77777777" w:rsidR="00A61048" w:rsidRPr="00F64994" w:rsidRDefault="00A61048" w:rsidP="00A61048">
            <w:pPr>
              <w:pStyle w:val="aHeading1"/>
              <w:spacing w:line="360" w:lineRule="auto"/>
              <w:jc w:val="both"/>
              <w:rPr>
                <w:rFonts w:ascii="Calibri" w:hAnsi="Calibri" w:cs="Calibri"/>
                <w:b w:val="0"/>
                <w:sz w:val="24"/>
                <w:szCs w:val="24"/>
              </w:rPr>
            </w:pPr>
          </w:p>
        </w:tc>
      </w:tr>
      <w:tr w:rsidR="00A61048" w:rsidRPr="00F64994" w14:paraId="5200D5DD" w14:textId="77777777" w:rsidTr="1CE3BBD2">
        <w:tc>
          <w:tcPr>
            <w:tcW w:w="0" w:type="auto"/>
          </w:tcPr>
          <w:p w14:paraId="1BBE0178" w14:textId="11DAB292" w:rsidR="00A61048" w:rsidRPr="00F64994" w:rsidRDefault="00D82A7E" w:rsidP="00A61048">
            <w:pPr>
              <w:pStyle w:val="aHeading1"/>
              <w:spacing w:line="360" w:lineRule="auto"/>
              <w:jc w:val="both"/>
              <w:rPr>
                <w:rFonts w:ascii="Calibri" w:hAnsi="Calibri" w:cs="Calibri"/>
                <w:b w:val="0"/>
                <w:bCs w:val="0"/>
                <w:sz w:val="24"/>
                <w:szCs w:val="24"/>
              </w:rPr>
            </w:pPr>
            <w:r w:rsidRPr="00F64994">
              <w:rPr>
                <w:rFonts w:ascii="Calibri" w:hAnsi="Calibri" w:cs="Calibri"/>
                <w:b w:val="0"/>
                <w:sz w:val="24"/>
                <w:szCs w:val="24"/>
              </w:rPr>
              <w:t>Provide the University with a copy of your most recent DBS check</w:t>
            </w:r>
          </w:p>
        </w:tc>
        <w:tc>
          <w:tcPr>
            <w:tcW w:w="0" w:type="auto"/>
          </w:tcPr>
          <w:p w14:paraId="634B1210" w14:textId="77777777" w:rsidR="00A61048" w:rsidRPr="00F64994" w:rsidRDefault="00A61048" w:rsidP="00A61048">
            <w:pPr>
              <w:pStyle w:val="aHeading1"/>
              <w:spacing w:line="360" w:lineRule="auto"/>
              <w:jc w:val="both"/>
              <w:rPr>
                <w:rFonts w:ascii="Calibri" w:hAnsi="Calibri" w:cs="Calibri"/>
                <w:b w:val="0"/>
                <w:sz w:val="24"/>
                <w:szCs w:val="24"/>
              </w:rPr>
            </w:pPr>
          </w:p>
        </w:tc>
      </w:tr>
      <w:tr w:rsidR="00A61048" w:rsidRPr="00F64994" w14:paraId="188FEAFB" w14:textId="77777777" w:rsidTr="1CE3BBD2">
        <w:tc>
          <w:tcPr>
            <w:tcW w:w="0" w:type="auto"/>
          </w:tcPr>
          <w:p w14:paraId="1CF32DDC" w14:textId="7D30B44B" w:rsidR="00A61048" w:rsidRPr="00F64994" w:rsidRDefault="00A61048" w:rsidP="00A61048">
            <w:pPr>
              <w:pStyle w:val="aHeading1"/>
              <w:spacing w:line="360" w:lineRule="auto"/>
              <w:jc w:val="both"/>
              <w:rPr>
                <w:rFonts w:ascii="Calibri" w:hAnsi="Calibri" w:cs="Calibri"/>
                <w:b w:val="0"/>
                <w:sz w:val="24"/>
                <w:szCs w:val="24"/>
              </w:rPr>
            </w:pPr>
            <w:r w:rsidRPr="00F64994">
              <w:rPr>
                <w:rFonts w:ascii="Calibri" w:hAnsi="Calibri" w:cs="Calibri"/>
                <w:b w:val="0"/>
                <w:sz w:val="24"/>
                <w:szCs w:val="24"/>
              </w:rPr>
              <w:t xml:space="preserve">Register with </w:t>
            </w:r>
            <w:hyperlink r:id="rId82" w:history="1">
              <w:r w:rsidRPr="00F64994">
                <w:rPr>
                  <w:rStyle w:val="Hyperlink"/>
                  <w:rFonts w:ascii="Calibri" w:hAnsi="Calibri" w:cs="Calibri"/>
                  <w:b w:val="0"/>
                  <w:sz w:val="24"/>
                  <w:szCs w:val="24"/>
                </w:rPr>
                <w:t>Social Care Wales</w:t>
              </w:r>
            </w:hyperlink>
            <w:r w:rsidRPr="00F64994">
              <w:rPr>
                <w:rFonts w:ascii="Calibri" w:hAnsi="Calibri" w:cs="Calibri"/>
                <w:b w:val="0"/>
                <w:sz w:val="24"/>
                <w:szCs w:val="24"/>
              </w:rPr>
              <w:t xml:space="preserve"> as a student social worker</w:t>
            </w:r>
          </w:p>
        </w:tc>
        <w:tc>
          <w:tcPr>
            <w:tcW w:w="0" w:type="auto"/>
          </w:tcPr>
          <w:p w14:paraId="38330692" w14:textId="77777777" w:rsidR="00A61048" w:rsidRPr="00F64994" w:rsidRDefault="00A61048" w:rsidP="00A61048">
            <w:pPr>
              <w:pStyle w:val="aHeading1"/>
              <w:spacing w:line="360" w:lineRule="auto"/>
              <w:jc w:val="both"/>
              <w:rPr>
                <w:rFonts w:ascii="Calibri" w:hAnsi="Calibri" w:cs="Calibri"/>
                <w:b w:val="0"/>
                <w:sz w:val="24"/>
                <w:szCs w:val="24"/>
              </w:rPr>
            </w:pPr>
          </w:p>
        </w:tc>
      </w:tr>
    </w:tbl>
    <w:p w14:paraId="4C60DF81" w14:textId="77777777" w:rsidR="00A570E7" w:rsidRDefault="00A570E7" w:rsidP="00A570E7">
      <w:pPr>
        <w:pStyle w:val="aHeading1"/>
        <w:spacing w:line="360" w:lineRule="auto"/>
        <w:jc w:val="both"/>
        <w:rPr>
          <w:rFonts w:ascii="Calibri" w:hAnsi="Calibri" w:cs="Calibri"/>
          <w:b w:val="0"/>
          <w:sz w:val="24"/>
          <w:szCs w:val="24"/>
        </w:rPr>
      </w:pPr>
    </w:p>
    <w:p w14:paraId="4D6ABFC3" w14:textId="77777777" w:rsidR="004663C1" w:rsidRPr="004663C1" w:rsidRDefault="004663C1" w:rsidP="00A570E7">
      <w:pPr>
        <w:spacing w:after="0" w:line="360" w:lineRule="auto"/>
        <w:jc w:val="both"/>
        <w:rPr>
          <w:rFonts w:ascii="Calibri" w:hAnsi="Calibri" w:cs="Calibri"/>
          <w:bCs/>
          <w:i/>
          <w:iCs/>
        </w:rPr>
      </w:pPr>
    </w:p>
    <w:sectPr w:rsidR="004663C1" w:rsidRPr="004663C1" w:rsidSect="005866BF">
      <w:headerReference w:type="default" r:id="rId83"/>
      <w:footerReference w:type="even" r:id="rId84"/>
      <w:footerReference w:type="default" r:id="rId85"/>
      <w:pgSz w:w="11906" w:h="16838"/>
      <w:pgMar w:top="1440" w:right="1440" w:bottom="1440" w:left="1440"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F12C1" w14:textId="77777777" w:rsidR="008E0452" w:rsidRDefault="008E0452">
      <w:pPr>
        <w:spacing w:after="0" w:line="240" w:lineRule="auto"/>
      </w:pPr>
      <w:r>
        <w:separator/>
      </w:r>
    </w:p>
  </w:endnote>
  <w:endnote w:type="continuationSeparator" w:id="0">
    <w:p w14:paraId="4E816824" w14:textId="77777777" w:rsidR="008E0452" w:rsidRDefault="008E0452">
      <w:pPr>
        <w:spacing w:after="0" w:line="240" w:lineRule="auto"/>
      </w:pPr>
      <w:r>
        <w:continuationSeparator/>
      </w:r>
    </w:p>
  </w:endnote>
  <w:endnote w:type="continuationNotice" w:id="1">
    <w:p w14:paraId="6A47C3F9" w14:textId="77777777" w:rsidR="008E0452" w:rsidRDefault="008E0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6075260"/>
      <w:docPartObj>
        <w:docPartGallery w:val="Page Numbers (Bottom of Page)"/>
        <w:docPartUnique/>
      </w:docPartObj>
    </w:sdtPr>
    <w:sdtEndPr>
      <w:rPr>
        <w:rStyle w:val="PageNumber"/>
      </w:rPr>
    </w:sdtEndPr>
    <w:sdtContent>
      <w:p w14:paraId="274AB744" w14:textId="64C79075" w:rsidR="005866BF" w:rsidRDefault="005866BF" w:rsidP="004D63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70AA86" w14:textId="77777777" w:rsidR="005866BF" w:rsidRDefault="005866BF" w:rsidP="00586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712597"/>
      <w:docPartObj>
        <w:docPartGallery w:val="Page Numbers (Bottom of Page)"/>
        <w:docPartUnique/>
      </w:docPartObj>
    </w:sdtPr>
    <w:sdtEndPr>
      <w:rPr>
        <w:rStyle w:val="PageNumber"/>
      </w:rPr>
    </w:sdtEndPr>
    <w:sdtContent>
      <w:p w14:paraId="0616C1CD" w14:textId="3B790432" w:rsidR="005866BF" w:rsidRDefault="005866BF" w:rsidP="004D63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ADA808" w14:textId="7493DDAA" w:rsidR="00BD666A" w:rsidRDefault="00BD666A" w:rsidP="005866BF">
    <w:pPr>
      <w:pStyle w:val="Footer"/>
      <w:ind w:right="360"/>
      <w:jc w:val="right"/>
    </w:pPr>
  </w:p>
  <w:p w14:paraId="221422AF" w14:textId="77777777" w:rsidR="00BD666A" w:rsidRDefault="00BD6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33EF8" w14:textId="77777777" w:rsidR="008E0452" w:rsidRDefault="008E0452">
      <w:pPr>
        <w:spacing w:after="0" w:line="240" w:lineRule="auto"/>
      </w:pPr>
      <w:r>
        <w:separator/>
      </w:r>
    </w:p>
  </w:footnote>
  <w:footnote w:type="continuationSeparator" w:id="0">
    <w:p w14:paraId="19B9910D" w14:textId="77777777" w:rsidR="008E0452" w:rsidRDefault="008E0452">
      <w:pPr>
        <w:spacing w:after="0" w:line="240" w:lineRule="auto"/>
      </w:pPr>
      <w:r>
        <w:continuationSeparator/>
      </w:r>
    </w:p>
  </w:footnote>
  <w:footnote w:type="continuationNotice" w:id="1">
    <w:p w14:paraId="022E8AA3" w14:textId="77777777" w:rsidR="008E0452" w:rsidRDefault="008E04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63FFE" w14:textId="3477187B" w:rsidR="003925B0" w:rsidRDefault="00023EDC">
    <w:pPr>
      <w:pStyle w:val="Header"/>
    </w:pPr>
    <w:r w:rsidRPr="003925B0">
      <w:rPr>
        <w:noProof/>
        <w:sz w:val="40"/>
        <w:szCs w:val="40"/>
      </w:rPr>
      <w:drawing>
        <wp:anchor distT="0" distB="0" distL="114300" distR="114300" simplePos="0" relativeHeight="251658240" behindDoc="0" locked="0" layoutInCell="0" allowOverlap="1" wp14:anchorId="57F2FDF9" wp14:editId="26E91CE8">
          <wp:simplePos x="0" y="0"/>
          <wp:positionH relativeFrom="margin">
            <wp:posOffset>-785495</wp:posOffset>
          </wp:positionH>
          <wp:positionV relativeFrom="paragraph">
            <wp:posOffset>84878</wp:posOffset>
          </wp:positionV>
          <wp:extent cx="785495" cy="756285"/>
          <wp:effectExtent l="0" t="0" r="0" b="0"/>
          <wp:wrapSquare wrapText="bothSides"/>
          <wp:docPr id="1" name="Picture 2" descr="A close-up of a re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up of a red sign&#10;&#10;Description automatically generated"/>
                  <pic:cNvPicPr>
                    <a:picLocks noChangeAspect="1" noChangeArrowheads="1"/>
                  </pic:cNvPicPr>
                </pic:nvPicPr>
                <pic:blipFill>
                  <a:blip r:embed="rId1"/>
                  <a:stretch>
                    <a:fillRect/>
                  </a:stretch>
                </pic:blipFill>
                <pic:spPr bwMode="auto">
                  <a:xfrm>
                    <a:off x="0" y="0"/>
                    <a:ext cx="785495" cy="756285"/>
                  </a:xfrm>
                  <a:prstGeom prst="rect">
                    <a:avLst/>
                  </a:prstGeom>
                </pic:spPr>
              </pic:pic>
            </a:graphicData>
          </a:graphic>
        </wp:anchor>
      </w:drawing>
    </w:r>
  </w:p>
  <w:p w14:paraId="7B30AD23" w14:textId="3EB62C29" w:rsidR="003925B0" w:rsidRDefault="003925B0" w:rsidP="00023EDC">
    <w:pPr>
      <w:pStyle w:val="Header"/>
      <w:jc w:val="center"/>
    </w:pPr>
    <w:r>
      <w:t>MA Social Work programme – student handbook (202</w:t>
    </w:r>
    <w:r w:rsidR="00023EDC">
      <w:t>4</w:t>
    </w:r>
    <w:r>
      <w:t>/2</w:t>
    </w:r>
    <w:r w:rsidR="00023EDC">
      <w:t>5</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3ECB"/>
    <w:multiLevelType w:val="hybridMultilevel"/>
    <w:tmpl w:val="55147330"/>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 w15:restartNumberingAfterBreak="0">
    <w:nsid w:val="02E53F53"/>
    <w:multiLevelType w:val="hybridMultilevel"/>
    <w:tmpl w:val="0F2E9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E2CBF"/>
    <w:multiLevelType w:val="multilevel"/>
    <w:tmpl w:val="9AC8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D5F26"/>
    <w:multiLevelType w:val="hybridMultilevel"/>
    <w:tmpl w:val="221036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7F1581"/>
    <w:multiLevelType w:val="hybridMultilevel"/>
    <w:tmpl w:val="530443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60F05"/>
    <w:multiLevelType w:val="hybridMultilevel"/>
    <w:tmpl w:val="D7EE47C6"/>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6" w15:restartNumberingAfterBreak="0">
    <w:nsid w:val="0C6B0604"/>
    <w:multiLevelType w:val="hybridMultilevel"/>
    <w:tmpl w:val="CC4071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B310EE"/>
    <w:multiLevelType w:val="hybridMultilevel"/>
    <w:tmpl w:val="CB96B85A"/>
    <w:lvl w:ilvl="0" w:tplc="8570BAC2">
      <w:start w:val="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24377"/>
    <w:multiLevelType w:val="hybridMultilevel"/>
    <w:tmpl w:val="7FEAB928"/>
    <w:lvl w:ilvl="0" w:tplc="08090001">
      <w:start w:val="1"/>
      <w:numFmt w:val="bullet"/>
      <w:lvlText w:val=""/>
      <w:lvlJc w:val="left"/>
      <w:pPr>
        <w:ind w:left="1440" w:hanging="360"/>
      </w:pPr>
      <w:rPr>
        <w:rFonts w:ascii="Symbol" w:hAnsi="Symbol" w:hint="default"/>
      </w:rPr>
    </w:lvl>
    <w:lvl w:ilvl="1" w:tplc="DED05C86">
      <w:numFmt w:val="bullet"/>
      <w:lvlText w:val="•"/>
      <w:lvlJc w:val="left"/>
      <w:pPr>
        <w:ind w:left="2520" w:hanging="72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837ABB"/>
    <w:multiLevelType w:val="hybridMultilevel"/>
    <w:tmpl w:val="4F48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C34F3E"/>
    <w:multiLevelType w:val="hybridMultilevel"/>
    <w:tmpl w:val="89D08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C60272"/>
    <w:multiLevelType w:val="hybridMultilevel"/>
    <w:tmpl w:val="EE6E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F7F2E"/>
    <w:multiLevelType w:val="hybridMultilevel"/>
    <w:tmpl w:val="DB5E322C"/>
    <w:lvl w:ilvl="0" w:tplc="53987B10">
      <w:start w:val="1"/>
      <w:numFmt w:val="decimal"/>
      <w:lvlText w:val="%1."/>
      <w:lvlJc w:val="left"/>
      <w:pPr>
        <w:ind w:left="496" w:hanging="358"/>
      </w:pPr>
      <w:rPr>
        <w:spacing w:val="0"/>
        <w:w w:val="100"/>
        <w:lang w:val="en-US" w:eastAsia="en-US" w:bidi="ar-SA"/>
      </w:rPr>
    </w:lvl>
    <w:lvl w:ilvl="1" w:tplc="77488906">
      <w:numFmt w:val="bullet"/>
      <w:lvlText w:val=""/>
      <w:lvlJc w:val="left"/>
      <w:pPr>
        <w:ind w:left="566" w:hanging="428"/>
      </w:pPr>
      <w:rPr>
        <w:rFonts w:ascii="Symbol" w:eastAsia="Symbol" w:hAnsi="Symbol" w:cs="Symbol" w:hint="default"/>
        <w:b w:val="0"/>
        <w:bCs w:val="0"/>
        <w:i w:val="0"/>
        <w:iCs w:val="0"/>
        <w:spacing w:val="0"/>
        <w:w w:val="100"/>
        <w:sz w:val="24"/>
        <w:szCs w:val="24"/>
        <w:lang w:val="en-US" w:eastAsia="en-US" w:bidi="ar-SA"/>
      </w:rPr>
    </w:lvl>
    <w:lvl w:ilvl="2" w:tplc="3C447698">
      <w:numFmt w:val="bullet"/>
      <w:lvlText w:val="•"/>
      <w:lvlJc w:val="left"/>
      <w:pPr>
        <w:ind w:left="1531" w:hanging="428"/>
      </w:pPr>
      <w:rPr>
        <w:lang w:val="en-US" w:eastAsia="en-US" w:bidi="ar-SA"/>
      </w:rPr>
    </w:lvl>
    <w:lvl w:ilvl="3" w:tplc="33442B08">
      <w:numFmt w:val="bullet"/>
      <w:lvlText w:val="•"/>
      <w:lvlJc w:val="left"/>
      <w:pPr>
        <w:ind w:left="2503" w:hanging="428"/>
      </w:pPr>
      <w:rPr>
        <w:lang w:val="en-US" w:eastAsia="en-US" w:bidi="ar-SA"/>
      </w:rPr>
    </w:lvl>
    <w:lvl w:ilvl="4" w:tplc="2B024DF4">
      <w:numFmt w:val="bullet"/>
      <w:lvlText w:val="•"/>
      <w:lvlJc w:val="left"/>
      <w:pPr>
        <w:ind w:left="3475" w:hanging="428"/>
      </w:pPr>
      <w:rPr>
        <w:lang w:val="en-US" w:eastAsia="en-US" w:bidi="ar-SA"/>
      </w:rPr>
    </w:lvl>
    <w:lvl w:ilvl="5" w:tplc="F2762922">
      <w:numFmt w:val="bullet"/>
      <w:lvlText w:val="•"/>
      <w:lvlJc w:val="left"/>
      <w:pPr>
        <w:ind w:left="4447" w:hanging="428"/>
      </w:pPr>
      <w:rPr>
        <w:lang w:val="en-US" w:eastAsia="en-US" w:bidi="ar-SA"/>
      </w:rPr>
    </w:lvl>
    <w:lvl w:ilvl="6" w:tplc="6714CF82">
      <w:numFmt w:val="bullet"/>
      <w:lvlText w:val="•"/>
      <w:lvlJc w:val="left"/>
      <w:pPr>
        <w:ind w:left="5419" w:hanging="428"/>
      </w:pPr>
      <w:rPr>
        <w:lang w:val="en-US" w:eastAsia="en-US" w:bidi="ar-SA"/>
      </w:rPr>
    </w:lvl>
    <w:lvl w:ilvl="7" w:tplc="3E7EC85A">
      <w:numFmt w:val="bullet"/>
      <w:lvlText w:val="•"/>
      <w:lvlJc w:val="left"/>
      <w:pPr>
        <w:ind w:left="6390" w:hanging="428"/>
      </w:pPr>
      <w:rPr>
        <w:lang w:val="en-US" w:eastAsia="en-US" w:bidi="ar-SA"/>
      </w:rPr>
    </w:lvl>
    <w:lvl w:ilvl="8" w:tplc="DCD80CA2">
      <w:numFmt w:val="bullet"/>
      <w:lvlText w:val="•"/>
      <w:lvlJc w:val="left"/>
      <w:pPr>
        <w:ind w:left="7362" w:hanging="428"/>
      </w:pPr>
      <w:rPr>
        <w:lang w:val="en-US" w:eastAsia="en-US" w:bidi="ar-SA"/>
      </w:rPr>
    </w:lvl>
  </w:abstractNum>
  <w:abstractNum w:abstractNumId="13" w15:restartNumberingAfterBreak="0">
    <w:nsid w:val="217A7816"/>
    <w:multiLevelType w:val="hybridMultilevel"/>
    <w:tmpl w:val="808277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CF13F0"/>
    <w:multiLevelType w:val="multilevel"/>
    <w:tmpl w:val="22F0C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FA3E20"/>
    <w:multiLevelType w:val="hybridMultilevel"/>
    <w:tmpl w:val="51D82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04959"/>
    <w:multiLevelType w:val="hybridMultilevel"/>
    <w:tmpl w:val="2B04AA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8524618"/>
    <w:multiLevelType w:val="multilevel"/>
    <w:tmpl w:val="B0B4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1756D7"/>
    <w:multiLevelType w:val="multilevel"/>
    <w:tmpl w:val="62D4B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C2FA1"/>
    <w:multiLevelType w:val="multilevel"/>
    <w:tmpl w:val="BD60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954471"/>
    <w:multiLevelType w:val="hybridMultilevel"/>
    <w:tmpl w:val="D1568148"/>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1" w15:restartNumberingAfterBreak="0">
    <w:nsid w:val="60BD7F92"/>
    <w:multiLevelType w:val="hybridMultilevel"/>
    <w:tmpl w:val="A15C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46DB4"/>
    <w:multiLevelType w:val="hybridMultilevel"/>
    <w:tmpl w:val="FCCA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907EC8"/>
    <w:multiLevelType w:val="hybridMultilevel"/>
    <w:tmpl w:val="27B483D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69DD2278"/>
    <w:multiLevelType w:val="hybridMultilevel"/>
    <w:tmpl w:val="259649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813DC9"/>
    <w:multiLevelType w:val="hybridMultilevel"/>
    <w:tmpl w:val="2B76C462"/>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6" w15:restartNumberingAfterBreak="0">
    <w:nsid w:val="7FD72404"/>
    <w:multiLevelType w:val="hybridMultilevel"/>
    <w:tmpl w:val="B9CC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009475">
    <w:abstractNumId w:val="22"/>
  </w:num>
  <w:num w:numId="2" w16cid:durableId="1924681356">
    <w:abstractNumId w:val="14"/>
  </w:num>
  <w:num w:numId="3" w16cid:durableId="359399964">
    <w:abstractNumId w:val="2"/>
  </w:num>
  <w:num w:numId="4" w16cid:durableId="19861879">
    <w:abstractNumId w:val="19"/>
  </w:num>
  <w:num w:numId="5" w16cid:durableId="637152457">
    <w:abstractNumId w:val="17"/>
  </w:num>
  <w:num w:numId="6" w16cid:durableId="1763915343">
    <w:abstractNumId w:val="6"/>
  </w:num>
  <w:num w:numId="7" w16cid:durableId="659773993">
    <w:abstractNumId w:val="13"/>
  </w:num>
  <w:num w:numId="8" w16cid:durableId="239337602">
    <w:abstractNumId w:val="24"/>
  </w:num>
  <w:num w:numId="9" w16cid:durableId="784423411">
    <w:abstractNumId w:val="21"/>
  </w:num>
  <w:num w:numId="10" w16cid:durableId="2066366051">
    <w:abstractNumId w:val="3"/>
  </w:num>
  <w:num w:numId="11" w16cid:durableId="322514785">
    <w:abstractNumId w:val="18"/>
  </w:num>
  <w:num w:numId="12" w16cid:durableId="1481968348">
    <w:abstractNumId w:val="12"/>
    <w:lvlOverride w:ilvl="0">
      <w:startOverride w:val="1"/>
    </w:lvlOverride>
    <w:lvlOverride w:ilvl="1"/>
    <w:lvlOverride w:ilvl="2"/>
    <w:lvlOverride w:ilvl="3"/>
    <w:lvlOverride w:ilvl="4"/>
    <w:lvlOverride w:ilvl="5"/>
    <w:lvlOverride w:ilvl="6"/>
    <w:lvlOverride w:ilvl="7"/>
    <w:lvlOverride w:ilvl="8"/>
  </w:num>
  <w:num w:numId="13" w16cid:durableId="447549604">
    <w:abstractNumId w:val="8"/>
  </w:num>
  <w:num w:numId="14" w16cid:durableId="1647589246">
    <w:abstractNumId w:val="4"/>
  </w:num>
  <w:num w:numId="15" w16cid:durableId="1713311029">
    <w:abstractNumId w:val="23"/>
  </w:num>
  <w:num w:numId="16" w16cid:durableId="347831868">
    <w:abstractNumId w:val="10"/>
  </w:num>
  <w:num w:numId="17" w16cid:durableId="347222876">
    <w:abstractNumId w:val="5"/>
  </w:num>
  <w:num w:numId="18" w16cid:durableId="43675026">
    <w:abstractNumId w:val="16"/>
  </w:num>
  <w:num w:numId="19" w16cid:durableId="722141656">
    <w:abstractNumId w:val="25"/>
  </w:num>
  <w:num w:numId="20" w16cid:durableId="2107529704">
    <w:abstractNumId w:val="20"/>
  </w:num>
  <w:num w:numId="21" w16cid:durableId="498276113">
    <w:abstractNumId w:val="11"/>
  </w:num>
  <w:num w:numId="22" w16cid:durableId="510031709">
    <w:abstractNumId w:val="1"/>
  </w:num>
  <w:num w:numId="23" w16cid:durableId="1479420904">
    <w:abstractNumId w:val="9"/>
  </w:num>
  <w:num w:numId="24" w16cid:durableId="1932467581">
    <w:abstractNumId w:val="0"/>
  </w:num>
  <w:num w:numId="25" w16cid:durableId="1514107378">
    <w:abstractNumId w:val="15"/>
  </w:num>
  <w:num w:numId="26" w16cid:durableId="380518061">
    <w:abstractNumId w:val="7"/>
  </w:num>
  <w:num w:numId="27" w16cid:durableId="1352797334">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6A"/>
    <w:rsid w:val="000046A7"/>
    <w:rsid w:val="000058AB"/>
    <w:rsid w:val="00011C76"/>
    <w:rsid w:val="00020AF7"/>
    <w:rsid w:val="00023EDC"/>
    <w:rsid w:val="00027133"/>
    <w:rsid w:val="0003030E"/>
    <w:rsid w:val="00030729"/>
    <w:rsid w:val="00031B0A"/>
    <w:rsid w:val="0003606E"/>
    <w:rsid w:val="00037D7A"/>
    <w:rsid w:val="00037D99"/>
    <w:rsid w:val="00043F7E"/>
    <w:rsid w:val="00044095"/>
    <w:rsid w:val="0004422B"/>
    <w:rsid w:val="0004460E"/>
    <w:rsid w:val="00044649"/>
    <w:rsid w:val="0004694C"/>
    <w:rsid w:val="000502EC"/>
    <w:rsid w:val="00050B1B"/>
    <w:rsid w:val="0005387C"/>
    <w:rsid w:val="00057255"/>
    <w:rsid w:val="00057F9B"/>
    <w:rsid w:val="00062856"/>
    <w:rsid w:val="0006384A"/>
    <w:rsid w:val="00063E38"/>
    <w:rsid w:val="000644D0"/>
    <w:rsid w:val="0006578C"/>
    <w:rsid w:val="0006653F"/>
    <w:rsid w:val="00066846"/>
    <w:rsid w:val="00066B4D"/>
    <w:rsid w:val="00067360"/>
    <w:rsid w:val="000678AA"/>
    <w:rsid w:val="00071410"/>
    <w:rsid w:val="000731D1"/>
    <w:rsid w:val="00073494"/>
    <w:rsid w:val="00073820"/>
    <w:rsid w:val="000765E3"/>
    <w:rsid w:val="00077084"/>
    <w:rsid w:val="00077739"/>
    <w:rsid w:val="000777A0"/>
    <w:rsid w:val="00080B1B"/>
    <w:rsid w:val="00081110"/>
    <w:rsid w:val="0008620D"/>
    <w:rsid w:val="00087D7F"/>
    <w:rsid w:val="00087E69"/>
    <w:rsid w:val="00092A5E"/>
    <w:rsid w:val="000935C1"/>
    <w:rsid w:val="00093CAC"/>
    <w:rsid w:val="000955F6"/>
    <w:rsid w:val="0009661C"/>
    <w:rsid w:val="000A01F6"/>
    <w:rsid w:val="000A1D94"/>
    <w:rsid w:val="000A2FF7"/>
    <w:rsid w:val="000A57E6"/>
    <w:rsid w:val="000A645F"/>
    <w:rsid w:val="000A7021"/>
    <w:rsid w:val="000A7A79"/>
    <w:rsid w:val="000B000C"/>
    <w:rsid w:val="000B440B"/>
    <w:rsid w:val="000B5466"/>
    <w:rsid w:val="000B554E"/>
    <w:rsid w:val="000C5D0C"/>
    <w:rsid w:val="000C6286"/>
    <w:rsid w:val="000C79AF"/>
    <w:rsid w:val="000D0AE1"/>
    <w:rsid w:val="000D1423"/>
    <w:rsid w:val="000E0849"/>
    <w:rsid w:val="000E2FE0"/>
    <w:rsid w:val="000E4A93"/>
    <w:rsid w:val="000F5D75"/>
    <w:rsid w:val="000F76F5"/>
    <w:rsid w:val="00102FA7"/>
    <w:rsid w:val="0011275C"/>
    <w:rsid w:val="00112D00"/>
    <w:rsid w:val="001130AF"/>
    <w:rsid w:val="001133FC"/>
    <w:rsid w:val="001140B8"/>
    <w:rsid w:val="0011669A"/>
    <w:rsid w:val="001206D9"/>
    <w:rsid w:val="001235B1"/>
    <w:rsid w:val="001313AF"/>
    <w:rsid w:val="00132654"/>
    <w:rsid w:val="00135D86"/>
    <w:rsid w:val="00141BA4"/>
    <w:rsid w:val="001423ED"/>
    <w:rsid w:val="001433DC"/>
    <w:rsid w:val="001461E9"/>
    <w:rsid w:val="0015143D"/>
    <w:rsid w:val="00156ED7"/>
    <w:rsid w:val="00160603"/>
    <w:rsid w:val="001609A7"/>
    <w:rsid w:val="001612E2"/>
    <w:rsid w:val="00162CBF"/>
    <w:rsid w:val="001706B9"/>
    <w:rsid w:val="00171942"/>
    <w:rsid w:val="00175639"/>
    <w:rsid w:val="001805C5"/>
    <w:rsid w:val="00186240"/>
    <w:rsid w:val="0018777E"/>
    <w:rsid w:val="00190511"/>
    <w:rsid w:val="00193FCB"/>
    <w:rsid w:val="00194877"/>
    <w:rsid w:val="00196161"/>
    <w:rsid w:val="00196CA1"/>
    <w:rsid w:val="001A68A1"/>
    <w:rsid w:val="001A6955"/>
    <w:rsid w:val="001B4245"/>
    <w:rsid w:val="001B6F79"/>
    <w:rsid w:val="001B7DDE"/>
    <w:rsid w:val="001C05A8"/>
    <w:rsid w:val="001C1A3D"/>
    <w:rsid w:val="001C2C8B"/>
    <w:rsid w:val="001C2DD0"/>
    <w:rsid w:val="001C4B05"/>
    <w:rsid w:val="001C4F6A"/>
    <w:rsid w:val="001C60CB"/>
    <w:rsid w:val="001C6D0D"/>
    <w:rsid w:val="001C7CC1"/>
    <w:rsid w:val="001D0A56"/>
    <w:rsid w:val="001D7858"/>
    <w:rsid w:val="001E3CE6"/>
    <w:rsid w:val="001E4FA8"/>
    <w:rsid w:val="001E5F9A"/>
    <w:rsid w:val="001E6B14"/>
    <w:rsid w:val="001E77D7"/>
    <w:rsid w:val="001E7C8A"/>
    <w:rsid w:val="001F045A"/>
    <w:rsid w:val="001F0F79"/>
    <w:rsid w:val="00204910"/>
    <w:rsid w:val="00206BBD"/>
    <w:rsid w:val="00207751"/>
    <w:rsid w:val="002118DD"/>
    <w:rsid w:val="0021289D"/>
    <w:rsid w:val="002160D3"/>
    <w:rsid w:val="00216CE1"/>
    <w:rsid w:val="00223586"/>
    <w:rsid w:val="00223BCC"/>
    <w:rsid w:val="0022672C"/>
    <w:rsid w:val="00227CC1"/>
    <w:rsid w:val="00232572"/>
    <w:rsid w:val="0023505D"/>
    <w:rsid w:val="00235B0B"/>
    <w:rsid w:val="00236F2C"/>
    <w:rsid w:val="002413F2"/>
    <w:rsid w:val="00245A9B"/>
    <w:rsid w:val="002474D4"/>
    <w:rsid w:val="00247514"/>
    <w:rsid w:val="002476F6"/>
    <w:rsid w:val="00250BBD"/>
    <w:rsid w:val="00251F3B"/>
    <w:rsid w:val="00252C33"/>
    <w:rsid w:val="00252CDC"/>
    <w:rsid w:val="002559EF"/>
    <w:rsid w:val="00256F5F"/>
    <w:rsid w:val="00257412"/>
    <w:rsid w:val="00263632"/>
    <w:rsid w:val="00267D61"/>
    <w:rsid w:val="0027004F"/>
    <w:rsid w:val="00270BB5"/>
    <w:rsid w:val="002759A4"/>
    <w:rsid w:val="002767BA"/>
    <w:rsid w:val="00277D9A"/>
    <w:rsid w:val="00282B23"/>
    <w:rsid w:val="0029051A"/>
    <w:rsid w:val="00290969"/>
    <w:rsid w:val="00291159"/>
    <w:rsid w:val="002915BD"/>
    <w:rsid w:val="00293940"/>
    <w:rsid w:val="00293F25"/>
    <w:rsid w:val="00294CB2"/>
    <w:rsid w:val="002953A5"/>
    <w:rsid w:val="00295E36"/>
    <w:rsid w:val="00297ABF"/>
    <w:rsid w:val="002A0075"/>
    <w:rsid w:val="002A1F0E"/>
    <w:rsid w:val="002A2688"/>
    <w:rsid w:val="002A34D6"/>
    <w:rsid w:val="002A3F83"/>
    <w:rsid w:val="002A5EED"/>
    <w:rsid w:val="002A73CB"/>
    <w:rsid w:val="002B0F92"/>
    <w:rsid w:val="002B3453"/>
    <w:rsid w:val="002B616A"/>
    <w:rsid w:val="002C03D9"/>
    <w:rsid w:val="002C0C50"/>
    <w:rsid w:val="002C0EE8"/>
    <w:rsid w:val="002C2FA9"/>
    <w:rsid w:val="002C4E42"/>
    <w:rsid w:val="002C5605"/>
    <w:rsid w:val="002C63D7"/>
    <w:rsid w:val="002C7F81"/>
    <w:rsid w:val="002D39C9"/>
    <w:rsid w:val="002D718A"/>
    <w:rsid w:val="002D73A4"/>
    <w:rsid w:val="002D7637"/>
    <w:rsid w:val="002E1C91"/>
    <w:rsid w:val="002E2D7F"/>
    <w:rsid w:val="002E45A2"/>
    <w:rsid w:val="002E53BC"/>
    <w:rsid w:val="002E6167"/>
    <w:rsid w:val="002E66CA"/>
    <w:rsid w:val="002F2A11"/>
    <w:rsid w:val="002F3646"/>
    <w:rsid w:val="002F3BB9"/>
    <w:rsid w:val="002F53B7"/>
    <w:rsid w:val="002F7E14"/>
    <w:rsid w:val="0030190C"/>
    <w:rsid w:val="00301B38"/>
    <w:rsid w:val="00302537"/>
    <w:rsid w:val="00302E1D"/>
    <w:rsid w:val="00302EC0"/>
    <w:rsid w:val="0030486E"/>
    <w:rsid w:val="003079DA"/>
    <w:rsid w:val="0031085F"/>
    <w:rsid w:val="003114C1"/>
    <w:rsid w:val="00312EBD"/>
    <w:rsid w:val="00312F06"/>
    <w:rsid w:val="003149EF"/>
    <w:rsid w:val="003155C7"/>
    <w:rsid w:val="00315D80"/>
    <w:rsid w:val="003162BB"/>
    <w:rsid w:val="00316C68"/>
    <w:rsid w:val="0031753D"/>
    <w:rsid w:val="00317988"/>
    <w:rsid w:val="003200F1"/>
    <w:rsid w:val="00323CF3"/>
    <w:rsid w:val="00324D36"/>
    <w:rsid w:val="00325144"/>
    <w:rsid w:val="00325D84"/>
    <w:rsid w:val="00325F9B"/>
    <w:rsid w:val="003308A9"/>
    <w:rsid w:val="00331AAA"/>
    <w:rsid w:val="0033386D"/>
    <w:rsid w:val="0034106B"/>
    <w:rsid w:val="00342AA4"/>
    <w:rsid w:val="00344283"/>
    <w:rsid w:val="00350DDF"/>
    <w:rsid w:val="0035132B"/>
    <w:rsid w:val="00352B53"/>
    <w:rsid w:val="00360D3C"/>
    <w:rsid w:val="003631D9"/>
    <w:rsid w:val="00363946"/>
    <w:rsid w:val="00364E52"/>
    <w:rsid w:val="00364EA1"/>
    <w:rsid w:val="0036509B"/>
    <w:rsid w:val="00367DDB"/>
    <w:rsid w:val="00373C41"/>
    <w:rsid w:val="003770E9"/>
    <w:rsid w:val="0038019A"/>
    <w:rsid w:val="003817F0"/>
    <w:rsid w:val="00382D2A"/>
    <w:rsid w:val="0038423A"/>
    <w:rsid w:val="00385856"/>
    <w:rsid w:val="00387867"/>
    <w:rsid w:val="003910E7"/>
    <w:rsid w:val="00391624"/>
    <w:rsid w:val="00392321"/>
    <w:rsid w:val="003925B0"/>
    <w:rsid w:val="00393A1A"/>
    <w:rsid w:val="00393D49"/>
    <w:rsid w:val="003947EE"/>
    <w:rsid w:val="003970DB"/>
    <w:rsid w:val="003A1A46"/>
    <w:rsid w:val="003A1D39"/>
    <w:rsid w:val="003A3006"/>
    <w:rsid w:val="003A3983"/>
    <w:rsid w:val="003A5648"/>
    <w:rsid w:val="003A6145"/>
    <w:rsid w:val="003A70D2"/>
    <w:rsid w:val="003A727D"/>
    <w:rsid w:val="003B198D"/>
    <w:rsid w:val="003B2AC1"/>
    <w:rsid w:val="003B522E"/>
    <w:rsid w:val="003B6060"/>
    <w:rsid w:val="003B6D96"/>
    <w:rsid w:val="003C075A"/>
    <w:rsid w:val="003C2E3B"/>
    <w:rsid w:val="003C47E6"/>
    <w:rsid w:val="003C6178"/>
    <w:rsid w:val="003C6D10"/>
    <w:rsid w:val="003C702A"/>
    <w:rsid w:val="003C7D2C"/>
    <w:rsid w:val="003D4E71"/>
    <w:rsid w:val="003D532A"/>
    <w:rsid w:val="003E1731"/>
    <w:rsid w:val="003E64C3"/>
    <w:rsid w:val="003E6B39"/>
    <w:rsid w:val="003E7968"/>
    <w:rsid w:val="003F0B8E"/>
    <w:rsid w:val="003F106E"/>
    <w:rsid w:val="003F1DE5"/>
    <w:rsid w:val="003F3FF3"/>
    <w:rsid w:val="003F4060"/>
    <w:rsid w:val="003F6E57"/>
    <w:rsid w:val="003F6FAC"/>
    <w:rsid w:val="003F74C4"/>
    <w:rsid w:val="00400EFD"/>
    <w:rsid w:val="00405B8D"/>
    <w:rsid w:val="00405CD8"/>
    <w:rsid w:val="00405F8D"/>
    <w:rsid w:val="00407A80"/>
    <w:rsid w:val="0041223B"/>
    <w:rsid w:val="00416695"/>
    <w:rsid w:val="00417084"/>
    <w:rsid w:val="00417E25"/>
    <w:rsid w:val="004215A5"/>
    <w:rsid w:val="00422387"/>
    <w:rsid w:val="00424B41"/>
    <w:rsid w:val="00426146"/>
    <w:rsid w:val="0042774E"/>
    <w:rsid w:val="00430E2B"/>
    <w:rsid w:val="0043106F"/>
    <w:rsid w:val="00431095"/>
    <w:rsid w:val="0043171A"/>
    <w:rsid w:val="00431F8D"/>
    <w:rsid w:val="00435896"/>
    <w:rsid w:val="004436F7"/>
    <w:rsid w:val="004453FA"/>
    <w:rsid w:val="00453438"/>
    <w:rsid w:val="004534F0"/>
    <w:rsid w:val="00453B3F"/>
    <w:rsid w:val="00455C27"/>
    <w:rsid w:val="004574E7"/>
    <w:rsid w:val="00457CFD"/>
    <w:rsid w:val="004607B4"/>
    <w:rsid w:val="0046146D"/>
    <w:rsid w:val="00461B9B"/>
    <w:rsid w:val="0046278A"/>
    <w:rsid w:val="0046401C"/>
    <w:rsid w:val="004663C1"/>
    <w:rsid w:val="004665DF"/>
    <w:rsid w:val="004751A3"/>
    <w:rsid w:val="00475D8B"/>
    <w:rsid w:val="004772AD"/>
    <w:rsid w:val="004808AF"/>
    <w:rsid w:val="00480F1C"/>
    <w:rsid w:val="004823CA"/>
    <w:rsid w:val="004825F5"/>
    <w:rsid w:val="00485B93"/>
    <w:rsid w:val="00486238"/>
    <w:rsid w:val="004878B5"/>
    <w:rsid w:val="004946FC"/>
    <w:rsid w:val="00495330"/>
    <w:rsid w:val="00496A6E"/>
    <w:rsid w:val="00497838"/>
    <w:rsid w:val="004A11A2"/>
    <w:rsid w:val="004A20A1"/>
    <w:rsid w:val="004A2622"/>
    <w:rsid w:val="004A429A"/>
    <w:rsid w:val="004A59D2"/>
    <w:rsid w:val="004A6A62"/>
    <w:rsid w:val="004A6EC9"/>
    <w:rsid w:val="004B1356"/>
    <w:rsid w:val="004B2979"/>
    <w:rsid w:val="004B40B8"/>
    <w:rsid w:val="004B484D"/>
    <w:rsid w:val="004B4E6E"/>
    <w:rsid w:val="004B509B"/>
    <w:rsid w:val="004B56DB"/>
    <w:rsid w:val="004C459E"/>
    <w:rsid w:val="004C4912"/>
    <w:rsid w:val="004C4F48"/>
    <w:rsid w:val="004C5E6D"/>
    <w:rsid w:val="004D0D2D"/>
    <w:rsid w:val="004D63C1"/>
    <w:rsid w:val="004D749F"/>
    <w:rsid w:val="004D7761"/>
    <w:rsid w:val="004E4685"/>
    <w:rsid w:val="004E5EBB"/>
    <w:rsid w:val="004F110E"/>
    <w:rsid w:val="004F5C09"/>
    <w:rsid w:val="004F61C4"/>
    <w:rsid w:val="005023BA"/>
    <w:rsid w:val="00502E65"/>
    <w:rsid w:val="005035E2"/>
    <w:rsid w:val="00506ABE"/>
    <w:rsid w:val="005100DB"/>
    <w:rsid w:val="005167A8"/>
    <w:rsid w:val="00516F14"/>
    <w:rsid w:val="00530085"/>
    <w:rsid w:val="0053285C"/>
    <w:rsid w:val="0053476C"/>
    <w:rsid w:val="005357A7"/>
    <w:rsid w:val="00536AD0"/>
    <w:rsid w:val="00537989"/>
    <w:rsid w:val="00540E61"/>
    <w:rsid w:val="0054123D"/>
    <w:rsid w:val="00541DE1"/>
    <w:rsid w:val="00542624"/>
    <w:rsid w:val="005427EC"/>
    <w:rsid w:val="0054465E"/>
    <w:rsid w:val="005579B0"/>
    <w:rsid w:val="0056557A"/>
    <w:rsid w:val="00565961"/>
    <w:rsid w:val="005668DC"/>
    <w:rsid w:val="0056698D"/>
    <w:rsid w:val="005717A5"/>
    <w:rsid w:val="00571942"/>
    <w:rsid w:val="00573955"/>
    <w:rsid w:val="0057422D"/>
    <w:rsid w:val="00583050"/>
    <w:rsid w:val="00583562"/>
    <w:rsid w:val="005866BF"/>
    <w:rsid w:val="0058671B"/>
    <w:rsid w:val="00586EF0"/>
    <w:rsid w:val="005912A9"/>
    <w:rsid w:val="005923BE"/>
    <w:rsid w:val="00593455"/>
    <w:rsid w:val="005934FF"/>
    <w:rsid w:val="00593B37"/>
    <w:rsid w:val="005951A4"/>
    <w:rsid w:val="005A0263"/>
    <w:rsid w:val="005A0648"/>
    <w:rsid w:val="005A1FCD"/>
    <w:rsid w:val="005A5D65"/>
    <w:rsid w:val="005A69CB"/>
    <w:rsid w:val="005B56FA"/>
    <w:rsid w:val="005B5CE6"/>
    <w:rsid w:val="005B7AE5"/>
    <w:rsid w:val="005C10E9"/>
    <w:rsid w:val="005C1AD7"/>
    <w:rsid w:val="005C3CA0"/>
    <w:rsid w:val="005C51D4"/>
    <w:rsid w:val="005C5378"/>
    <w:rsid w:val="005D040F"/>
    <w:rsid w:val="005D3732"/>
    <w:rsid w:val="005D5387"/>
    <w:rsid w:val="005D5D6A"/>
    <w:rsid w:val="005D5E1F"/>
    <w:rsid w:val="005D7970"/>
    <w:rsid w:val="005E2D5B"/>
    <w:rsid w:val="005E6AC9"/>
    <w:rsid w:val="005E7679"/>
    <w:rsid w:val="005F016D"/>
    <w:rsid w:val="005F0C1B"/>
    <w:rsid w:val="005F4B62"/>
    <w:rsid w:val="005F4F84"/>
    <w:rsid w:val="00600C5A"/>
    <w:rsid w:val="00605EFD"/>
    <w:rsid w:val="00606139"/>
    <w:rsid w:val="0060733F"/>
    <w:rsid w:val="006106B0"/>
    <w:rsid w:val="00610F91"/>
    <w:rsid w:val="006111BB"/>
    <w:rsid w:val="0061175F"/>
    <w:rsid w:val="006121B1"/>
    <w:rsid w:val="006201B9"/>
    <w:rsid w:val="00620E15"/>
    <w:rsid w:val="00621353"/>
    <w:rsid w:val="00621998"/>
    <w:rsid w:val="0062463A"/>
    <w:rsid w:val="00624C8F"/>
    <w:rsid w:val="00625775"/>
    <w:rsid w:val="006257D3"/>
    <w:rsid w:val="0062660D"/>
    <w:rsid w:val="00626A00"/>
    <w:rsid w:val="0062742F"/>
    <w:rsid w:val="00627E57"/>
    <w:rsid w:val="00632D36"/>
    <w:rsid w:val="00635DEE"/>
    <w:rsid w:val="00636673"/>
    <w:rsid w:val="00637C7D"/>
    <w:rsid w:val="00642F13"/>
    <w:rsid w:val="00645D6A"/>
    <w:rsid w:val="006474C7"/>
    <w:rsid w:val="00654208"/>
    <w:rsid w:val="00656F61"/>
    <w:rsid w:val="006622E4"/>
    <w:rsid w:val="0066657B"/>
    <w:rsid w:val="00670CFE"/>
    <w:rsid w:val="0067197D"/>
    <w:rsid w:val="00674E6C"/>
    <w:rsid w:val="00675D91"/>
    <w:rsid w:val="00675EFE"/>
    <w:rsid w:val="00690356"/>
    <w:rsid w:val="00691E67"/>
    <w:rsid w:val="00694002"/>
    <w:rsid w:val="006974F7"/>
    <w:rsid w:val="006A1206"/>
    <w:rsid w:val="006A215C"/>
    <w:rsid w:val="006A32F6"/>
    <w:rsid w:val="006A4353"/>
    <w:rsid w:val="006A4DFF"/>
    <w:rsid w:val="006A564B"/>
    <w:rsid w:val="006A5BC6"/>
    <w:rsid w:val="006A5FA9"/>
    <w:rsid w:val="006A6D91"/>
    <w:rsid w:val="006A6EBA"/>
    <w:rsid w:val="006B0F04"/>
    <w:rsid w:val="006B760B"/>
    <w:rsid w:val="006C1298"/>
    <w:rsid w:val="006C1B75"/>
    <w:rsid w:val="006C2478"/>
    <w:rsid w:val="006C4679"/>
    <w:rsid w:val="006D1B04"/>
    <w:rsid w:val="006D223F"/>
    <w:rsid w:val="006D3095"/>
    <w:rsid w:val="006D65E0"/>
    <w:rsid w:val="006D73C1"/>
    <w:rsid w:val="006F2954"/>
    <w:rsid w:val="006F442B"/>
    <w:rsid w:val="006F60D1"/>
    <w:rsid w:val="006F67CC"/>
    <w:rsid w:val="006F7ECC"/>
    <w:rsid w:val="00702ADC"/>
    <w:rsid w:val="007040A6"/>
    <w:rsid w:val="00710B60"/>
    <w:rsid w:val="00710C8B"/>
    <w:rsid w:val="00715F6A"/>
    <w:rsid w:val="00721C75"/>
    <w:rsid w:val="00723765"/>
    <w:rsid w:val="007248DE"/>
    <w:rsid w:val="00724A6C"/>
    <w:rsid w:val="00724F34"/>
    <w:rsid w:val="00725CED"/>
    <w:rsid w:val="007270DE"/>
    <w:rsid w:val="00727197"/>
    <w:rsid w:val="00727200"/>
    <w:rsid w:val="007277D8"/>
    <w:rsid w:val="007360A6"/>
    <w:rsid w:val="00736153"/>
    <w:rsid w:val="00737D2D"/>
    <w:rsid w:val="00740584"/>
    <w:rsid w:val="00741D47"/>
    <w:rsid w:val="0074525C"/>
    <w:rsid w:val="0075018B"/>
    <w:rsid w:val="00750C91"/>
    <w:rsid w:val="00753995"/>
    <w:rsid w:val="00754C56"/>
    <w:rsid w:val="00755178"/>
    <w:rsid w:val="0075620F"/>
    <w:rsid w:val="00757BE4"/>
    <w:rsid w:val="00760FBA"/>
    <w:rsid w:val="00761E0B"/>
    <w:rsid w:val="00762F0D"/>
    <w:rsid w:val="00763C96"/>
    <w:rsid w:val="00764527"/>
    <w:rsid w:val="00765103"/>
    <w:rsid w:val="007670C1"/>
    <w:rsid w:val="00770A27"/>
    <w:rsid w:val="007725AF"/>
    <w:rsid w:val="00772697"/>
    <w:rsid w:val="00776903"/>
    <w:rsid w:val="0077782E"/>
    <w:rsid w:val="00781C39"/>
    <w:rsid w:val="00781F0D"/>
    <w:rsid w:val="00783A86"/>
    <w:rsid w:val="007844A7"/>
    <w:rsid w:val="00784F2C"/>
    <w:rsid w:val="007879DF"/>
    <w:rsid w:val="00790C3D"/>
    <w:rsid w:val="00791784"/>
    <w:rsid w:val="00791A04"/>
    <w:rsid w:val="00791C12"/>
    <w:rsid w:val="00792DE2"/>
    <w:rsid w:val="00793A39"/>
    <w:rsid w:val="00795027"/>
    <w:rsid w:val="007961A3"/>
    <w:rsid w:val="00796686"/>
    <w:rsid w:val="007968A0"/>
    <w:rsid w:val="007969A9"/>
    <w:rsid w:val="007A62A4"/>
    <w:rsid w:val="007A73C7"/>
    <w:rsid w:val="007B06B5"/>
    <w:rsid w:val="007B25E2"/>
    <w:rsid w:val="007B324E"/>
    <w:rsid w:val="007C128E"/>
    <w:rsid w:val="007C179F"/>
    <w:rsid w:val="007C233D"/>
    <w:rsid w:val="007C45C6"/>
    <w:rsid w:val="007C4790"/>
    <w:rsid w:val="007D0D8F"/>
    <w:rsid w:val="007D1EA5"/>
    <w:rsid w:val="007D21BC"/>
    <w:rsid w:val="007D276B"/>
    <w:rsid w:val="007D7A7C"/>
    <w:rsid w:val="007E0039"/>
    <w:rsid w:val="007E02B8"/>
    <w:rsid w:val="007E2A3D"/>
    <w:rsid w:val="007E4B18"/>
    <w:rsid w:val="007E5714"/>
    <w:rsid w:val="007F0FE9"/>
    <w:rsid w:val="007F29B1"/>
    <w:rsid w:val="007F3A14"/>
    <w:rsid w:val="007F737B"/>
    <w:rsid w:val="00800070"/>
    <w:rsid w:val="00801554"/>
    <w:rsid w:val="008028FD"/>
    <w:rsid w:val="00803C48"/>
    <w:rsid w:val="00804734"/>
    <w:rsid w:val="00805787"/>
    <w:rsid w:val="00807B1B"/>
    <w:rsid w:val="008116E8"/>
    <w:rsid w:val="00811CC1"/>
    <w:rsid w:val="00813228"/>
    <w:rsid w:val="00813E1E"/>
    <w:rsid w:val="00814242"/>
    <w:rsid w:val="00817D12"/>
    <w:rsid w:val="00821FE0"/>
    <w:rsid w:val="00825E48"/>
    <w:rsid w:val="008315C5"/>
    <w:rsid w:val="00833141"/>
    <w:rsid w:val="008335A2"/>
    <w:rsid w:val="008419C9"/>
    <w:rsid w:val="00842708"/>
    <w:rsid w:val="008530BA"/>
    <w:rsid w:val="00854946"/>
    <w:rsid w:val="00854D77"/>
    <w:rsid w:val="0086254C"/>
    <w:rsid w:val="00865170"/>
    <w:rsid w:val="00865B72"/>
    <w:rsid w:val="00867CB8"/>
    <w:rsid w:val="00872778"/>
    <w:rsid w:val="0087321A"/>
    <w:rsid w:val="00875BB6"/>
    <w:rsid w:val="00881492"/>
    <w:rsid w:val="00882B48"/>
    <w:rsid w:val="00884A02"/>
    <w:rsid w:val="00884F37"/>
    <w:rsid w:val="00887B05"/>
    <w:rsid w:val="00887FCA"/>
    <w:rsid w:val="008911DE"/>
    <w:rsid w:val="00891E9D"/>
    <w:rsid w:val="00893900"/>
    <w:rsid w:val="008977A2"/>
    <w:rsid w:val="00897E86"/>
    <w:rsid w:val="008A0DD1"/>
    <w:rsid w:val="008A2818"/>
    <w:rsid w:val="008A3183"/>
    <w:rsid w:val="008A36AC"/>
    <w:rsid w:val="008A4CD0"/>
    <w:rsid w:val="008A535C"/>
    <w:rsid w:val="008B378A"/>
    <w:rsid w:val="008B3DFE"/>
    <w:rsid w:val="008B506B"/>
    <w:rsid w:val="008B6018"/>
    <w:rsid w:val="008B67AC"/>
    <w:rsid w:val="008B73B8"/>
    <w:rsid w:val="008B7EDB"/>
    <w:rsid w:val="008C00D0"/>
    <w:rsid w:val="008C0209"/>
    <w:rsid w:val="008C0B63"/>
    <w:rsid w:val="008D1F65"/>
    <w:rsid w:val="008D403E"/>
    <w:rsid w:val="008D51CF"/>
    <w:rsid w:val="008D56BB"/>
    <w:rsid w:val="008D741E"/>
    <w:rsid w:val="008E0315"/>
    <w:rsid w:val="008E0452"/>
    <w:rsid w:val="008E139E"/>
    <w:rsid w:val="008E7561"/>
    <w:rsid w:val="008F0479"/>
    <w:rsid w:val="008F1E41"/>
    <w:rsid w:val="008F3892"/>
    <w:rsid w:val="008F3E86"/>
    <w:rsid w:val="00900315"/>
    <w:rsid w:val="009021FD"/>
    <w:rsid w:val="00902A67"/>
    <w:rsid w:val="00903FDD"/>
    <w:rsid w:val="0090561D"/>
    <w:rsid w:val="00911C51"/>
    <w:rsid w:val="00914765"/>
    <w:rsid w:val="009164CC"/>
    <w:rsid w:val="009179D3"/>
    <w:rsid w:val="0092178D"/>
    <w:rsid w:val="00921824"/>
    <w:rsid w:val="009231E6"/>
    <w:rsid w:val="009241BB"/>
    <w:rsid w:val="00927E6F"/>
    <w:rsid w:val="00927E99"/>
    <w:rsid w:val="00931C16"/>
    <w:rsid w:val="009338BE"/>
    <w:rsid w:val="00933DA5"/>
    <w:rsid w:val="00935B5B"/>
    <w:rsid w:val="00937E3E"/>
    <w:rsid w:val="00940335"/>
    <w:rsid w:val="0094126A"/>
    <w:rsid w:val="009431BC"/>
    <w:rsid w:val="009444A3"/>
    <w:rsid w:val="00944DD1"/>
    <w:rsid w:val="00945BE3"/>
    <w:rsid w:val="0094736F"/>
    <w:rsid w:val="00950DC9"/>
    <w:rsid w:val="00955A4E"/>
    <w:rsid w:val="00956C48"/>
    <w:rsid w:val="00961B85"/>
    <w:rsid w:val="009657F3"/>
    <w:rsid w:val="00965B5D"/>
    <w:rsid w:val="009660E9"/>
    <w:rsid w:val="009724B1"/>
    <w:rsid w:val="0097516F"/>
    <w:rsid w:val="00976A39"/>
    <w:rsid w:val="00976F5D"/>
    <w:rsid w:val="00977019"/>
    <w:rsid w:val="00983DDC"/>
    <w:rsid w:val="009846EA"/>
    <w:rsid w:val="00990E35"/>
    <w:rsid w:val="00990F9D"/>
    <w:rsid w:val="00995D66"/>
    <w:rsid w:val="00996F49"/>
    <w:rsid w:val="00997658"/>
    <w:rsid w:val="009A0341"/>
    <w:rsid w:val="009A13AD"/>
    <w:rsid w:val="009A4DDD"/>
    <w:rsid w:val="009A6E28"/>
    <w:rsid w:val="009A6E3F"/>
    <w:rsid w:val="009A6FD0"/>
    <w:rsid w:val="009A714A"/>
    <w:rsid w:val="009B2889"/>
    <w:rsid w:val="009B3729"/>
    <w:rsid w:val="009B37CE"/>
    <w:rsid w:val="009B3A9A"/>
    <w:rsid w:val="009B47BD"/>
    <w:rsid w:val="009C06B1"/>
    <w:rsid w:val="009C27ED"/>
    <w:rsid w:val="009C472A"/>
    <w:rsid w:val="009C481F"/>
    <w:rsid w:val="009D08D6"/>
    <w:rsid w:val="009D1AE6"/>
    <w:rsid w:val="009E195D"/>
    <w:rsid w:val="009E2BB4"/>
    <w:rsid w:val="009E3619"/>
    <w:rsid w:val="009E4F01"/>
    <w:rsid w:val="009F03E0"/>
    <w:rsid w:val="009F106C"/>
    <w:rsid w:val="00A0109E"/>
    <w:rsid w:val="00A01D99"/>
    <w:rsid w:val="00A03073"/>
    <w:rsid w:val="00A03233"/>
    <w:rsid w:val="00A043A2"/>
    <w:rsid w:val="00A054A2"/>
    <w:rsid w:val="00A05EF0"/>
    <w:rsid w:val="00A130EA"/>
    <w:rsid w:val="00A1566A"/>
    <w:rsid w:val="00A17395"/>
    <w:rsid w:val="00A179A5"/>
    <w:rsid w:val="00A20013"/>
    <w:rsid w:val="00A229CD"/>
    <w:rsid w:val="00A2416F"/>
    <w:rsid w:val="00A2459F"/>
    <w:rsid w:val="00A24BB8"/>
    <w:rsid w:val="00A25844"/>
    <w:rsid w:val="00A2717D"/>
    <w:rsid w:val="00A31278"/>
    <w:rsid w:val="00A31499"/>
    <w:rsid w:val="00A32438"/>
    <w:rsid w:val="00A40401"/>
    <w:rsid w:val="00A43034"/>
    <w:rsid w:val="00A449E1"/>
    <w:rsid w:val="00A4595A"/>
    <w:rsid w:val="00A45A4F"/>
    <w:rsid w:val="00A45D0B"/>
    <w:rsid w:val="00A47E93"/>
    <w:rsid w:val="00A5078B"/>
    <w:rsid w:val="00A53EE9"/>
    <w:rsid w:val="00A5420A"/>
    <w:rsid w:val="00A55314"/>
    <w:rsid w:val="00A55936"/>
    <w:rsid w:val="00A570E7"/>
    <w:rsid w:val="00A60DD8"/>
    <w:rsid w:val="00A61048"/>
    <w:rsid w:val="00A6149A"/>
    <w:rsid w:val="00A6187C"/>
    <w:rsid w:val="00A61963"/>
    <w:rsid w:val="00A64578"/>
    <w:rsid w:val="00A677AD"/>
    <w:rsid w:val="00A7029D"/>
    <w:rsid w:val="00A70674"/>
    <w:rsid w:val="00A70D31"/>
    <w:rsid w:val="00A721F7"/>
    <w:rsid w:val="00A72858"/>
    <w:rsid w:val="00A766AB"/>
    <w:rsid w:val="00A77702"/>
    <w:rsid w:val="00A80F4A"/>
    <w:rsid w:val="00A86360"/>
    <w:rsid w:val="00A86AF9"/>
    <w:rsid w:val="00A946EC"/>
    <w:rsid w:val="00A94D08"/>
    <w:rsid w:val="00A956D7"/>
    <w:rsid w:val="00A956E1"/>
    <w:rsid w:val="00A9573E"/>
    <w:rsid w:val="00A97E52"/>
    <w:rsid w:val="00AA0003"/>
    <w:rsid w:val="00AA0151"/>
    <w:rsid w:val="00AA16F6"/>
    <w:rsid w:val="00AA2619"/>
    <w:rsid w:val="00AA6AFC"/>
    <w:rsid w:val="00AB2C1C"/>
    <w:rsid w:val="00AB32A8"/>
    <w:rsid w:val="00AB5E30"/>
    <w:rsid w:val="00AB724A"/>
    <w:rsid w:val="00AC483E"/>
    <w:rsid w:val="00AC4E65"/>
    <w:rsid w:val="00AC51EE"/>
    <w:rsid w:val="00AC56BF"/>
    <w:rsid w:val="00AC640E"/>
    <w:rsid w:val="00AC6CBB"/>
    <w:rsid w:val="00AD171B"/>
    <w:rsid w:val="00AD1DB5"/>
    <w:rsid w:val="00AD2A1E"/>
    <w:rsid w:val="00AD5239"/>
    <w:rsid w:val="00AD5623"/>
    <w:rsid w:val="00AD6842"/>
    <w:rsid w:val="00AD724F"/>
    <w:rsid w:val="00AE0A1F"/>
    <w:rsid w:val="00AE1946"/>
    <w:rsid w:val="00AE204E"/>
    <w:rsid w:val="00AE33B0"/>
    <w:rsid w:val="00AE3A8D"/>
    <w:rsid w:val="00AE4C8E"/>
    <w:rsid w:val="00AE52A6"/>
    <w:rsid w:val="00AF0194"/>
    <w:rsid w:val="00AF3D6C"/>
    <w:rsid w:val="00AF4246"/>
    <w:rsid w:val="00AF5B6E"/>
    <w:rsid w:val="00AF78F6"/>
    <w:rsid w:val="00B00038"/>
    <w:rsid w:val="00B049AD"/>
    <w:rsid w:val="00B07620"/>
    <w:rsid w:val="00B07F1C"/>
    <w:rsid w:val="00B11A54"/>
    <w:rsid w:val="00B1573A"/>
    <w:rsid w:val="00B20EFB"/>
    <w:rsid w:val="00B277A2"/>
    <w:rsid w:val="00B3106A"/>
    <w:rsid w:val="00B3164F"/>
    <w:rsid w:val="00B3277B"/>
    <w:rsid w:val="00B32AB9"/>
    <w:rsid w:val="00B32BD7"/>
    <w:rsid w:val="00B353BA"/>
    <w:rsid w:val="00B36337"/>
    <w:rsid w:val="00B37060"/>
    <w:rsid w:val="00B43366"/>
    <w:rsid w:val="00B43EF5"/>
    <w:rsid w:val="00B44443"/>
    <w:rsid w:val="00B446F9"/>
    <w:rsid w:val="00B4633D"/>
    <w:rsid w:val="00B5077E"/>
    <w:rsid w:val="00B51131"/>
    <w:rsid w:val="00B51DA9"/>
    <w:rsid w:val="00B54915"/>
    <w:rsid w:val="00B54DB3"/>
    <w:rsid w:val="00B56820"/>
    <w:rsid w:val="00B5761D"/>
    <w:rsid w:val="00B60605"/>
    <w:rsid w:val="00B61DF5"/>
    <w:rsid w:val="00B62CA8"/>
    <w:rsid w:val="00B641B9"/>
    <w:rsid w:val="00B6568F"/>
    <w:rsid w:val="00B66B52"/>
    <w:rsid w:val="00B6705C"/>
    <w:rsid w:val="00B67A60"/>
    <w:rsid w:val="00B70879"/>
    <w:rsid w:val="00B7182E"/>
    <w:rsid w:val="00B71D28"/>
    <w:rsid w:val="00B738F3"/>
    <w:rsid w:val="00B7469C"/>
    <w:rsid w:val="00B7530C"/>
    <w:rsid w:val="00B824B1"/>
    <w:rsid w:val="00B871A7"/>
    <w:rsid w:val="00B950FB"/>
    <w:rsid w:val="00B9628D"/>
    <w:rsid w:val="00B9755A"/>
    <w:rsid w:val="00BA12A9"/>
    <w:rsid w:val="00BA30E0"/>
    <w:rsid w:val="00BA4A3E"/>
    <w:rsid w:val="00BA565F"/>
    <w:rsid w:val="00BA5973"/>
    <w:rsid w:val="00BA5A4A"/>
    <w:rsid w:val="00BB07EB"/>
    <w:rsid w:val="00BB5728"/>
    <w:rsid w:val="00BB58A8"/>
    <w:rsid w:val="00BC2BAC"/>
    <w:rsid w:val="00BC39EA"/>
    <w:rsid w:val="00BC53EC"/>
    <w:rsid w:val="00BC7930"/>
    <w:rsid w:val="00BD2133"/>
    <w:rsid w:val="00BD3E02"/>
    <w:rsid w:val="00BD5756"/>
    <w:rsid w:val="00BD6629"/>
    <w:rsid w:val="00BD666A"/>
    <w:rsid w:val="00BD77CD"/>
    <w:rsid w:val="00BE471D"/>
    <w:rsid w:val="00BE5485"/>
    <w:rsid w:val="00BF031B"/>
    <w:rsid w:val="00BF1DFB"/>
    <w:rsid w:val="00BF3434"/>
    <w:rsid w:val="00BF36C6"/>
    <w:rsid w:val="00BF44E3"/>
    <w:rsid w:val="00C0015E"/>
    <w:rsid w:val="00C03EC0"/>
    <w:rsid w:val="00C049FE"/>
    <w:rsid w:val="00C2018C"/>
    <w:rsid w:val="00C2081F"/>
    <w:rsid w:val="00C26B92"/>
    <w:rsid w:val="00C312FA"/>
    <w:rsid w:val="00C31A29"/>
    <w:rsid w:val="00C31BD6"/>
    <w:rsid w:val="00C31C34"/>
    <w:rsid w:val="00C3290C"/>
    <w:rsid w:val="00C34968"/>
    <w:rsid w:val="00C35266"/>
    <w:rsid w:val="00C35FE6"/>
    <w:rsid w:val="00C442DC"/>
    <w:rsid w:val="00C45780"/>
    <w:rsid w:val="00C51893"/>
    <w:rsid w:val="00C521E2"/>
    <w:rsid w:val="00C54A26"/>
    <w:rsid w:val="00C56236"/>
    <w:rsid w:val="00C61A3E"/>
    <w:rsid w:val="00C6247B"/>
    <w:rsid w:val="00C62CEE"/>
    <w:rsid w:val="00C66646"/>
    <w:rsid w:val="00C66A0F"/>
    <w:rsid w:val="00C66E38"/>
    <w:rsid w:val="00C70DEE"/>
    <w:rsid w:val="00C70E4D"/>
    <w:rsid w:val="00C77898"/>
    <w:rsid w:val="00C77985"/>
    <w:rsid w:val="00C77ED1"/>
    <w:rsid w:val="00C806C3"/>
    <w:rsid w:val="00C84762"/>
    <w:rsid w:val="00C86D13"/>
    <w:rsid w:val="00C87F52"/>
    <w:rsid w:val="00C915F5"/>
    <w:rsid w:val="00C92625"/>
    <w:rsid w:val="00C929D3"/>
    <w:rsid w:val="00C929E6"/>
    <w:rsid w:val="00C9435F"/>
    <w:rsid w:val="00CA14CC"/>
    <w:rsid w:val="00CA3B35"/>
    <w:rsid w:val="00CA435F"/>
    <w:rsid w:val="00CA4A1F"/>
    <w:rsid w:val="00CA60C0"/>
    <w:rsid w:val="00CA6E2A"/>
    <w:rsid w:val="00CB17A1"/>
    <w:rsid w:val="00CB7B64"/>
    <w:rsid w:val="00CC072F"/>
    <w:rsid w:val="00CC0C4D"/>
    <w:rsid w:val="00CC1BED"/>
    <w:rsid w:val="00CC4547"/>
    <w:rsid w:val="00CD2CAD"/>
    <w:rsid w:val="00CD3107"/>
    <w:rsid w:val="00CD3155"/>
    <w:rsid w:val="00CE0B80"/>
    <w:rsid w:val="00CE297B"/>
    <w:rsid w:val="00CE7490"/>
    <w:rsid w:val="00CF2324"/>
    <w:rsid w:val="00CF2574"/>
    <w:rsid w:val="00CF2903"/>
    <w:rsid w:val="00CF2F0E"/>
    <w:rsid w:val="00CF37EA"/>
    <w:rsid w:val="00CF503B"/>
    <w:rsid w:val="00CF70C2"/>
    <w:rsid w:val="00D006B5"/>
    <w:rsid w:val="00D03708"/>
    <w:rsid w:val="00D03936"/>
    <w:rsid w:val="00D053AF"/>
    <w:rsid w:val="00D053F1"/>
    <w:rsid w:val="00D11201"/>
    <w:rsid w:val="00D119E4"/>
    <w:rsid w:val="00D13E83"/>
    <w:rsid w:val="00D1518B"/>
    <w:rsid w:val="00D16C85"/>
    <w:rsid w:val="00D2048A"/>
    <w:rsid w:val="00D242BF"/>
    <w:rsid w:val="00D245BE"/>
    <w:rsid w:val="00D248E1"/>
    <w:rsid w:val="00D24F97"/>
    <w:rsid w:val="00D259D6"/>
    <w:rsid w:val="00D25F32"/>
    <w:rsid w:val="00D26661"/>
    <w:rsid w:val="00D27671"/>
    <w:rsid w:val="00D31AC2"/>
    <w:rsid w:val="00D31E8F"/>
    <w:rsid w:val="00D33E74"/>
    <w:rsid w:val="00D35DB8"/>
    <w:rsid w:val="00D35E13"/>
    <w:rsid w:val="00D4402C"/>
    <w:rsid w:val="00D4413D"/>
    <w:rsid w:val="00D460C2"/>
    <w:rsid w:val="00D47203"/>
    <w:rsid w:val="00D5106A"/>
    <w:rsid w:val="00D5447E"/>
    <w:rsid w:val="00D55478"/>
    <w:rsid w:val="00D574E7"/>
    <w:rsid w:val="00D5FE89"/>
    <w:rsid w:val="00D63360"/>
    <w:rsid w:val="00D63D56"/>
    <w:rsid w:val="00D64491"/>
    <w:rsid w:val="00D64E8C"/>
    <w:rsid w:val="00D74E03"/>
    <w:rsid w:val="00D75BEB"/>
    <w:rsid w:val="00D76488"/>
    <w:rsid w:val="00D8057F"/>
    <w:rsid w:val="00D80BE7"/>
    <w:rsid w:val="00D814D3"/>
    <w:rsid w:val="00D82A7E"/>
    <w:rsid w:val="00D82E55"/>
    <w:rsid w:val="00D9064C"/>
    <w:rsid w:val="00D9445C"/>
    <w:rsid w:val="00D9620A"/>
    <w:rsid w:val="00DA1FA1"/>
    <w:rsid w:val="00DA4A36"/>
    <w:rsid w:val="00DA70B4"/>
    <w:rsid w:val="00DA7A3F"/>
    <w:rsid w:val="00DA7C59"/>
    <w:rsid w:val="00DB0317"/>
    <w:rsid w:val="00DB0E2D"/>
    <w:rsid w:val="00DB317B"/>
    <w:rsid w:val="00DB3A9E"/>
    <w:rsid w:val="00DB4345"/>
    <w:rsid w:val="00DB443F"/>
    <w:rsid w:val="00DB7657"/>
    <w:rsid w:val="00DC4350"/>
    <w:rsid w:val="00DC7482"/>
    <w:rsid w:val="00DC7AFE"/>
    <w:rsid w:val="00DD0171"/>
    <w:rsid w:val="00DD1CDB"/>
    <w:rsid w:val="00DD21FC"/>
    <w:rsid w:val="00DD6412"/>
    <w:rsid w:val="00DD6DEF"/>
    <w:rsid w:val="00DD7D06"/>
    <w:rsid w:val="00DE0492"/>
    <w:rsid w:val="00DE1438"/>
    <w:rsid w:val="00DE235A"/>
    <w:rsid w:val="00DE283E"/>
    <w:rsid w:val="00DE2F70"/>
    <w:rsid w:val="00DE3046"/>
    <w:rsid w:val="00DF09CB"/>
    <w:rsid w:val="00DF1AA6"/>
    <w:rsid w:val="00DF24CD"/>
    <w:rsid w:val="00DF2C60"/>
    <w:rsid w:val="00DF49E6"/>
    <w:rsid w:val="00DF53A2"/>
    <w:rsid w:val="00DF7B72"/>
    <w:rsid w:val="00E02091"/>
    <w:rsid w:val="00E032B3"/>
    <w:rsid w:val="00E036D2"/>
    <w:rsid w:val="00E059F1"/>
    <w:rsid w:val="00E0673E"/>
    <w:rsid w:val="00E1154A"/>
    <w:rsid w:val="00E12F12"/>
    <w:rsid w:val="00E1353A"/>
    <w:rsid w:val="00E137AE"/>
    <w:rsid w:val="00E150D6"/>
    <w:rsid w:val="00E15A11"/>
    <w:rsid w:val="00E166A7"/>
    <w:rsid w:val="00E16787"/>
    <w:rsid w:val="00E21179"/>
    <w:rsid w:val="00E22403"/>
    <w:rsid w:val="00E23CCF"/>
    <w:rsid w:val="00E24F73"/>
    <w:rsid w:val="00E26824"/>
    <w:rsid w:val="00E279E8"/>
    <w:rsid w:val="00E30138"/>
    <w:rsid w:val="00E326F3"/>
    <w:rsid w:val="00E33AFD"/>
    <w:rsid w:val="00E35927"/>
    <w:rsid w:val="00E429C3"/>
    <w:rsid w:val="00E45E1E"/>
    <w:rsid w:val="00E45E60"/>
    <w:rsid w:val="00E52328"/>
    <w:rsid w:val="00E5258E"/>
    <w:rsid w:val="00E55213"/>
    <w:rsid w:val="00E554FF"/>
    <w:rsid w:val="00E57E45"/>
    <w:rsid w:val="00E60F01"/>
    <w:rsid w:val="00E60FB5"/>
    <w:rsid w:val="00E61F53"/>
    <w:rsid w:val="00E630D3"/>
    <w:rsid w:val="00E63C8A"/>
    <w:rsid w:val="00E675B1"/>
    <w:rsid w:val="00E76207"/>
    <w:rsid w:val="00E76B2B"/>
    <w:rsid w:val="00E8396F"/>
    <w:rsid w:val="00E84527"/>
    <w:rsid w:val="00E87F55"/>
    <w:rsid w:val="00E90241"/>
    <w:rsid w:val="00E95CF4"/>
    <w:rsid w:val="00E97835"/>
    <w:rsid w:val="00EA0BCA"/>
    <w:rsid w:val="00EA0D0F"/>
    <w:rsid w:val="00EA1A21"/>
    <w:rsid w:val="00EA35BE"/>
    <w:rsid w:val="00EA3B1D"/>
    <w:rsid w:val="00EA510E"/>
    <w:rsid w:val="00EA7548"/>
    <w:rsid w:val="00EB0260"/>
    <w:rsid w:val="00EB0B2A"/>
    <w:rsid w:val="00EB204C"/>
    <w:rsid w:val="00EB206E"/>
    <w:rsid w:val="00EB4027"/>
    <w:rsid w:val="00EC0642"/>
    <w:rsid w:val="00EC0852"/>
    <w:rsid w:val="00EC1B7B"/>
    <w:rsid w:val="00EC25D8"/>
    <w:rsid w:val="00EC2657"/>
    <w:rsid w:val="00EC37CA"/>
    <w:rsid w:val="00EC3D78"/>
    <w:rsid w:val="00EC525C"/>
    <w:rsid w:val="00EC7D17"/>
    <w:rsid w:val="00ED2E49"/>
    <w:rsid w:val="00ED5EE7"/>
    <w:rsid w:val="00ED728D"/>
    <w:rsid w:val="00EE066D"/>
    <w:rsid w:val="00EE120A"/>
    <w:rsid w:val="00EE16E6"/>
    <w:rsid w:val="00EE2B1B"/>
    <w:rsid w:val="00EE3114"/>
    <w:rsid w:val="00EE4328"/>
    <w:rsid w:val="00EF010B"/>
    <w:rsid w:val="00EF26A4"/>
    <w:rsid w:val="00EF2AC9"/>
    <w:rsid w:val="00EF4A3C"/>
    <w:rsid w:val="00F002A0"/>
    <w:rsid w:val="00F004B5"/>
    <w:rsid w:val="00F01E8F"/>
    <w:rsid w:val="00F02B94"/>
    <w:rsid w:val="00F04AA9"/>
    <w:rsid w:val="00F05C43"/>
    <w:rsid w:val="00F05EBC"/>
    <w:rsid w:val="00F06852"/>
    <w:rsid w:val="00F10390"/>
    <w:rsid w:val="00F11B88"/>
    <w:rsid w:val="00F20B8B"/>
    <w:rsid w:val="00F25CA5"/>
    <w:rsid w:val="00F26AD6"/>
    <w:rsid w:val="00F31CDB"/>
    <w:rsid w:val="00F33524"/>
    <w:rsid w:val="00F335D0"/>
    <w:rsid w:val="00F35780"/>
    <w:rsid w:val="00F36400"/>
    <w:rsid w:val="00F40B8B"/>
    <w:rsid w:val="00F419FC"/>
    <w:rsid w:val="00F42535"/>
    <w:rsid w:val="00F42EB8"/>
    <w:rsid w:val="00F456D5"/>
    <w:rsid w:val="00F462DA"/>
    <w:rsid w:val="00F4653F"/>
    <w:rsid w:val="00F4731F"/>
    <w:rsid w:val="00F50853"/>
    <w:rsid w:val="00F51303"/>
    <w:rsid w:val="00F532F2"/>
    <w:rsid w:val="00F56B3C"/>
    <w:rsid w:val="00F57FEF"/>
    <w:rsid w:val="00F60770"/>
    <w:rsid w:val="00F61D8C"/>
    <w:rsid w:val="00F64994"/>
    <w:rsid w:val="00F6770F"/>
    <w:rsid w:val="00F67965"/>
    <w:rsid w:val="00F70464"/>
    <w:rsid w:val="00F751C3"/>
    <w:rsid w:val="00F82C0C"/>
    <w:rsid w:val="00F8503D"/>
    <w:rsid w:val="00F90760"/>
    <w:rsid w:val="00F922A2"/>
    <w:rsid w:val="00F95256"/>
    <w:rsid w:val="00F97AB7"/>
    <w:rsid w:val="00FA01B7"/>
    <w:rsid w:val="00FA0C5D"/>
    <w:rsid w:val="00FA2114"/>
    <w:rsid w:val="00FA5F42"/>
    <w:rsid w:val="00FA628F"/>
    <w:rsid w:val="00FB1360"/>
    <w:rsid w:val="00FB21B9"/>
    <w:rsid w:val="00FB298E"/>
    <w:rsid w:val="00FB35DE"/>
    <w:rsid w:val="00FB44B4"/>
    <w:rsid w:val="00FC13E0"/>
    <w:rsid w:val="00FC15DC"/>
    <w:rsid w:val="00FC183E"/>
    <w:rsid w:val="00FC19A3"/>
    <w:rsid w:val="00FC2475"/>
    <w:rsid w:val="00FC2E5D"/>
    <w:rsid w:val="00FC4669"/>
    <w:rsid w:val="00FC651E"/>
    <w:rsid w:val="00FC738F"/>
    <w:rsid w:val="00FD113E"/>
    <w:rsid w:val="00FD1BFC"/>
    <w:rsid w:val="00FD38BC"/>
    <w:rsid w:val="00FD4CA2"/>
    <w:rsid w:val="00FD4CB2"/>
    <w:rsid w:val="00FD5121"/>
    <w:rsid w:val="00FD589A"/>
    <w:rsid w:val="00FD62B1"/>
    <w:rsid w:val="00FE17A1"/>
    <w:rsid w:val="00FE1DC4"/>
    <w:rsid w:val="00FE34CD"/>
    <w:rsid w:val="00FE41D8"/>
    <w:rsid w:val="00FE6AD3"/>
    <w:rsid w:val="00FE7FEC"/>
    <w:rsid w:val="00FF077F"/>
    <w:rsid w:val="00FF0BC0"/>
    <w:rsid w:val="00FF71DF"/>
    <w:rsid w:val="00FF7462"/>
    <w:rsid w:val="05517FC1"/>
    <w:rsid w:val="10FA63BB"/>
    <w:rsid w:val="118FED85"/>
    <w:rsid w:val="14DD4645"/>
    <w:rsid w:val="19DC194E"/>
    <w:rsid w:val="1AFC38B3"/>
    <w:rsid w:val="1C50BCEA"/>
    <w:rsid w:val="1CE3BBD2"/>
    <w:rsid w:val="1F75E7F6"/>
    <w:rsid w:val="216996CB"/>
    <w:rsid w:val="252364CE"/>
    <w:rsid w:val="2A959480"/>
    <w:rsid w:val="31CEE966"/>
    <w:rsid w:val="373C32F0"/>
    <w:rsid w:val="3B02FEB1"/>
    <w:rsid w:val="3B1592B6"/>
    <w:rsid w:val="3C514F2E"/>
    <w:rsid w:val="3E5B54DA"/>
    <w:rsid w:val="4521219E"/>
    <w:rsid w:val="45B8081A"/>
    <w:rsid w:val="4856CB04"/>
    <w:rsid w:val="4BEF47CE"/>
    <w:rsid w:val="4CA07944"/>
    <w:rsid w:val="4E5A5C3F"/>
    <w:rsid w:val="58131F09"/>
    <w:rsid w:val="58984454"/>
    <w:rsid w:val="58B887DF"/>
    <w:rsid w:val="6155A81C"/>
    <w:rsid w:val="6462D17D"/>
    <w:rsid w:val="646DDAFB"/>
    <w:rsid w:val="64CD98EB"/>
    <w:rsid w:val="656DE8E6"/>
    <w:rsid w:val="6571529E"/>
    <w:rsid w:val="660795DC"/>
    <w:rsid w:val="6A6CBCC3"/>
    <w:rsid w:val="6F5B5F52"/>
    <w:rsid w:val="756A06A9"/>
    <w:rsid w:val="7764783A"/>
    <w:rsid w:val="79A9FB7D"/>
    <w:rsid w:val="79C11701"/>
    <w:rsid w:val="7D872573"/>
    <w:rsid w:val="7DC1E04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E278"/>
  <w15:docId w15:val="{1B027F5B-8D52-467E-AD89-44940A15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6A3811"/>
    <w:pPr>
      <w:spacing w:beforeAutospacing="1" w:afterAutospacing="1" w:line="240" w:lineRule="auto"/>
      <w:outlineLvl w:val="0"/>
    </w:pPr>
    <w:rPr>
      <w:rFonts w:eastAsia="Times New Roman" w:cs="Times New Roman"/>
      <w:b/>
      <w:bCs/>
      <w:kern w:val="2"/>
      <w:sz w:val="28"/>
      <w:szCs w:val="48"/>
      <w:lang w:eastAsia="en-GB"/>
    </w:rPr>
  </w:style>
  <w:style w:type="paragraph" w:styleId="Heading2">
    <w:name w:val="heading 2"/>
    <w:basedOn w:val="Normal"/>
    <w:next w:val="Normal"/>
    <w:link w:val="Heading2Char"/>
    <w:uiPriority w:val="9"/>
    <w:unhideWhenUsed/>
    <w:qFormat/>
    <w:rsid w:val="00FF7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16E6"/>
    <w:pPr>
      <w:keepNext/>
      <w:keepLines/>
      <w:suppressAutoHyphens w:val="0"/>
      <w:spacing w:before="40" w:after="0"/>
      <w:ind w:left="360"/>
      <w:jc w:val="both"/>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F25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4E9"/>
    <w:rPr>
      <w:color w:val="0563C1" w:themeColor="hyperlink"/>
      <w:u w:val="single"/>
    </w:rPr>
  </w:style>
  <w:style w:type="character" w:customStyle="1" w:styleId="NoSpacingChar">
    <w:name w:val="No Spacing Char"/>
    <w:basedOn w:val="DefaultParagraphFont"/>
    <w:link w:val="NoSpacing"/>
    <w:uiPriority w:val="1"/>
    <w:qFormat/>
    <w:rsid w:val="00B72D91"/>
    <w:rPr>
      <w:rFonts w:ascii="Calibri" w:eastAsia="Calibri" w:hAnsi="Calibri" w:cs="Times New Roman"/>
      <w:lang w:eastAsia="en-GB"/>
    </w:rPr>
  </w:style>
  <w:style w:type="character" w:customStyle="1" w:styleId="aHeading1Char">
    <w:name w:val="aHeading1 Char"/>
    <w:basedOn w:val="DefaultParagraphFont"/>
    <w:qFormat/>
    <w:rsid w:val="00B72D91"/>
    <w:rPr>
      <w:rFonts w:eastAsia="Calibri" w:cs="Arial"/>
      <w:b/>
      <w:bCs/>
      <w:sz w:val="28"/>
      <w:szCs w:val="28"/>
      <w:lang w:eastAsia="en-GB"/>
    </w:rPr>
  </w:style>
  <w:style w:type="character" w:customStyle="1" w:styleId="Heading1Char">
    <w:name w:val="Heading 1 Char"/>
    <w:basedOn w:val="DefaultParagraphFont"/>
    <w:link w:val="Heading1"/>
    <w:uiPriority w:val="9"/>
    <w:qFormat/>
    <w:rsid w:val="006A3811"/>
    <w:rPr>
      <w:rFonts w:eastAsia="Times New Roman" w:cs="Times New Roman"/>
      <w:b/>
      <w:bCs/>
      <w:kern w:val="2"/>
      <w:sz w:val="28"/>
      <w:szCs w:val="48"/>
      <w:lang w:eastAsia="en-GB"/>
    </w:rPr>
  </w:style>
  <w:style w:type="character" w:styleId="Strong">
    <w:name w:val="Strong"/>
    <w:basedOn w:val="DefaultParagraphFont"/>
    <w:uiPriority w:val="22"/>
    <w:qFormat/>
    <w:rsid w:val="00D61FDC"/>
    <w:rPr>
      <w:b/>
      <w:bCs/>
    </w:rPr>
  </w:style>
  <w:style w:type="character" w:customStyle="1" w:styleId="HeaderChar">
    <w:name w:val="Header Char"/>
    <w:basedOn w:val="DefaultParagraphFont"/>
    <w:link w:val="Header"/>
    <w:uiPriority w:val="99"/>
    <w:qFormat/>
    <w:rsid w:val="00C50B7A"/>
  </w:style>
  <w:style w:type="character" w:customStyle="1" w:styleId="FooterChar">
    <w:name w:val="Footer Char"/>
    <w:basedOn w:val="DefaultParagraphFont"/>
    <w:link w:val="Footer"/>
    <w:uiPriority w:val="99"/>
    <w:qFormat/>
    <w:rsid w:val="00C50B7A"/>
  </w:style>
  <w:style w:type="character" w:styleId="UnresolvedMention">
    <w:name w:val="Unresolved Mention"/>
    <w:basedOn w:val="DefaultParagraphFont"/>
    <w:uiPriority w:val="99"/>
    <w:semiHidden/>
    <w:unhideWhenUsed/>
    <w:qFormat/>
    <w:rsid w:val="00FD4CB9"/>
    <w:rPr>
      <w:color w:val="605E5C"/>
      <w:shd w:val="clear" w:color="auto" w:fill="E1DFDD"/>
    </w:rPr>
  </w:style>
  <w:style w:type="character" w:styleId="CommentReference">
    <w:name w:val="annotation reference"/>
    <w:basedOn w:val="DefaultParagraphFont"/>
    <w:uiPriority w:val="99"/>
    <w:semiHidden/>
    <w:unhideWhenUsed/>
    <w:qFormat/>
    <w:rsid w:val="00155363"/>
    <w:rPr>
      <w:sz w:val="16"/>
      <w:szCs w:val="16"/>
    </w:rPr>
  </w:style>
  <w:style w:type="character" w:customStyle="1" w:styleId="CommentTextChar">
    <w:name w:val="Comment Text Char"/>
    <w:basedOn w:val="DefaultParagraphFont"/>
    <w:link w:val="CommentText"/>
    <w:uiPriority w:val="99"/>
    <w:qFormat/>
    <w:rsid w:val="00155363"/>
    <w:rPr>
      <w:sz w:val="20"/>
      <w:szCs w:val="20"/>
    </w:rPr>
  </w:style>
  <w:style w:type="character" w:customStyle="1" w:styleId="CommentSubjectChar">
    <w:name w:val="Comment Subject Char"/>
    <w:basedOn w:val="CommentTextChar"/>
    <w:link w:val="CommentSubject"/>
    <w:uiPriority w:val="99"/>
    <w:semiHidden/>
    <w:qFormat/>
    <w:rsid w:val="00155363"/>
    <w:rPr>
      <w:b/>
      <w:bCs/>
      <w:sz w:val="20"/>
      <w:szCs w:val="20"/>
    </w:rPr>
  </w:style>
  <w:style w:type="character" w:customStyle="1" w:styleId="BalloonTextChar">
    <w:name w:val="Balloon Text Char"/>
    <w:basedOn w:val="DefaultParagraphFont"/>
    <w:link w:val="BalloonText"/>
    <w:uiPriority w:val="99"/>
    <w:semiHidden/>
    <w:qFormat/>
    <w:rsid w:val="00155363"/>
    <w:rPr>
      <w:rFonts w:ascii="Segoe UI" w:hAnsi="Segoe UI" w:cs="Segoe UI"/>
      <w:sz w:val="18"/>
      <w:szCs w:val="18"/>
    </w:rPr>
  </w:style>
  <w:style w:type="character" w:styleId="FollowedHyperlink">
    <w:name w:val="FollowedHyperlink"/>
    <w:basedOn w:val="DefaultParagraphFont"/>
    <w:uiPriority w:val="99"/>
    <w:semiHidden/>
    <w:unhideWhenUsed/>
    <w:rsid w:val="003042A2"/>
    <w:rPr>
      <w:color w:val="954F72" w:themeColor="followedHyperlink"/>
      <w:u w:val="single"/>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rsid w:val="00C7471F"/>
    <w:pPr>
      <w:ind w:left="720"/>
      <w:contextualSpacing/>
    </w:pPr>
  </w:style>
  <w:style w:type="paragraph" w:styleId="NoSpacing">
    <w:name w:val="No Spacing"/>
    <w:link w:val="NoSpacingChar"/>
    <w:uiPriority w:val="1"/>
    <w:qFormat/>
    <w:rsid w:val="00B72D91"/>
    <w:rPr>
      <w:rFonts w:cs="Times New Roman"/>
      <w:lang w:eastAsia="en-GB"/>
    </w:rPr>
  </w:style>
  <w:style w:type="paragraph" w:customStyle="1" w:styleId="aHeading1">
    <w:name w:val="aHeading1"/>
    <w:basedOn w:val="Normal"/>
    <w:qFormat/>
    <w:rsid w:val="00B72D91"/>
    <w:pPr>
      <w:spacing w:after="0" w:line="240" w:lineRule="auto"/>
    </w:pPr>
    <w:rPr>
      <w:rFonts w:eastAsia="Calibri" w:cs="Arial"/>
      <w:b/>
      <w:bCs/>
      <w:sz w:val="28"/>
      <w:szCs w:val="28"/>
      <w:lang w:eastAsia="en-GB"/>
    </w:rPr>
  </w:style>
  <w:style w:type="paragraph" w:customStyle="1" w:styleId="Default">
    <w:name w:val="Default"/>
    <w:basedOn w:val="Normal"/>
    <w:qFormat/>
    <w:rsid w:val="009427D2"/>
    <w:pPr>
      <w:spacing w:after="0" w:line="240" w:lineRule="auto"/>
    </w:pPr>
    <w:rPr>
      <w:rFonts w:ascii="Calibri" w:hAnsi="Calibri" w:cs="Calibri"/>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50B7A"/>
    <w:pPr>
      <w:tabs>
        <w:tab w:val="center" w:pos="4513"/>
        <w:tab w:val="right" w:pos="9026"/>
      </w:tabs>
      <w:spacing w:after="0" w:line="240" w:lineRule="auto"/>
    </w:pPr>
  </w:style>
  <w:style w:type="paragraph" w:styleId="Footer">
    <w:name w:val="footer"/>
    <w:basedOn w:val="Normal"/>
    <w:link w:val="FooterChar"/>
    <w:uiPriority w:val="99"/>
    <w:unhideWhenUsed/>
    <w:rsid w:val="00C50B7A"/>
    <w:pPr>
      <w:tabs>
        <w:tab w:val="center" w:pos="4513"/>
        <w:tab w:val="right" w:pos="9026"/>
      </w:tabs>
      <w:spacing w:after="0" w:line="240" w:lineRule="auto"/>
    </w:pPr>
  </w:style>
  <w:style w:type="paragraph" w:styleId="CommentText">
    <w:name w:val="annotation text"/>
    <w:basedOn w:val="Normal"/>
    <w:link w:val="CommentTextChar"/>
    <w:uiPriority w:val="99"/>
    <w:unhideWhenUsed/>
    <w:qFormat/>
    <w:rsid w:val="0015536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155363"/>
    <w:rPr>
      <w:b/>
      <w:bCs/>
    </w:rPr>
  </w:style>
  <w:style w:type="paragraph" w:styleId="BalloonText">
    <w:name w:val="Balloon Text"/>
    <w:basedOn w:val="Normal"/>
    <w:link w:val="BalloonTextChar"/>
    <w:uiPriority w:val="99"/>
    <w:semiHidden/>
    <w:unhideWhenUsed/>
    <w:qFormat/>
    <w:rsid w:val="00155363"/>
    <w:pPr>
      <w:spacing w:after="0" w:line="240" w:lineRule="auto"/>
    </w:pPr>
    <w:rPr>
      <w:rFonts w:ascii="Segoe UI" w:hAnsi="Segoe UI" w:cs="Segoe UI"/>
      <w:sz w:val="18"/>
      <w:szCs w:val="18"/>
    </w:rPr>
  </w:style>
  <w:style w:type="paragraph" w:styleId="NormalWeb">
    <w:name w:val="Normal (Web)"/>
    <w:basedOn w:val="Normal"/>
    <w:uiPriority w:val="99"/>
    <w:unhideWhenUsed/>
    <w:qFormat/>
    <w:rsid w:val="00F1537B"/>
    <w:pPr>
      <w:spacing w:beforeAutospacing="1"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32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2E1D"/>
    <w:pPr>
      <w:suppressAutoHyphens w:val="0"/>
    </w:pPr>
  </w:style>
  <w:style w:type="paragraph" w:styleId="TOCHeading">
    <w:name w:val="TOC Heading"/>
    <w:basedOn w:val="Heading1"/>
    <w:next w:val="Normal"/>
    <w:uiPriority w:val="39"/>
    <w:unhideWhenUsed/>
    <w:qFormat/>
    <w:rsid w:val="00536AD0"/>
    <w:pPr>
      <w:keepNext/>
      <w:keepLines/>
      <w:suppressAutoHyphens w:val="0"/>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Cs w:val="28"/>
      <w:lang w:val="en-US" w:eastAsia="en-US"/>
    </w:rPr>
  </w:style>
  <w:style w:type="paragraph" w:styleId="TOC1">
    <w:name w:val="toc 1"/>
    <w:basedOn w:val="Normal"/>
    <w:next w:val="Normal"/>
    <w:autoRedefine/>
    <w:uiPriority w:val="39"/>
    <w:unhideWhenUsed/>
    <w:rsid w:val="00536AD0"/>
    <w:pPr>
      <w:spacing w:before="360" w:after="360"/>
    </w:pPr>
    <w:rPr>
      <w:rFonts w:cstheme="minorHAnsi"/>
      <w:b/>
      <w:bCs/>
      <w:caps/>
      <w:u w:val="single"/>
    </w:rPr>
  </w:style>
  <w:style w:type="paragraph" w:styleId="TOC2">
    <w:name w:val="toc 2"/>
    <w:basedOn w:val="Normal"/>
    <w:next w:val="Normal"/>
    <w:autoRedefine/>
    <w:uiPriority w:val="39"/>
    <w:unhideWhenUsed/>
    <w:rsid w:val="00536AD0"/>
    <w:pPr>
      <w:spacing w:after="0"/>
    </w:pPr>
    <w:rPr>
      <w:rFonts w:cstheme="minorHAnsi"/>
      <w:b/>
      <w:bCs/>
      <w:smallCaps/>
    </w:rPr>
  </w:style>
  <w:style w:type="paragraph" w:styleId="TOC3">
    <w:name w:val="toc 3"/>
    <w:basedOn w:val="Normal"/>
    <w:next w:val="Normal"/>
    <w:autoRedefine/>
    <w:uiPriority w:val="39"/>
    <w:unhideWhenUsed/>
    <w:rsid w:val="00536AD0"/>
    <w:pPr>
      <w:spacing w:after="0"/>
    </w:pPr>
    <w:rPr>
      <w:rFonts w:cstheme="minorHAnsi"/>
      <w:smallCaps/>
    </w:rPr>
  </w:style>
  <w:style w:type="paragraph" w:styleId="TOC4">
    <w:name w:val="toc 4"/>
    <w:basedOn w:val="Normal"/>
    <w:next w:val="Normal"/>
    <w:autoRedefine/>
    <w:uiPriority w:val="39"/>
    <w:unhideWhenUsed/>
    <w:rsid w:val="00536AD0"/>
    <w:pPr>
      <w:spacing w:after="0"/>
    </w:pPr>
    <w:rPr>
      <w:rFonts w:cstheme="minorHAnsi"/>
    </w:rPr>
  </w:style>
  <w:style w:type="paragraph" w:styleId="TOC5">
    <w:name w:val="toc 5"/>
    <w:basedOn w:val="Normal"/>
    <w:next w:val="Normal"/>
    <w:autoRedefine/>
    <w:uiPriority w:val="39"/>
    <w:unhideWhenUsed/>
    <w:rsid w:val="00536AD0"/>
    <w:pPr>
      <w:spacing w:after="0"/>
    </w:pPr>
    <w:rPr>
      <w:rFonts w:cstheme="minorHAnsi"/>
    </w:rPr>
  </w:style>
  <w:style w:type="paragraph" w:styleId="TOC6">
    <w:name w:val="toc 6"/>
    <w:basedOn w:val="Normal"/>
    <w:next w:val="Normal"/>
    <w:autoRedefine/>
    <w:uiPriority w:val="39"/>
    <w:unhideWhenUsed/>
    <w:rsid w:val="00536AD0"/>
    <w:pPr>
      <w:spacing w:after="0"/>
    </w:pPr>
    <w:rPr>
      <w:rFonts w:cstheme="minorHAnsi"/>
    </w:rPr>
  </w:style>
  <w:style w:type="paragraph" w:styleId="TOC7">
    <w:name w:val="toc 7"/>
    <w:basedOn w:val="Normal"/>
    <w:next w:val="Normal"/>
    <w:autoRedefine/>
    <w:uiPriority w:val="39"/>
    <w:unhideWhenUsed/>
    <w:rsid w:val="00536AD0"/>
    <w:pPr>
      <w:spacing w:after="0"/>
    </w:pPr>
    <w:rPr>
      <w:rFonts w:cstheme="minorHAnsi"/>
    </w:rPr>
  </w:style>
  <w:style w:type="paragraph" w:styleId="TOC8">
    <w:name w:val="toc 8"/>
    <w:basedOn w:val="Normal"/>
    <w:next w:val="Normal"/>
    <w:autoRedefine/>
    <w:uiPriority w:val="39"/>
    <w:unhideWhenUsed/>
    <w:rsid w:val="00536AD0"/>
    <w:pPr>
      <w:spacing w:after="0"/>
    </w:pPr>
    <w:rPr>
      <w:rFonts w:cstheme="minorHAnsi"/>
    </w:rPr>
  </w:style>
  <w:style w:type="paragraph" w:styleId="TOC9">
    <w:name w:val="toc 9"/>
    <w:basedOn w:val="Normal"/>
    <w:next w:val="Normal"/>
    <w:autoRedefine/>
    <w:uiPriority w:val="39"/>
    <w:unhideWhenUsed/>
    <w:rsid w:val="00536AD0"/>
    <w:pPr>
      <w:spacing w:after="0"/>
    </w:pPr>
    <w:rPr>
      <w:rFonts w:cstheme="minorHAnsi"/>
    </w:rPr>
  </w:style>
  <w:style w:type="character" w:customStyle="1" w:styleId="Heading2Char">
    <w:name w:val="Heading 2 Char"/>
    <w:basedOn w:val="DefaultParagraphFont"/>
    <w:link w:val="Heading2"/>
    <w:uiPriority w:val="9"/>
    <w:rsid w:val="00FF71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E16E6"/>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EE16E6"/>
    <w:rPr>
      <w:color w:val="605E5C"/>
      <w:shd w:val="clear" w:color="auto" w:fill="E1DFDD"/>
    </w:rPr>
  </w:style>
  <w:style w:type="character" w:customStyle="1" w:styleId="apple-converted-space">
    <w:name w:val="apple-converted-space"/>
    <w:basedOn w:val="DefaultParagraphFont"/>
    <w:rsid w:val="00EE16E6"/>
  </w:style>
  <w:style w:type="character" w:styleId="Mention">
    <w:name w:val="Mention"/>
    <w:basedOn w:val="DefaultParagraphFont"/>
    <w:uiPriority w:val="99"/>
    <w:unhideWhenUsed/>
    <w:rsid w:val="00EE16E6"/>
    <w:rPr>
      <w:color w:val="2B579A"/>
      <w:shd w:val="clear" w:color="auto" w:fill="E1DFDD"/>
    </w:rPr>
  </w:style>
  <w:style w:type="paragraph" w:customStyle="1" w:styleId="paragraph">
    <w:name w:val="paragraph"/>
    <w:basedOn w:val="Normal"/>
    <w:rsid w:val="00EE16E6"/>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1"/>
    <w:rsid w:val="00EE16E6"/>
  </w:style>
  <w:style w:type="character" w:customStyle="1" w:styleId="Heading4Char">
    <w:name w:val="Heading 4 Char"/>
    <w:basedOn w:val="DefaultParagraphFont"/>
    <w:link w:val="Heading4"/>
    <w:uiPriority w:val="9"/>
    <w:rsid w:val="00CF2574"/>
    <w:rPr>
      <w:rFonts w:asciiTheme="majorHAnsi" w:eastAsiaTheme="majorEastAsia" w:hAnsiTheme="majorHAnsi" w:cstheme="majorBidi"/>
      <w:i/>
      <w:iCs/>
      <w:color w:val="2E74B5" w:themeColor="accent1" w:themeShade="BF"/>
    </w:rPr>
  </w:style>
  <w:style w:type="character" w:styleId="PageNumber">
    <w:name w:val="page number"/>
    <w:basedOn w:val="DefaultParagraphFont"/>
    <w:uiPriority w:val="99"/>
    <w:semiHidden/>
    <w:unhideWhenUsed/>
    <w:rsid w:val="005866BF"/>
  </w:style>
  <w:style w:type="character" w:customStyle="1" w:styleId="normaltextrun">
    <w:name w:val="normaltextrun"/>
    <w:basedOn w:val="DefaultParagraphFont"/>
    <w:rsid w:val="007A73C7"/>
  </w:style>
  <w:style w:type="character" w:customStyle="1" w:styleId="eop">
    <w:name w:val="eop"/>
    <w:basedOn w:val="DefaultParagraphFont"/>
    <w:rsid w:val="007A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90995">
      <w:bodyDiv w:val="1"/>
      <w:marLeft w:val="0"/>
      <w:marRight w:val="0"/>
      <w:marTop w:val="0"/>
      <w:marBottom w:val="0"/>
      <w:divBdr>
        <w:top w:val="none" w:sz="0" w:space="0" w:color="auto"/>
        <w:left w:val="none" w:sz="0" w:space="0" w:color="auto"/>
        <w:bottom w:val="none" w:sz="0" w:space="0" w:color="auto"/>
        <w:right w:val="none" w:sz="0" w:space="0" w:color="auto"/>
      </w:divBdr>
    </w:div>
    <w:div w:id="89009227">
      <w:bodyDiv w:val="1"/>
      <w:marLeft w:val="0"/>
      <w:marRight w:val="0"/>
      <w:marTop w:val="0"/>
      <w:marBottom w:val="0"/>
      <w:divBdr>
        <w:top w:val="none" w:sz="0" w:space="0" w:color="auto"/>
        <w:left w:val="none" w:sz="0" w:space="0" w:color="auto"/>
        <w:bottom w:val="none" w:sz="0" w:space="0" w:color="auto"/>
        <w:right w:val="none" w:sz="0" w:space="0" w:color="auto"/>
      </w:divBdr>
    </w:div>
    <w:div w:id="738288375">
      <w:bodyDiv w:val="1"/>
      <w:marLeft w:val="0"/>
      <w:marRight w:val="0"/>
      <w:marTop w:val="0"/>
      <w:marBottom w:val="0"/>
      <w:divBdr>
        <w:top w:val="none" w:sz="0" w:space="0" w:color="auto"/>
        <w:left w:val="none" w:sz="0" w:space="0" w:color="auto"/>
        <w:bottom w:val="none" w:sz="0" w:space="0" w:color="auto"/>
        <w:right w:val="none" w:sz="0" w:space="0" w:color="auto"/>
      </w:divBdr>
      <w:divsChild>
        <w:div w:id="463742242">
          <w:marLeft w:val="0"/>
          <w:marRight w:val="0"/>
          <w:marTop w:val="0"/>
          <w:marBottom w:val="0"/>
          <w:divBdr>
            <w:top w:val="none" w:sz="0" w:space="0" w:color="auto"/>
            <w:left w:val="none" w:sz="0" w:space="0" w:color="auto"/>
            <w:bottom w:val="none" w:sz="0" w:space="0" w:color="auto"/>
            <w:right w:val="none" w:sz="0" w:space="0" w:color="auto"/>
          </w:divBdr>
        </w:div>
        <w:div w:id="533730874">
          <w:marLeft w:val="0"/>
          <w:marRight w:val="0"/>
          <w:marTop w:val="0"/>
          <w:marBottom w:val="0"/>
          <w:divBdr>
            <w:top w:val="none" w:sz="0" w:space="0" w:color="auto"/>
            <w:left w:val="none" w:sz="0" w:space="0" w:color="auto"/>
            <w:bottom w:val="none" w:sz="0" w:space="0" w:color="auto"/>
            <w:right w:val="none" w:sz="0" w:space="0" w:color="auto"/>
          </w:divBdr>
        </w:div>
        <w:div w:id="1606965404">
          <w:marLeft w:val="0"/>
          <w:marRight w:val="0"/>
          <w:marTop w:val="0"/>
          <w:marBottom w:val="0"/>
          <w:divBdr>
            <w:top w:val="none" w:sz="0" w:space="0" w:color="auto"/>
            <w:left w:val="none" w:sz="0" w:space="0" w:color="auto"/>
            <w:bottom w:val="none" w:sz="0" w:space="0" w:color="auto"/>
            <w:right w:val="none" w:sz="0" w:space="0" w:color="auto"/>
          </w:divBdr>
        </w:div>
        <w:div w:id="1750300911">
          <w:marLeft w:val="0"/>
          <w:marRight w:val="0"/>
          <w:marTop w:val="0"/>
          <w:marBottom w:val="0"/>
          <w:divBdr>
            <w:top w:val="none" w:sz="0" w:space="0" w:color="auto"/>
            <w:left w:val="none" w:sz="0" w:space="0" w:color="auto"/>
            <w:bottom w:val="none" w:sz="0" w:space="0" w:color="auto"/>
            <w:right w:val="none" w:sz="0" w:space="0" w:color="auto"/>
          </w:divBdr>
        </w:div>
        <w:div w:id="2071268949">
          <w:marLeft w:val="0"/>
          <w:marRight w:val="0"/>
          <w:marTop w:val="0"/>
          <w:marBottom w:val="0"/>
          <w:divBdr>
            <w:top w:val="none" w:sz="0" w:space="0" w:color="auto"/>
            <w:left w:val="none" w:sz="0" w:space="0" w:color="auto"/>
            <w:bottom w:val="none" w:sz="0" w:space="0" w:color="auto"/>
            <w:right w:val="none" w:sz="0" w:space="0" w:color="auto"/>
          </w:divBdr>
        </w:div>
      </w:divsChild>
    </w:div>
    <w:div w:id="829911606">
      <w:bodyDiv w:val="1"/>
      <w:marLeft w:val="0"/>
      <w:marRight w:val="0"/>
      <w:marTop w:val="0"/>
      <w:marBottom w:val="0"/>
      <w:divBdr>
        <w:top w:val="none" w:sz="0" w:space="0" w:color="auto"/>
        <w:left w:val="none" w:sz="0" w:space="0" w:color="auto"/>
        <w:bottom w:val="none" w:sz="0" w:space="0" w:color="auto"/>
        <w:right w:val="none" w:sz="0" w:space="0" w:color="auto"/>
      </w:divBdr>
    </w:div>
    <w:div w:id="1181698301">
      <w:bodyDiv w:val="1"/>
      <w:marLeft w:val="0"/>
      <w:marRight w:val="0"/>
      <w:marTop w:val="0"/>
      <w:marBottom w:val="0"/>
      <w:divBdr>
        <w:top w:val="none" w:sz="0" w:space="0" w:color="auto"/>
        <w:left w:val="none" w:sz="0" w:space="0" w:color="auto"/>
        <w:bottom w:val="none" w:sz="0" w:space="0" w:color="auto"/>
        <w:right w:val="none" w:sz="0" w:space="0" w:color="auto"/>
      </w:divBdr>
    </w:div>
    <w:div w:id="1523784208">
      <w:bodyDiv w:val="1"/>
      <w:marLeft w:val="0"/>
      <w:marRight w:val="0"/>
      <w:marTop w:val="0"/>
      <w:marBottom w:val="0"/>
      <w:divBdr>
        <w:top w:val="none" w:sz="0" w:space="0" w:color="auto"/>
        <w:left w:val="none" w:sz="0" w:space="0" w:color="auto"/>
        <w:bottom w:val="none" w:sz="0" w:space="0" w:color="auto"/>
        <w:right w:val="none" w:sz="0" w:space="0" w:color="auto"/>
      </w:divBdr>
    </w:div>
    <w:div w:id="1889293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ocialcare.wales/dealing-with-concerns/raising-a-concern" TargetMode="External"/><Relationship Id="rId21" Type="http://schemas.openxmlformats.org/officeDocument/2006/relationships/hyperlink" Target="https://intranet.cardiff.ac.uk/students/student-voice/share-your-feedback/student-representation" TargetMode="External"/><Relationship Id="rId42" Type="http://schemas.openxmlformats.org/officeDocument/2006/relationships/hyperlink" Target="https://www.gov.wales/sites/default/files/publications/2019-04/delivering-the-active-offer-information-pack-social-services-and-social-care.pdf" TargetMode="External"/><Relationship Id="rId47" Type="http://schemas.openxmlformats.org/officeDocument/2006/relationships/hyperlink" Target="mailto:RJ3@cardiff.ac.uk" TargetMode="External"/><Relationship Id="rId63" Type="http://schemas.openxmlformats.org/officeDocument/2006/relationships/hyperlink" Target="mailto:RobertsL18@Cardiff.ac.uk" TargetMode="External"/><Relationship Id="rId68" Type="http://schemas.openxmlformats.org/officeDocument/2006/relationships/hyperlink" Target="mailto:BurrowsDR1@Cardiff.ac.uk" TargetMode="External"/><Relationship Id="rId84" Type="http://schemas.openxmlformats.org/officeDocument/2006/relationships/footer" Target="footer1.xml"/><Relationship Id="rId16" Type="http://schemas.openxmlformats.org/officeDocument/2006/relationships/hyperlink" Target="https://sims.cf.ac.uk/" TargetMode="External"/><Relationship Id="rId11" Type="http://schemas.openxmlformats.org/officeDocument/2006/relationships/image" Target="media/image1.jpg"/><Relationship Id="rId32" Type="http://schemas.openxmlformats.org/officeDocument/2006/relationships/hyperlink" Target="https://socialcare.wales/resources-guidance/early-years-and-childcare/national-occupational-standards-nos/social-work" TargetMode="External"/><Relationship Id="rId37" Type="http://schemas.openxmlformats.org/officeDocument/2006/relationships/hyperlink" Target="https://intranet.cardiff.ac.uk/__data/assets/pdf_file/0006/1560480/Academic-Appeals-Policy-and-Procedure.pdf" TargetMode="External"/><Relationship Id="rId53" Type="http://schemas.openxmlformats.org/officeDocument/2006/relationships/hyperlink" Target="mailto:IT-ServiceDesk@Cardiff.ac.uk" TargetMode="External"/><Relationship Id="rId58" Type="http://schemas.openxmlformats.org/officeDocument/2006/relationships/hyperlink" Target="mailto:WilkinsD3@Cardiff.ac.uk" TargetMode="External"/><Relationship Id="rId74" Type="http://schemas.openxmlformats.org/officeDocument/2006/relationships/hyperlink" Target="mailto:OatleyR3@cardiff.ac.uk" TargetMode="External"/><Relationship Id="rId79" Type="http://schemas.openxmlformats.org/officeDocument/2006/relationships/hyperlink" Target="https://intranet.cardiff.ac.uk/students/study/id-cards" TargetMode="External"/><Relationship Id="rId5" Type="http://schemas.openxmlformats.org/officeDocument/2006/relationships/numbering" Target="numbering.xml"/><Relationship Id="rId19" Type="http://schemas.openxmlformats.org/officeDocument/2006/relationships/hyperlink" Target="https://www.cardiffstudents.com/advice/academic/attendance/" TargetMode="External"/><Relationship Id="rId14" Type="http://schemas.openxmlformats.org/officeDocument/2006/relationships/hyperlink" Target="https://socialcare.wales/cms-assets/documents/Framework-for-social-work-degree-2021.pdf" TargetMode="External"/><Relationship Id="rId22" Type="http://schemas.openxmlformats.org/officeDocument/2006/relationships/hyperlink" Target="http://www.scwonline.wales/en/" TargetMode="External"/><Relationship Id="rId27" Type="http://schemas.openxmlformats.org/officeDocument/2006/relationships/hyperlink" Target="https://socialcare.wales/dealing-with-concerns" TargetMode="External"/><Relationship Id="rId30" Type="http://schemas.openxmlformats.org/officeDocument/2006/relationships/hyperlink" Target="https://assets.publishing.service.gov.uk/government/uploads/system/uploads/attachment_data/file/604935/whistleblowing-prescribed-persons-guidance.pdf" TargetMode="External"/><Relationship Id="rId35" Type="http://schemas.openxmlformats.org/officeDocument/2006/relationships/hyperlink" Target="https://intranet.cardiff.ac.uk/students/study/changes-to-your-studies/absence-and-interruption-of-study" TargetMode="External"/><Relationship Id="rId43" Type="http://schemas.openxmlformats.org/officeDocument/2006/relationships/hyperlink" Target="mailto:Socsiundergrad@cardiff.ac.uk" TargetMode="External"/><Relationship Id="rId48" Type="http://schemas.openxmlformats.org/officeDocument/2006/relationships/hyperlink" Target="mailto:EdwardsA2@cardiff.ac.uk" TargetMode="External"/><Relationship Id="rId56" Type="http://schemas.openxmlformats.org/officeDocument/2006/relationships/hyperlink" Target="mailto:JonesTD2@cardiff.ac.uk" TargetMode="External"/><Relationship Id="rId64" Type="http://schemas.openxmlformats.org/officeDocument/2006/relationships/hyperlink" Target="mailto:BurrowsDR1@Cardiff.ac.uk" TargetMode="External"/><Relationship Id="rId69" Type="http://schemas.openxmlformats.org/officeDocument/2006/relationships/hyperlink" Target="mailto:WilkinsD3@Cardiff.ac.uk" TargetMode="External"/><Relationship Id="rId77" Type="http://schemas.openxmlformats.org/officeDocument/2006/relationships/hyperlink" Target="https://intranet.cardiff.ac.uk/students/money/tuition-fees" TargetMode="External"/><Relationship Id="rId8" Type="http://schemas.openxmlformats.org/officeDocument/2006/relationships/webSettings" Target="webSettings.xml"/><Relationship Id="rId51" Type="http://schemas.openxmlformats.org/officeDocument/2006/relationships/hyperlink" Target="mailto:HasheminiaS@cardiff.ac.uk" TargetMode="External"/><Relationship Id="rId72" Type="http://schemas.openxmlformats.org/officeDocument/2006/relationships/hyperlink" Target="mailto:BurrowsDR1@Cardiff.ac.uk" TargetMode="External"/><Relationship Id="rId80" Type="http://schemas.openxmlformats.org/officeDocument/2006/relationships/hyperlink" Target="https://intranet.cardiff.ac.uk/students/it-support/wireless-and-remote-access/using-wireless/connect-to-the-wireless-network"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intranet.cardiff.ac.uk/students/study/student-handbook" TargetMode="External"/><Relationship Id="rId17" Type="http://schemas.openxmlformats.org/officeDocument/2006/relationships/hyperlink" Target="https://www.cardiff.ac.uk/new-students/when-you-arrive/it-services-and-digital-community/student-app" TargetMode="External"/><Relationship Id="rId25" Type="http://schemas.openxmlformats.org/officeDocument/2006/relationships/hyperlink" Target="https://socialcare.wales/dealing-with-concerns/codes-of-practice-and-guidance" TargetMode="External"/><Relationship Id="rId33" Type="http://schemas.openxmlformats.org/officeDocument/2006/relationships/hyperlink" Target="https://socialcare.wales/cms-assets/documents/Code-of-Professional-Practice-for-Social-Care-web-version.pdf" TargetMode="External"/><Relationship Id="rId38" Type="http://schemas.openxmlformats.org/officeDocument/2006/relationships/hyperlink" Target="https://intranet.cardiff.ac.uk/students/study/your-rights-and-responsibilities/your-personal-tutor" TargetMode="External"/><Relationship Id="rId46" Type="http://schemas.openxmlformats.org/officeDocument/2006/relationships/hyperlink" Target="mailto:SwannRE@cardiff.ac.uk" TargetMode="External"/><Relationship Id="rId59" Type="http://schemas.openxmlformats.org/officeDocument/2006/relationships/hyperlink" Target="mailto:HayesSM@Cardiff.ac.uk" TargetMode="External"/><Relationship Id="rId67" Type="http://schemas.openxmlformats.org/officeDocument/2006/relationships/hyperlink" Target="mailto:QuinnAzizA@Cardiff.ac.uk" TargetMode="External"/><Relationship Id="rId20" Type="http://schemas.openxmlformats.org/officeDocument/2006/relationships/hyperlink" Target="mailto:MASW@cardiff.ac.uk" TargetMode="External"/><Relationship Id="rId41" Type="http://schemas.openxmlformats.org/officeDocument/2006/relationships/hyperlink" Target="https://intranet.cardiff.ac.uk/students/study/postgraduate-research-support/postgraduate-research-students-teaching-support/learning-and-teaching-development/about-the-cardiff-learning-and-teaching-academy/welsh-language-academy" TargetMode="External"/><Relationship Id="rId54" Type="http://schemas.openxmlformats.org/officeDocument/2006/relationships/hyperlink" Target="mailto:puzeySL@cardiff.ac.uk" TargetMode="External"/><Relationship Id="rId62" Type="http://schemas.openxmlformats.org/officeDocument/2006/relationships/hyperlink" Target="mailto:OatleyR3@cardiff.ac.uk" TargetMode="External"/><Relationship Id="rId70" Type="http://schemas.openxmlformats.org/officeDocument/2006/relationships/hyperlink" Target="mailto:RobertsL18@Cardiff.ac.uk" TargetMode="External"/><Relationship Id="rId75" Type="http://schemas.openxmlformats.org/officeDocument/2006/relationships/hyperlink" Target="mailto:WilkinsD3@Cardiff.ac.uk"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ocialcare.wales/cms-assets/documents/The-Framework-for-the-Degree-in-Social-Work-in-Wales-Supplementary-Guidance-to-the-Rules.pdf" TargetMode="External"/><Relationship Id="rId23" Type="http://schemas.openxmlformats.org/officeDocument/2006/relationships/hyperlink" Target="https://socialcare.wales/cms-assets/documents/Code-of-Professional-Practice-for-Social-Care-web-version.pdf" TargetMode="External"/><Relationship Id="rId28" Type="http://schemas.openxmlformats.org/officeDocument/2006/relationships/hyperlink" Target="https://socialcare.wales/pdfs/scw-how-to-raise-a-concern-33528.pdf" TargetMode="External"/><Relationship Id="rId36" Type="http://schemas.openxmlformats.org/officeDocument/2006/relationships/hyperlink" Target="https://intranet.cardiff.ac.uk/students/study/exams-and-assessment/results/appeals" TargetMode="External"/><Relationship Id="rId49" Type="http://schemas.openxmlformats.org/officeDocument/2006/relationships/hyperlink" Target="mailto:Swift@cardiff.ac.uk" TargetMode="External"/><Relationship Id="rId57" Type="http://schemas.openxmlformats.org/officeDocument/2006/relationships/hyperlink" Target="mailto:GrangerRH@cardiff.ac.uk" TargetMode="External"/><Relationship Id="rId10" Type="http://schemas.openxmlformats.org/officeDocument/2006/relationships/endnotes" Target="endnotes.xml"/><Relationship Id="rId31" Type="http://schemas.openxmlformats.org/officeDocument/2006/relationships/hyperlink" Target="mailto:ftp@socialcare.wales" TargetMode="External"/><Relationship Id="rId44" Type="http://schemas.openxmlformats.org/officeDocument/2006/relationships/hyperlink" Target="mailto:HallTA@Cardiff.ac.uk" TargetMode="External"/><Relationship Id="rId52" Type="http://schemas.openxmlformats.org/officeDocument/2006/relationships/hyperlink" Target="mailto:blair-baggsc@cardiff.ac.uk" TargetMode="External"/><Relationship Id="rId60" Type="http://schemas.openxmlformats.org/officeDocument/2006/relationships/hyperlink" Target="mailto:MASW@Cardiff.ac.uk" TargetMode="External"/><Relationship Id="rId65" Type="http://schemas.openxmlformats.org/officeDocument/2006/relationships/hyperlink" Target="mailto:QuinnAzizA@Cardiff.ac.uk" TargetMode="External"/><Relationship Id="rId73" Type="http://schemas.openxmlformats.org/officeDocument/2006/relationships/hyperlink" Target="mailto:HollandS1@Cardiff.ac.uk" TargetMode="External"/><Relationship Id="rId78" Type="http://schemas.openxmlformats.org/officeDocument/2006/relationships/hyperlink" Target="https://sims.cf.ac.uk/" TargetMode="External"/><Relationship Id="rId81" Type="http://schemas.openxmlformats.org/officeDocument/2006/relationships/hyperlink" Target="https://intranet.cardiff.ac.uk/students/applications/view/student-app"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ntranet.cardiff.ac.uk/students/health-and-wellbeing/how-to-get-in-touch-for-support-using-student-connect" TargetMode="External"/><Relationship Id="rId18" Type="http://schemas.openxmlformats.org/officeDocument/2006/relationships/hyperlink" Target="https://intranet.cardiff.ac.uk/students/study/your-rights-and-responsibilities/attendance-and-engagement" TargetMode="External"/><Relationship Id="rId39" Type="http://schemas.openxmlformats.org/officeDocument/2006/relationships/hyperlink" Target="https://intranet.cardiff.ac.uk/students/study/your-rights-and-responsibilities/your-personal-tutor" TargetMode="External"/><Relationship Id="rId34" Type="http://schemas.openxmlformats.org/officeDocument/2006/relationships/hyperlink" Target="https://intranet.cardiff.ac.uk/students/study/exams-and-assessment/extenuating-circumstances/extenuating-circumstances-policy-for-undergraduate-and-postgraduate-taught-students" TargetMode="External"/><Relationship Id="rId50" Type="http://schemas.openxmlformats.org/officeDocument/2006/relationships/hyperlink" Target="mailto:RobinsonG5@cardiff.ac.uk" TargetMode="External"/><Relationship Id="rId55" Type="http://schemas.openxmlformats.org/officeDocument/2006/relationships/hyperlink" Target="mailto:HoolachanJ@cardiff.ac.uk" TargetMode="External"/><Relationship Id="rId76" Type="http://schemas.openxmlformats.org/officeDocument/2006/relationships/hyperlink" Target="mailto:RobertsL18@Cardiff.ac.uk" TargetMode="External"/><Relationship Id="rId7" Type="http://schemas.openxmlformats.org/officeDocument/2006/relationships/settings" Target="settings.xml"/><Relationship Id="rId71" Type="http://schemas.openxmlformats.org/officeDocument/2006/relationships/hyperlink" Target="mailto:BurrowsDR1@Cardiff.ac.uk" TargetMode="External"/><Relationship Id="rId2" Type="http://schemas.openxmlformats.org/officeDocument/2006/relationships/customXml" Target="../customXml/item2.xml"/><Relationship Id="rId29" Type="http://schemas.openxmlformats.org/officeDocument/2006/relationships/hyperlink" Target="https://www.cardiff.ac.uk/__data/assets/pdf_file/0011/1560485/Fitness-to-Practise-Procedure.pdf" TargetMode="External"/><Relationship Id="rId24" Type="http://schemas.openxmlformats.org/officeDocument/2006/relationships/hyperlink" Target="https://www.cardiff.ac.uk/__data/assets/pdf_file/0011/1560485/Fitness-to-Practise-Procedure.pdf" TargetMode="External"/><Relationship Id="rId40" Type="http://schemas.openxmlformats.org/officeDocument/2006/relationships/hyperlink" Target="https://intranet.cardiff.ac.uk/students/study/your-rights-and-responsibilities/your-welsh-language-rights" TargetMode="External"/><Relationship Id="rId45" Type="http://schemas.openxmlformats.org/officeDocument/2006/relationships/hyperlink" Target="mailto:Socsiundergrad@cardiff.ac.uk" TargetMode="External"/><Relationship Id="rId66" Type="http://schemas.openxmlformats.org/officeDocument/2006/relationships/hyperlink" Target="mailto:ReesA1@Cardiff.ac.uk" TargetMode="External"/><Relationship Id="rId87" Type="http://schemas.openxmlformats.org/officeDocument/2006/relationships/theme" Target="theme/theme1.xml"/><Relationship Id="rId61" Type="http://schemas.openxmlformats.org/officeDocument/2006/relationships/hyperlink" Target="mailto:ReesA1@Cardiff.ac.uk" TargetMode="External"/><Relationship Id="rId82" Type="http://schemas.openxmlformats.org/officeDocument/2006/relationships/hyperlink" Target="https://socialcare.wales/regist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312B3B243BC43BDF4ACF5F7A84F25" ma:contentTypeVersion="18" ma:contentTypeDescription="Create a new document." ma:contentTypeScope="" ma:versionID="43eef9186b0efcf26287610c87b8aa4d">
  <xsd:schema xmlns:xsd="http://www.w3.org/2001/XMLSchema" xmlns:xs="http://www.w3.org/2001/XMLSchema" xmlns:p="http://schemas.microsoft.com/office/2006/metadata/properties" xmlns:ns2="8e2a6c65-7776-49a1-82d7-79c81d7e2d4f" xmlns:ns3="3503754d-6106-4ade-9a9c-cea3a2e6b467" targetNamespace="http://schemas.microsoft.com/office/2006/metadata/properties" ma:root="true" ma:fieldsID="d69e370a03cc121ad445f82b84696445" ns2:_="" ns3:_="">
    <xsd:import namespace="8e2a6c65-7776-49a1-82d7-79c81d7e2d4f"/>
    <xsd:import namespace="3503754d-6106-4ade-9a9c-cea3a2e6b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6c65-7776-49a1-82d7-79c81d7e2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3754d-6106-4ade-9a9c-cea3a2e6b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2b9014-016d-42dd-ac06-a6adb24aabda}" ma:internalName="TaxCatchAll" ma:showField="CatchAllData" ma:web="3503754d-6106-4ade-9a9c-cea3a2e6b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503754d-6106-4ade-9a9c-cea3a2e6b467" xsi:nil="true"/>
    <lcf76f155ced4ddcb4097134ff3c332f xmlns="8e2a6c65-7776-49a1-82d7-79c81d7e2d4f">
      <Terms xmlns="http://schemas.microsoft.com/office/infopath/2007/PartnerControls"/>
    </lcf76f155ced4ddcb4097134ff3c332f>
    <SharedWithUsers xmlns="3503754d-6106-4ade-9a9c-cea3a2e6b467">
      <UserInfo>
        <DisplayName>Gemma Robinson</DisplayName>
        <AccountId>1472</AccountId>
        <AccountType/>
      </UserInfo>
    </SharedWithUsers>
  </documentManagement>
</p:properties>
</file>

<file path=customXml/itemProps1.xml><?xml version="1.0" encoding="utf-8"?>
<ds:datastoreItem xmlns:ds="http://schemas.openxmlformats.org/officeDocument/2006/customXml" ds:itemID="{D7869E83-8363-4D89-82CD-CD3516897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6c65-7776-49a1-82d7-79c81d7e2d4f"/>
    <ds:schemaRef ds:uri="3503754d-6106-4ade-9a9c-cea3a2e6b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D5F7C-5C0C-4889-870C-6E9C00DE2AB5}">
  <ds:schemaRefs>
    <ds:schemaRef ds:uri="http://schemas.microsoft.com/sharepoint/v3/contenttype/forms"/>
  </ds:schemaRefs>
</ds:datastoreItem>
</file>

<file path=customXml/itemProps3.xml><?xml version="1.0" encoding="utf-8"?>
<ds:datastoreItem xmlns:ds="http://schemas.openxmlformats.org/officeDocument/2006/customXml" ds:itemID="{2D863892-99EF-F642-87A6-21EF8BD11540}">
  <ds:schemaRefs>
    <ds:schemaRef ds:uri="http://schemas.openxmlformats.org/officeDocument/2006/bibliography"/>
  </ds:schemaRefs>
</ds:datastoreItem>
</file>

<file path=customXml/itemProps4.xml><?xml version="1.0" encoding="utf-8"?>
<ds:datastoreItem xmlns:ds="http://schemas.openxmlformats.org/officeDocument/2006/customXml" ds:itemID="{8E5F1327-0E4F-4C31-9AA8-0950E2414ABC}">
  <ds:schemaRefs>
    <ds:schemaRef ds:uri="http://schemas.microsoft.com/office/2006/metadata/properties"/>
    <ds:schemaRef ds:uri="http://schemas.microsoft.com/office/infopath/2007/PartnerControls"/>
    <ds:schemaRef ds:uri="3503754d-6106-4ade-9a9c-cea3a2e6b467"/>
    <ds:schemaRef ds:uri="8e2a6c65-7776-49a1-82d7-79c81d7e2d4f"/>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.~WRD2538</Template>
  <TotalTime>8</TotalTime>
  <Pages>25</Pages>
  <Words>6307</Words>
  <Characters>35954</Characters>
  <Application>Microsoft Office Word</Application>
  <DocSecurity>0</DocSecurity>
  <Lines>299</Lines>
  <Paragraphs>84</Paragraphs>
  <ScaleCrop>false</ScaleCrop>
  <Company>Cardiff University</Company>
  <LinksUpToDate>false</LinksUpToDate>
  <CharactersWithSpaces>42177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Wigley</dc:creator>
  <cp:keywords/>
  <dc:description/>
  <cp:lastModifiedBy>David Wilkins</cp:lastModifiedBy>
  <cp:revision>597</cp:revision>
  <dcterms:created xsi:type="dcterms:W3CDTF">2023-10-24T11:35:00Z</dcterms:created>
  <dcterms:modified xsi:type="dcterms:W3CDTF">2024-08-23T13:10:00Z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0x0101007AA312B3B243BC43BDF4ACF5F7A84F25</vt:lpwstr>
  </property>
  <property fmtid="{D5CDD505-2E9C-101B-9397-08002B2CF9AE}" pid="3" name="MediaServiceImageTags">
    <vt:lpwstr/>
  </property>
</Properties>
</file>