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F05B37B" w:rsidR="000D795F" w:rsidRPr="00BA39B8" w:rsidRDefault="000D795F" w:rsidP="0071449F">
      <w:pPr>
        <w:pStyle w:val="Title"/>
        <w:jc w:val="left"/>
      </w:pPr>
    </w:p>
    <w:p w14:paraId="0A37501D" w14:textId="77777777" w:rsidR="00C170A4" w:rsidRPr="00B1158A" w:rsidRDefault="000A7BA1" w:rsidP="00C549D1">
      <w:pPr>
        <w:pStyle w:val="Title"/>
        <w:rPr>
          <w:color w:val="000000"/>
          <w:sz w:val="22"/>
          <w:szCs w:val="22"/>
        </w:rPr>
      </w:pPr>
      <w:r w:rsidRPr="00B1158A">
        <w:rPr>
          <w:noProof/>
        </w:rPr>
        <w:drawing>
          <wp:inline distT="0" distB="0" distL="0" distR="0" wp14:anchorId="24791EAF" wp14:editId="07777777">
            <wp:extent cx="4229100" cy="2819400"/>
            <wp:effectExtent l="0" t="0" r="0" b="0"/>
            <wp:docPr id="1" name="Picture 3"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white building with a flag on the to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819400"/>
                    </a:xfrm>
                    <a:prstGeom prst="rect">
                      <a:avLst/>
                    </a:prstGeom>
                    <a:noFill/>
                    <a:ln>
                      <a:noFill/>
                    </a:ln>
                  </pic:spPr>
                </pic:pic>
              </a:graphicData>
            </a:graphic>
          </wp:inline>
        </w:drawing>
      </w:r>
    </w:p>
    <w:p w14:paraId="27B8F768" w14:textId="2E2F4165" w:rsidR="00C170A4" w:rsidRPr="00B1158A" w:rsidRDefault="00C170A4" w:rsidP="00C549D1">
      <w:pPr>
        <w:pStyle w:val="Title"/>
        <w:jc w:val="left"/>
      </w:pPr>
    </w:p>
    <w:p w14:paraId="7422FDA9" w14:textId="77777777" w:rsidR="00C170A4" w:rsidRPr="00C549D1" w:rsidRDefault="00C170A4" w:rsidP="00C549D1">
      <w:pPr>
        <w:pStyle w:val="Title"/>
      </w:pPr>
      <w:r w:rsidRPr="00C549D1">
        <w:t>MA in Social Work, Cardiff University</w:t>
      </w:r>
    </w:p>
    <w:p w14:paraId="6A05A809" w14:textId="77777777" w:rsidR="00C170A4" w:rsidRPr="00C549D1" w:rsidRDefault="00C170A4" w:rsidP="00C549D1">
      <w:pPr>
        <w:pStyle w:val="Title"/>
      </w:pPr>
    </w:p>
    <w:p w14:paraId="74985C66" w14:textId="77777777" w:rsidR="00C170A4" w:rsidRPr="00C549D1" w:rsidRDefault="00021502" w:rsidP="00C549D1">
      <w:pPr>
        <w:pStyle w:val="Title"/>
      </w:pPr>
      <w:r w:rsidRPr="00C549D1">
        <w:t>Student</w:t>
      </w:r>
      <w:r w:rsidR="00C170A4" w:rsidRPr="00C549D1">
        <w:t xml:space="preserve"> </w:t>
      </w:r>
      <w:r w:rsidR="0028242B" w:rsidRPr="00C549D1">
        <w:t xml:space="preserve">Practice Learning </w:t>
      </w:r>
      <w:r w:rsidR="00C170A4" w:rsidRPr="00C549D1">
        <w:t>Handbook</w:t>
      </w:r>
    </w:p>
    <w:p w14:paraId="5A39BBE3" w14:textId="77777777" w:rsidR="00C170A4" w:rsidRPr="00C549D1" w:rsidRDefault="00C170A4" w:rsidP="00C549D1">
      <w:pPr>
        <w:pStyle w:val="Title"/>
      </w:pPr>
    </w:p>
    <w:p w14:paraId="027EB8FB" w14:textId="77777777" w:rsidR="00C170A4" w:rsidRPr="00C549D1" w:rsidRDefault="001A41B7" w:rsidP="00C549D1">
      <w:pPr>
        <w:pStyle w:val="Title"/>
      </w:pPr>
      <w:r w:rsidRPr="00C549D1">
        <w:t>2024/25</w:t>
      </w:r>
    </w:p>
    <w:p w14:paraId="41C8F396" w14:textId="77777777" w:rsidR="00E21DC0" w:rsidRPr="004859C9" w:rsidRDefault="00E21DC0" w:rsidP="007F449B"/>
    <w:p w14:paraId="22E0FC93" w14:textId="77777777" w:rsidR="004859C9" w:rsidRPr="00AC2A21" w:rsidRDefault="00DB695F" w:rsidP="00AC2A21">
      <w:pPr>
        <w:pStyle w:val="Heading5"/>
      </w:pPr>
      <w:r w:rsidRPr="00BA39B8">
        <w:br w:type="column"/>
      </w:r>
      <w:bookmarkStart w:id="0" w:name="_Toc177631773"/>
      <w:r w:rsidR="004859C9" w:rsidRPr="00AC2A21">
        <w:lastRenderedPageBreak/>
        <w:t>Table of Contents</w:t>
      </w:r>
    </w:p>
    <w:p w14:paraId="31EF76EA" w14:textId="2AE80007" w:rsidR="00A971F5" w:rsidRDefault="00E72CC4">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88343636" w:history="1">
        <w:r w:rsidR="00A971F5" w:rsidRPr="005C5EEB">
          <w:rPr>
            <w:rStyle w:val="Hyperlink"/>
            <w:noProof/>
          </w:rPr>
          <w:t>Introduction</w:t>
        </w:r>
        <w:r w:rsidR="00A971F5">
          <w:rPr>
            <w:noProof/>
            <w:webHidden/>
          </w:rPr>
          <w:tab/>
        </w:r>
        <w:r w:rsidR="00A971F5">
          <w:rPr>
            <w:noProof/>
            <w:webHidden/>
          </w:rPr>
          <w:fldChar w:fldCharType="begin"/>
        </w:r>
        <w:r w:rsidR="00A971F5">
          <w:rPr>
            <w:noProof/>
            <w:webHidden/>
          </w:rPr>
          <w:instrText xml:space="preserve"> PAGEREF _Toc188343636 \h </w:instrText>
        </w:r>
        <w:r w:rsidR="00A971F5">
          <w:rPr>
            <w:noProof/>
            <w:webHidden/>
          </w:rPr>
        </w:r>
        <w:r w:rsidR="00A971F5">
          <w:rPr>
            <w:noProof/>
            <w:webHidden/>
          </w:rPr>
          <w:fldChar w:fldCharType="separate"/>
        </w:r>
        <w:r w:rsidR="00A971F5">
          <w:rPr>
            <w:noProof/>
            <w:webHidden/>
          </w:rPr>
          <w:t>4</w:t>
        </w:r>
        <w:r w:rsidR="00A971F5">
          <w:rPr>
            <w:noProof/>
            <w:webHidden/>
          </w:rPr>
          <w:fldChar w:fldCharType="end"/>
        </w:r>
      </w:hyperlink>
    </w:p>
    <w:p w14:paraId="4AB1C254" w14:textId="6C371B56"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37" w:history="1">
        <w:r w:rsidRPr="005C5EEB">
          <w:rPr>
            <w:rStyle w:val="Hyperlink"/>
            <w:noProof/>
          </w:rPr>
          <w:t>Purpose of the Student Handbook</w:t>
        </w:r>
        <w:r>
          <w:rPr>
            <w:noProof/>
            <w:webHidden/>
          </w:rPr>
          <w:tab/>
        </w:r>
        <w:r>
          <w:rPr>
            <w:noProof/>
            <w:webHidden/>
          </w:rPr>
          <w:fldChar w:fldCharType="begin"/>
        </w:r>
        <w:r>
          <w:rPr>
            <w:noProof/>
            <w:webHidden/>
          </w:rPr>
          <w:instrText xml:space="preserve"> PAGEREF _Toc188343637 \h </w:instrText>
        </w:r>
        <w:r>
          <w:rPr>
            <w:noProof/>
            <w:webHidden/>
          </w:rPr>
        </w:r>
        <w:r>
          <w:rPr>
            <w:noProof/>
            <w:webHidden/>
          </w:rPr>
          <w:fldChar w:fldCharType="separate"/>
        </w:r>
        <w:r>
          <w:rPr>
            <w:noProof/>
            <w:webHidden/>
          </w:rPr>
          <w:t>4</w:t>
        </w:r>
        <w:r>
          <w:rPr>
            <w:noProof/>
            <w:webHidden/>
          </w:rPr>
          <w:fldChar w:fldCharType="end"/>
        </w:r>
      </w:hyperlink>
    </w:p>
    <w:p w14:paraId="2078E9C2" w14:textId="5A1CEEC1"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38" w:history="1">
        <w:r w:rsidRPr="005C5EEB">
          <w:rPr>
            <w:rStyle w:val="Hyperlink"/>
            <w:noProof/>
          </w:rPr>
          <w:t>Roles and Responsibilities</w:t>
        </w:r>
        <w:r>
          <w:rPr>
            <w:noProof/>
            <w:webHidden/>
          </w:rPr>
          <w:tab/>
        </w:r>
        <w:r>
          <w:rPr>
            <w:noProof/>
            <w:webHidden/>
          </w:rPr>
          <w:fldChar w:fldCharType="begin"/>
        </w:r>
        <w:r>
          <w:rPr>
            <w:noProof/>
            <w:webHidden/>
          </w:rPr>
          <w:instrText xml:space="preserve"> PAGEREF _Toc188343638 \h </w:instrText>
        </w:r>
        <w:r>
          <w:rPr>
            <w:noProof/>
            <w:webHidden/>
          </w:rPr>
        </w:r>
        <w:r>
          <w:rPr>
            <w:noProof/>
            <w:webHidden/>
          </w:rPr>
          <w:fldChar w:fldCharType="separate"/>
        </w:r>
        <w:r>
          <w:rPr>
            <w:noProof/>
            <w:webHidden/>
          </w:rPr>
          <w:t>5</w:t>
        </w:r>
        <w:r>
          <w:rPr>
            <w:noProof/>
            <w:webHidden/>
          </w:rPr>
          <w:fldChar w:fldCharType="end"/>
        </w:r>
      </w:hyperlink>
    </w:p>
    <w:p w14:paraId="59AC77C4" w14:textId="729214EB" w:rsidR="00A971F5" w:rsidRDefault="00A971F5">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3639" w:history="1">
        <w:r w:rsidRPr="005C5EEB">
          <w:rPr>
            <w:rStyle w:val="Hyperlink"/>
            <w:noProof/>
          </w:rPr>
          <w:t>Part One: Practice Learning Essentials</w:t>
        </w:r>
        <w:r>
          <w:rPr>
            <w:noProof/>
            <w:webHidden/>
          </w:rPr>
          <w:tab/>
        </w:r>
        <w:r>
          <w:rPr>
            <w:noProof/>
            <w:webHidden/>
          </w:rPr>
          <w:fldChar w:fldCharType="begin"/>
        </w:r>
        <w:r>
          <w:rPr>
            <w:noProof/>
            <w:webHidden/>
          </w:rPr>
          <w:instrText xml:space="preserve"> PAGEREF _Toc188343639 \h </w:instrText>
        </w:r>
        <w:r>
          <w:rPr>
            <w:noProof/>
            <w:webHidden/>
          </w:rPr>
        </w:r>
        <w:r>
          <w:rPr>
            <w:noProof/>
            <w:webHidden/>
          </w:rPr>
          <w:fldChar w:fldCharType="separate"/>
        </w:r>
        <w:r>
          <w:rPr>
            <w:noProof/>
            <w:webHidden/>
          </w:rPr>
          <w:t>7</w:t>
        </w:r>
        <w:r>
          <w:rPr>
            <w:noProof/>
            <w:webHidden/>
          </w:rPr>
          <w:fldChar w:fldCharType="end"/>
        </w:r>
      </w:hyperlink>
    </w:p>
    <w:p w14:paraId="487B6E33" w14:textId="00799494"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40" w:history="1">
        <w:r w:rsidRPr="005C5EEB">
          <w:rPr>
            <w:rStyle w:val="Hyperlink"/>
            <w:noProof/>
          </w:rPr>
          <w:t>Practice Learning Process</w:t>
        </w:r>
        <w:r>
          <w:rPr>
            <w:noProof/>
            <w:webHidden/>
          </w:rPr>
          <w:tab/>
        </w:r>
        <w:r>
          <w:rPr>
            <w:noProof/>
            <w:webHidden/>
          </w:rPr>
          <w:fldChar w:fldCharType="begin"/>
        </w:r>
        <w:r>
          <w:rPr>
            <w:noProof/>
            <w:webHidden/>
          </w:rPr>
          <w:instrText xml:space="preserve"> PAGEREF _Toc188343640 \h </w:instrText>
        </w:r>
        <w:r>
          <w:rPr>
            <w:noProof/>
            <w:webHidden/>
          </w:rPr>
        </w:r>
        <w:r>
          <w:rPr>
            <w:noProof/>
            <w:webHidden/>
          </w:rPr>
          <w:fldChar w:fldCharType="separate"/>
        </w:r>
        <w:r>
          <w:rPr>
            <w:noProof/>
            <w:webHidden/>
          </w:rPr>
          <w:t>7</w:t>
        </w:r>
        <w:r>
          <w:rPr>
            <w:noProof/>
            <w:webHidden/>
          </w:rPr>
          <w:fldChar w:fldCharType="end"/>
        </w:r>
      </w:hyperlink>
    </w:p>
    <w:p w14:paraId="423F65C1" w14:textId="45758273"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41" w:history="1">
        <w:r w:rsidRPr="005C5EEB">
          <w:rPr>
            <w:rStyle w:val="Hyperlink"/>
            <w:noProof/>
          </w:rPr>
          <w:t>Pre-Placement Meetings, Inductions, and Practice Learning Agreements</w:t>
        </w:r>
        <w:r>
          <w:rPr>
            <w:noProof/>
            <w:webHidden/>
          </w:rPr>
          <w:tab/>
        </w:r>
        <w:r>
          <w:rPr>
            <w:noProof/>
            <w:webHidden/>
          </w:rPr>
          <w:fldChar w:fldCharType="begin"/>
        </w:r>
        <w:r>
          <w:rPr>
            <w:noProof/>
            <w:webHidden/>
          </w:rPr>
          <w:instrText xml:space="preserve"> PAGEREF _Toc188343641 \h </w:instrText>
        </w:r>
        <w:r>
          <w:rPr>
            <w:noProof/>
            <w:webHidden/>
          </w:rPr>
        </w:r>
        <w:r>
          <w:rPr>
            <w:noProof/>
            <w:webHidden/>
          </w:rPr>
          <w:fldChar w:fldCharType="separate"/>
        </w:r>
        <w:r>
          <w:rPr>
            <w:noProof/>
            <w:webHidden/>
          </w:rPr>
          <w:t>9</w:t>
        </w:r>
        <w:r>
          <w:rPr>
            <w:noProof/>
            <w:webHidden/>
          </w:rPr>
          <w:fldChar w:fldCharType="end"/>
        </w:r>
      </w:hyperlink>
    </w:p>
    <w:p w14:paraId="152F850B" w14:textId="4C34E6C7"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42" w:history="1">
        <w:r w:rsidRPr="005C5EEB">
          <w:rPr>
            <w:rStyle w:val="Hyperlink"/>
            <w:noProof/>
          </w:rPr>
          <w:t>Supervision Requirements</w:t>
        </w:r>
        <w:r>
          <w:rPr>
            <w:noProof/>
            <w:webHidden/>
          </w:rPr>
          <w:tab/>
        </w:r>
        <w:r>
          <w:rPr>
            <w:noProof/>
            <w:webHidden/>
          </w:rPr>
          <w:fldChar w:fldCharType="begin"/>
        </w:r>
        <w:r>
          <w:rPr>
            <w:noProof/>
            <w:webHidden/>
          </w:rPr>
          <w:instrText xml:space="preserve"> PAGEREF _Toc188343642 \h </w:instrText>
        </w:r>
        <w:r>
          <w:rPr>
            <w:noProof/>
            <w:webHidden/>
          </w:rPr>
        </w:r>
        <w:r>
          <w:rPr>
            <w:noProof/>
            <w:webHidden/>
          </w:rPr>
          <w:fldChar w:fldCharType="separate"/>
        </w:r>
        <w:r>
          <w:rPr>
            <w:noProof/>
            <w:webHidden/>
          </w:rPr>
          <w:t>12</w:t>
        </w:r>
        <w:r>
          <w:rPr>
            <w:noProof/>
            <w:webHidden/>
          </w:rPr>
          <w:fldChar w:fldCharType="end"/>
        </w:r>
      </w:hyperlink>
    </w:p>
    <w:p w14:paraId="5B0FA7FF" w14:textId="04525ABD"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43" w:history="1">
        <w:r w:rsidRPr="005C5EEB">
          <w:rPr>
            <w:rStyle w:val="Hyperlink"/>
            <w:noProof/>
          </w:rPr>
          <w:t>Direct Observations</w:t>
        </w:r>
        <w:r>
          <w:rPr>
            <w:noProof/>
            <w:webHidden/>
          </w:rPr>
          <w:tab/>
        </w:r>
        <w:r>
          <w:rPr>
            <w:noProof/>
            <w:webHidden/>
          </w:rPr>
          <w:fldChar w:fldCharType="begin"/>
        </w:r>
        <w:r>
          <w:rPr>
            <w:noProof/>
            <w:webHidden/>
          </w:rPr>
          <w:instrText xml:space="preserve"> PAGEREF _Toc188343643 \h </w:instrText>
        </w:r>
        <w:r>
          <w:rPr>
            <w:noProof/>
            <w:webHidden/>
          </w:rPr>
        </w:r>
        <w:r>
          <w:rPr>
            <w:noProof/>
            <w:webHidden/>
          </w:rPr>
          <w:fldChar w:fldCharType="separate"/>
        </w:r>
        <w:r>
          <w:rPr>
            <w:noProof/>
            <w:webHidden/>
          </w:rPr>
          <w:t>13</w:t>
        </w:r>
        <w:r>
          <w:rPr>
            <w:noProof/>
            <w:webHidden/>
          </w:rPr>
          <w:fldChar w:fldCharType="end"/>
        </w:r>
      </w:hyperlink>
    </w:p>
    <w:p w14:paraId="02ACD9E7" w14:textId="7EB5B62B"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44" w:history="1">
        <w:r w:rsidRPr="005C5EEB">
          <w:rPr>
            <w:rStyle w:val="Hyperlink"/>
            <w:noProof/>
          </w:rPr>
          <w:t>Checklist for completing a direct observation</w:t>
        </w:r>
        <w:r>
          <w:rPr>
            <w:noProof/>
            <w:webHidden/>
          </w:rPr>
          <w:tab/>
        </w:r>
        <w:r>
          <w:rPr>
            <w:noProof/>
            <w:webHidden/>
          </w:rPr>
          <w:fldChar w:fldCharType="begin"/>
        </w:r>
        <w:r>
          <w:rPr>
            <w:noProof/>
            <w:webHidden/>
          </w:rPr>
          <w:instrText xml:space="preserve"> PAGEREF _Toc188343644 \h </w:instrText>
        </w:r>
        <w:r>
          <w:rPr>
            <w:noProof/>
            <w:webHidden/>
          </w:rPr>
        </w:r>
        <w:r>
          <w:rPr>
            <w:noProof/>
            <w:webHidden/>
          </w:rPr>
          <w:fldChar w:fldCharType="separate"/>
        </w:r>
        <w:r>
          <w:rPr>
            <w:noProof/>
            <w:webHidden/>
          </w:rPr>
          <w:t>15</w:t>
        </w:r>
        <w:r>
          <w:rPr>
            <w:noProof/>
            <w:webHidden/>
          </w:rPr>
          <w:fldChar w:fldCharType="end"/>
        </w:r>
      </w:hyperlink>
    </w:p>
    <w:p w14:paraId="3C30147D" w14:textId="0A5B158D"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45" w:history="1">
        <w:r w:rsidRPr="005C5EEB">
          <w:rPr>
            <w:rStyle w:val="Hyperlink"/>
            <w:noProof/>
          </w:rPr>
          <w:t>Midpoint Reviews</w:t>
        </w:r>
        <w:r>
          <w:rPr>
            <w:noProof/>
            <w:webHidden/>
          </w:rPr>
          <w:tab/>
        </w:r>
        <w:r>
          <w:rPr>
            <w:noProof/>
            <w:webHidden/>
          </w:rPr>
          <w:fldChar w:fldCharType="begin"/>
        </w:r>
        <w:r>
          <w:rPr>
            <w:noProof/>
            <w:webHidden/>
          </w:rPr>
          <w:instrText xml:space="preserve"> PAGEREF _Toc188343645 \h </w:instrText>
        </w:r>
        <w:r>
          <w:rPr>
            <w:noProof/>
            <w:webHidden/>
          </w:rPr>
        </w:r>
        <w:r>
          <w:rPr>
            <w:noProof/>
            <w:webHidden/>
          </w:rPr>
          <w:fldChar w:fldCharType="separate"/>
        </w:r>
        <w:r>
          <w:rPr>
            <w:noProof/>
            <w:webHidden/>
          </w:rPr>
          <w:t>17</w:t>
        </w:r>
        <w:r>
          <w:rPr>
            <w:noProof/>
            <w:webHidden/>
          </w:rPr>
          <w:fldChar w:fldCharType="end"/>
        </w:r>
      </w:hyperlink>
    </w:p>
    <w:p w14:paraId="1B8EC147" w14:textId="5D518174"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46" w:history="1">
        <w:r w:rsidRPr="005C5EEB">
          <w:rPr>
            <w:rStyle w:val="Hyperlink"/>
            <w:noProof/>
          </w:rPr>
          <w:t>Practice Educator Final Report</w:t>
        </w:r>
        <w:r>
          <w:rPr>
            <w:noProof/>
            <w:webHidden/>
          </w:rPr>
          <w:tab/>
        </w:r>
        <w:r>
          <w:rPr>
            <w:noProof/>
            <w:webHidden/>
          </w:rPr>
          <w:fldChar w:fldCharType="begin"/>
        </w:r>
        <w:r>
          <w:rPr>
            <w:noProof/>
            <w:webHidden/>
          </w:rPr>
          <w:instrText xml:space="preserve"> PAGEREF _Toc188343646 \h </w:instrText>
        </w:r>
        <w:r>
          <w:rPr>
            <w:noProof/>
            <w:webHidden/>
          </w:rPr>
        </w:r>
        <w:r>
          <w:rPr>
            <w:noProof/>
            <w:webHidden/>
          </w:rPr>
          <w:fldChar w:fldCharType="separate"/>
        </w:r>
        <w:r>
          <w:rPr>
            <w:noProof/>
            <w:webHidden/>
          </w:rPr>
          <w:t>19</w:t>
        </w:r>
        <w:r>
          <w:rPr>
            <w:noProof/>
            <w:webHidden/>
          </w:rPr>
          <w:fldChar w:fldCharType="end"/>
        </w:r>
      </w:hyperlink>
    </w:p>
    <w:p w14:paraId="4E997E4F" w14:textId="0FD28810"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47" w:history="1">
        <w:r w:rsidRPr="005C5EEB">
          <w:rPr>
            <w:rStyle w:val="Hyperlink"/>
            <w:noProof/>
          </w:rPr>
          <w:t>Completing and Submitting your Portfolio</w:t>
        </w:r>
        <w:r>
          <w:rPr>
            <w:noProof/>
            <w:webHidden/>
          </w:rPr>
          <w:tab/>
        </w:r>
        <w:r>
          <w:rPr>
            <w:noProof/>
            <w:webHidden/>
          </w:rPr>
          <w:fldChar w:fldCharType="begin"/>
        </w:r>
        <w:r>
          <w:rPr>
            <w:noProof/>
            <w:webHidden/>
          </w:rPr>
          <w:instrText xml:space="preserve"> PAGEREF _Toc188343647 \h </w:instrText>
        </w:r>
        <w:r>
          <w:rPr>
            <w:noProof/>
            <w:webHidden/>
          </w:rPr>
        </w:r>
        <w:r>
          <w:rPr>
            <w:noProof/>
            <w:webHidden/>
          </w:rPr>
          <w:fldChar w:fldCharType="separate"/>
        </w:r>
        <w:r>
          <w:rPr>
            <w:noProof/>
            <w:webHidden/>
          </w:rPr>
          <w:t>21</w:t>
        </w:r>
        <w:r>
          <w:rPr>
            <w:noProof/>
            <w:webHidden/>
          </w:rPr>
          <w:fldChar w:fldCharType="end"/>
        </w:r>
      </w:hyperlink>
    </w:p>
    <w:p w14:paraId="718F7B68" w14:textId="57EFE07B"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48" w:history="1">
        <w:r w:rsidRPr="005C5EEB">
          <w:rPr>
            <w:rStyle w:val="Hyperlink"/>
            <w:noProof/>
          </w:rPr>
          <w:t>Key Roles and National Occupational Standards</w:t>
        </w:r>
        <w:r>
          <w:rPr>
            <w:noProof/>
            <w:webHidden/>
          </w:rPr>
          <w:tab/>
        </w:r>
        <w:r>
          <w:rPr>
            <w:noProof/>
            <w:webHidden/>
          </w:rPr>
          <w:fldChar w:fldCharType="begin"/>
        </w:r>
        <w:r>
          <w:rPr>
            <w:noProof/>
            <w:webHidden/>
          </w:rPr>
          <w:instrText xml:space="preserve"> PAGEREF _Toc188343648 \h </w:instrText>
        </w:r>
        <w:r>
          <w:rPr>
            <w:noProof/>
            <w:webHidden/>
          </w:rPr>
        </w:r>
        <w:r>
          <w:rPr>
            <w:noProof/>
            <w:webHidden/>
          </w:rPr>
          <w:fldChar w:fldCharType="separate"/>
        </w:r>
        <w:r>
          <w:rPr>
            <w:noProof/>
            <w:webHidden/>
          </w:rPr>
          <w:t>23</w:t>
        </w:r>
        <w:r>
          <w:rPr>
            <w:noProof/>
            <w:webHidden/>
          </w:rPr>
          <w:fldChar w:fldCharType="end"/>
        </w:r>
      </w:hyperlink>
    </w:p>
    <w:p w14:paraId="287E3566" w14:textId="00A047D8"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49" w:history="1">
        <w:r w:rsidRPr="005C5EEB">
          <w:rPr>
            <w:rStyle w:val="Hyperlink"/>
            <w:noProof/>
          </w:rPr>
          <w:t>Managing Absences</w:t>
        </w:r>
        <w:r>
          <w:rPr>
            <w:noProof/>
            <w:webHidden/>
          </w:rPr>
          <w:tab/>
        </w:r>
        <w:r>
          <w:rPr>
            <w:noProof/>
            <w:webHidden/>
          </w:rPr>
          <w:fldChar w:fldCharType="begin"/>
        </w:r>
        <w:r>
          <w:rPr>
            <w:noProof/>
            <w:webHidden/>
          </w:rPr>
          <w:instrText xml:space="preserve"> PAGEREF _Toc188343649 \h </w:instrText>
        </w:r>
        <w:r>
          <w:rPr>
            <w:noProof/>
            <w:webHidden/>
          </w:rPr>
        </w:r>
        <w:r>
          <w:rPr>
            <w:noProof/>
            <w:webHidden/>
          </w:rPr>
          <w:fldChar w:fldCharType="separate"/>
        </w:r>
        <w:r>
          <w:rPr>
            <w:noProof/>
            <w:webHidden/>
          </w:rPr>
          <w:t>25</w:t>
        </w:r>
        <w:r>
          <w:rPr>
            <w:noProof/>
            <w:webHidden/>
          </w:rPr>
          <w:fldChar w:fldCharType="end"/>
        </w:r>
      </w:hyperlink>
    </w:p>
    <w:p w14:paraId="0CD36432" w14:textId="30187567"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50" w:history="1">
        <w:r w:rsidRPr="005C5EEB">
          <w:rPr>
            <w:rStyle w:val="Hyperlink"/>
            <w:noProof/>
          </w:rPr>
          <w:t>Handling Capability and Suitability Concerns</w:t>
        </w:r>
        <w:r>
          <w:rPr>
            <w:noProof/>
            <w:webHidden/>
          </w:rPr>
          <w:tab/>
        </w:r>
        <w:r>
          <w:rPr>
            <w:noProof/>
            <w:webHidden/>
          </w:rPr>
          <w:fldChar w:fldCharType="begin"/>
        </w:r>
        <w:r>
          <w:rPr>
            <w:noProof/>
            <w:webHidden/>
          </w:rPr>
          <w:instrText xml:space="preserve"> PAGEREF _Toc188343650 \h </w:instrText>
        </w:r>
        <w:r>
          <w:rPr>
            <w:noProof/>
            <w:webHidden/>
          </w:rPr>
        </w:r>
        <w:r>
          <w:rPr>
            <w:noProof/>
            <w:webHidden/>
          </w:rPr>
          <w:fldChar w:fldCharType="separate"/>
        </w:r>
        <w:r>
          <w:rPr>
            <w:noProof/>
            <w:webHidden/>
          </w:rPr>
          <w:t>26</w:t>
        </w:r>
        <w:r>
          <w:rPr>
            <w:noProof/>
            <w:webHidden/>
          </w:rPr>
          <w:fldChar w:fldCharType="end"/>
        </w:r>
      </w:hyperlink>
    </w:p>
    <w:p w14:paraId="24B79959" w14:textId="6D13DF45"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51" w:history="1">
        <w:r w:rsidRPr="005C5EEB">
          <w:rPr>
            <w:rStyle w:val="Hyperlink"/>
            <w:noProof/>
          </w:rPr>
          <w:t>Steps for Managing Capability or Suitability Concerns</w:t>
        </w:r>
        <w:r>
          <w:rPr>
            <w:noProof/>
            <w:webHidden/>
          </w:rPr>
          <w:tab/>
        </w:r>
        <w:r>
          <w:rPr>
            <w:noProof/>
            <w:webHidden/>
          </w:rPr>
          <w:fldChar w:fldCharType="begin"/>
        </w:r>
        <w:r>
          <w:rPr>
            <w:noProof/>
            <w:webHidden/>
          </w:rPr>
          <w:instrText xml:space="preserve"> PAGEREF _Toc188343651 \h </w:instrText>
        </w:r>
        <w:r>
          <w:rPr>
            <w:noProof/>
            <w:webHidden/>
          </w:rPr>
        </w:r>
        <w:r>
          <w:rPr>
            <w:noProof/>
            <w:webHidden/>
          </w:rPr>
          <w:fldChar w:fldCharType="separate"/>
        </w:r>
        <w:r>
          <w:rPr>
            <w:noProof/>
            <w:webHidden/>
          </w:rPr>
          <w:t>26</w:t>
        </w:r>
        <w:r>
          <w:rPr>
            <w:noProof/>
            <w:webHidden/>
          </w:rPr>
          <w:fldChar w:fldCharType="end"/>
        </w:r>
      </w:hyperlink>
    </w:p>
    <w:p w14:paraId="3282B43D" w14:textId="297C55F7"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52" w:history="1">
        <w:r w:rsidRPr="005C5EEB">
          <w:rPr>
            <w:rStyle w:val="Hyperlink"/>
            <w:noProof/>
          </w:rPr>
          <w:t>Practice Assessment Panels</w:t>
        </w:r>
        <w:r>
          <w:rPr>
            <w:noProof/>
            <w:webHidden/>
          </w:rPr>
          <w:tab/>
        </w:r>
        <w:r>
          <w:rPr>
            <w:noProof/>
            <w:webHidden/>
          </w:rPr>
          <w:fldChar w:fldCharType="begin"/>
        </w:r>
        <w:r>
          <w:rPr>
            <w:noProof/>
            <w:webHidden/>
          </w:rPr>
          <w:instrText xml:space="preserve"> PAGEREF _Toc188343652 \h </w:instrText>
        </w:r>
        <w:r>
          <w:rPr>
            <w:noProof/>
            <w:webHidden/>
          </w:rPr>
        </w:r>
        <w:r>
          <w:rPr>
            <w:noProof/>
            <w:webHidden/>
          </w:rPr>
          <w:fldChar w:fldCharType="separate"/>
        </w:r>
        <w:r>
          <w:rPr>
            <w:noProof/>
            <w:webHidden/>
          </w:rPr>
          <w:t>28</w:t>
        </w:r>
        <w:r>
          <w:rPr>
            <w:noProof/>
            <w:webHidden/>
          </w:rPr>
          <w:fldChar w:fldCharType="end"/>
        </w:r>
      </w:hyperlink>
    </w:p>
    <w:p w14:paraId="5B4957E2" w14:textId="0C694210"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53" w:history="1">
        <w:r w:rsidRPr="005C5EEB">
          <w:rPr>
            <w:rStyle w:val="Hyperlink"/>
            <w:noProof/>
          </w:rPr>
          <w:t>Role of the Exam Board</w:t>
        </w:r>
        <w:r>
          <w:rPr>
            <w:noProof/>
            <w:webHidden/>
          </w:rPr>
          <w:tab/>
        </w:r>
        <w:r>
          <w:rPr>
            <w:noProof/>
            <w:webHidden/>
          </w:rPr>
          <w:fldChar w:fldCharType="begin"/>
        </w:r>
        <w:r>
          <w:rPr>
            <w:noProof/>
            <w:webHidden/>
          </w:rPr>
          <w:instrText xml:space="preserve"> PAGEREF _Toc188343653 \h </w:instrText>
        </w:r>
        <w:r>
          <w:rPr>
            <w:noProof/>
            <w:webHidden/>
          </w:rPr>
        </w:r>
        <w:r>
          <w:rPr>
            <w:noProof/>
            <w:webHidden/>
          </w:rPr>
          <w:fldChar w:fldCharType="separate"/>
        </w:r>
        <w:r>
          <w:rPr>
            <w:noProof/>
            <w:webHidden/>
          </w:rPr>
          <w:t>30</w:t>
        </w:r>
        <w:r>
          <w:rPr>
            <w:noProof/>
            <w:webHidden/>
          </w:rPr>
          <w:fldChar w:fldCharType="end"/>
        </w:r>
      </w:hyperlink>
    </w:p>
    <w:p w14:paraId="27BD5D22" w14:textId="317303BC" w:rsidR="00A971F5" w:rsidRDefault="00A971F5">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3654" w:history="1">
        <w:r w:rsidRPr="005C5EEB">
          <w:rPr>
            <w:rStyle w:val="Hyperlink"/>
            <w:noProof/>
          </w:rPr>
          <w:t>Part Two: Specific placement information</w:t>
        </w:r>
        <w:r>
          <w:rPr>
            <w:noProof/>
            <w:webHidden/>
          </w:rPr>
          <w:tab/>
        </w:r>
        <w:r>
          <w:rPr>
            <w:noProof/>
            <w:webHidden/>
          </w:rPr>
          <w:fldChar w:fldCharType="begin"/>
        </w:r>
        <w:r>
          <w:rPr>
            <w:noProof/>
            <w:webHidden/>
          </w:rPr>
          <w:instrText xml:space="preserve"> PAGEREF _Toc188343654 \h </w:instrText>
        </w:r>
        <w:r>
          <w:rPr>
            <w:noProof/>
            <w:webHidden/>
          </w:rPr>
        </w:r>
        <w:r>
          <w:rPr>
            <w:noProof/>
            <w:webHidden/>
          </w:rPr>
          <w:fldChar w:fldCharType="separate"/>
        </w:r>
        <w:r>
          <w:rPr>
            <w:noProof/>
            <w:webHidden/>
          </w:rPr>
          <w:t>31</w:t>
        </w:r>
        <w:r>
          <w:rPr>
            <w:noProof/>
            <w:webHidden/>
          </w:rPr>
          <w:fldChar w:fldCharType="end"/>
        </w:r>
      </w:hyperlink>
    </w:p>
    <w:p w14:paraId="26AAA7A3" w14:textId="399E2622"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55" w:history="1">
        <w:r w:rsidRPr="005C5EEB">
          <w:rPr>
            <w:rStyle w:val="Hyperlink"/>
            <w:noProof/>
          </w:rPr>
          <w:t>Stage 1 Appendix (140 hours)</w:t>
        </w:r>
        <w:r>
          <w:rPr>
            <w:noProof/>
            <w:webHidden/>
          </w:rPr>
          <w:tab/>
        </w:r>
        <w:r>
          <w:rPr>
            <w:noProof/>
            <w:webHidden/>
          </w:rPr>
          <w:fldChar w:fldCharType="begin"/>
        </w:r>
        <w:r>
          <w:rPr>
            <w:noProof/>
            <w:webHidden/>
          </w:rPr>
          <w:instrText xml:space="preserve"> PAGEREF _Toc188343655 \h </w:instrText>
        </w:r>
        <w:r>
          <w:rPr>
            <w:noProof/>
            <w:webHidden/>
          </w:rPr>
        </w:r>
        <w:r>
          <w:rPr>
            <w:noProof/>
            <w:webHidden/>
          </w:rPr>
          <w:fldChar w:fldCharType="separate"/>
        </w:r>
        <w:r>
          <w:rPr>
            <w:noProof/>
            <w:webHidden/>
          </w:rPr>
          <w:t>31</w:t>
        </w:r>
        <w:r>
          <w:rPr>
            <w:noProof/>
            <w:webHidden/>
          </w:rPr>
          <w:fldChar w:fldCharType="end"/>
        </w:r>
      </w:hyperlink>
    </w:p>
    <w:p w14:paraId="7BEDDA39" w14:textId="64F8B432"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56" w:history="1">
        <w:r w:rsidRPr="005C5EEB">
          <w:rPr>
            <w:rStyle w:val="Hyperlink"/>
            <w:noProof/>
          </w:rPr>
          <w:t>Key Dates and Placement Calendar</w:t>
        </w:r>
        <w:r>
          <w:rPr>
            <w:noProof/>
            <w:webHidden/>
          </w:rPr>
          <w:tab/>
        </w:r>
        <w:r>
          <w:rPr>
            <w:noProof/>
            <w:webHidden/>
          </w:rPr>
          <w:fldChar w:fldCharType="begin"/>
        </w:r>
        <w:r>
          <w:rPr>
            <w:noProof/>
            <w:webHidden/>
          </w:rPr>
          <w:instrText xml:space="preserve"> PAGEREF _Toc188343656 \h </w:instrText>
        </w:r>
        <w:r>
          <w:rPr>
            <w:noProof/>
            <w:webHidden/>
          </w:rPr>
        </w:r>
        <w:r>
          <w:rPr>
            <w:noProof/>
            <w:webHidden/>
          </w:rPr>
          <w:fldChar w:fldCharType="separate"/>
        </w:r>
        <w:r>
          <w:rPr>
            <w:noProof/>
            <w:webHidden/>
          </w:rPr>
          <w:t>31</w:t>
        </w:r>
        <w:r>
          <w:rPr>
            <w:noProof/>
            <w:webHidden/>
          </w:rPr>
          <w:fldChar w:fldCharType="end"/>
        </w:r>
      </w:hyperlink>
    </w:p>
    <w:p w14:paraId="6ED9BDE2" w14:textId="21921774"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57" w:history="1">
        <w:r w:rsidRPr="005C5EEB">
          <w:rPr>
            <w:rStyle w:val="Hyperlink"/>
            <w:noProof/>
          </w:rPr>
          <w:t>Aims of the Placement</w:t>
        </w:r>
        <w:r>
          <w:rPr>
            <w:noProof/>
            <w:webHidden/>
          </w:rPr>
          <w:tab/>
        </w:r>
        <w:r>
          <w:rPr>
            <w:noProof/>
            <w:webHidden/>
          </w:rPr>
          <w:fldChar w:fldCharType="begin"/>
        </w:r>
        <w:r>
          <w:rPr>
            <w:noProof/>
            <w:webHidden/>
          </w:rPr>
          <w:instrText xml:space="preserve"> PAGEREF _Toc188343657 \h </w:instrText>
        </w:r>
        <w:r>
          <w:rPr>
            <w:noProof/>
            <w:webHidden/>
          </w:rPr>
        </w:r>
        <w:r>
          <w:rPr>
            <w:noProof/>
            <w:webHidden/>
          </w:rPr>
          <w:fldChar w:fldCharType="separate"/>
        </w:r>
        <w:r>
          <w:rPr>
            <w:noProof/>
            <w:webHidden/>
          </w:rPr>
          <w:t>31</w:t>
        </w:r>
        <w:r>
          <w:rPr>
            <w:noProof/>
            <w:webHidden/>
          </w:rPr>
          <w:fldChar w:fldCharType="end"/>
        </w:r>
      </w:hyperlink>
    </w:p>
    <w:p w14:paraId="325666A3" w14:textId="74A9E5E0"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58" w:history="1">
        <w:r w:rsidRPr="005C5EEB">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_Toc188343658 \h </w:instrText>
        </w:r>
        <w:r>
          <w:rPr>
            <w:noProof/>
            <w:webHidden/>
          </w:rPr>
        </w:r>
        <w:r>
          <w:rPr>
            <w:noProof/>
            <w:webHidden/>
          </w:rPr>
          <w:fldChar w:fldCharType="separate"/>
        </w:r>
        <w:r>
          <w:rPr>
            <w:noProof/>
            <w:webHidden/>
          </w:rPr>
          <w:t>31</w:t>
        </w:r>
        <w:r>
          <w:rPr>
            <w:noProof/>
            <w:webHidden/>
          </w:rPr>
          <w:fldChar w:fldCharType="end"/>
        </w:r>
      </w:hyperlink>
    </w:p>
    <w:p w14:paraId="37AC4578" w14:textId="33E53428"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59" w:history="1">
        <w:r w:rsidRPr="005C5EEB">
          <w:rPr>
            <w:rStyle w:val="Hyperlink"/>
            <w:noProof/>
          </w:rPr>
          <w:t>Community Profile Guidance</w:t>
        </w:r>
        <w:r>
          <w:rPr>
            <w:noProof/>
            <w:webHidden/>
          </w:rPr>
          <w:tab/>
        </w:r>
        <w:r>
          <w:rPr>
            <w:noProof/>
            <w:webHidden/>
          </w:rPr>
          <w:fldChar w:fldCharType="begin"/>
        </w:r>
        <w:r>
          <w:rPr>
            <w:noProof/>
            <w:webHidden/>
          </w:rPr>
          <w:instrText xml:space="preserve"> PAGEREF _Toc188343659 \h </w:instrText>
        </w:r>
        <w:r>
          <w:rPr>
            <w:noProof/>
            <w:webHidden/>
          </w:rPr>
        </w:r>
        <w:r>
          <w:rPr>
            <w:noProof/>
            <w:webHidden/>
          </w:rPr>
          <w:fldChar w:fldCharType="separate"/>
        </w:r>
        <w:r>
          <w:rPr>
            <w:noProof/>
            <w:webHidden/>
          </w:rPr>
          <w:t>32</w:t>
        </w:r>
        <w:r>
          <w:rPr>
            <w:noProof/>
            <w:webHidden/>
          </w:rPr>
          <w:fldChar w:fldCharType="end"/>
        </w:r>
      </w:hyperlink>
    </w:p>
    <w:p w14:paraId="66F1E6A8" w14:textId="629A8ACF"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60" w:history="1">
        <w:r w:rsidRPr="005C5EEB">
          <w:rPr>
            <w:rStyle w:val="Hyperlink"/>
            <w:noProof/>
          </w:rPr>
          <w:t>Suggested Timetable</w:t>
        </w:r>
        <w:r>
          <w:rPr>
            <w:noProof/>
            <w:webHidden/>
          </w:rPr>
          <w:tab/>
        </w:r>
        <w:r>
          <w:rPr>
            <w:noProof/>
            <w:webHidden/>
          </w:rPr>
          <w:fldChar w:fldCharType="begin"/>
        </w:r>
        <w:r>
          <w:rPr>
            <w:noProof/>
            <w:webHidden/>
          </w:rPr>
          <w:instrText xml:space="preserve"> PAGEREF _Toc188343660 \h </w:instrText>
        </w:r>
        <w:r>
          <w:rPr>
            <w:noProof/>
            <w:webHidden/>
          </w:rPr>
        </w:r>
        <w:r>
          <w:rPr>
            <w:noProof/>
            <w:webHidden/>
          </w:rPr>
          <w:fldChar w:fldCharType="separate"/>
        </w:r>
        <w:r>
          <w:rPr>
            <w:noProof/>
            <w:webHidden/>
          </w:rPr>
          <w:t>33</w:t>
        </w:r>
        <w:r>
          <w:rPr>
            <w:noProof/>
            <w:webHidden/>
          </w:rPr>
          <w:fldChar w:fldCharType="end"/>
        </w:r>
      </w:hyperlink>
    </w:p>
    <w:p w14:paraId="692AA19B" w14:textId="12064F94"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61" w:history="1">
        <w:r w:rsidRPr="005C5EEB">
          <w:rPr>
            <w:rStyle w:val="Hyperlink"/>
            <w:noProof/>
          </w:rPr>
          <w:t>Portfolio Requirements</w:t>
        </w:r>
        <w:r>
          <w:rPr>
            <w:noProof/>
            <w:webHidden/>
          </w:rPr>
          <w:tab/>
        </w:r>
        <w:r>
          <w:rPr>
            <w:noProof/>
            <w:webHidden/>
          </w:rPr>
          <w:fldChar w:fldCharType="begin"/>
        </w:r>
        <w:r>
          <w:rPr>
            <w:noProof/>
            <w:webHidden/>
          </w:rPr>
          <w:instrText xml:space="preserve"> PAGEREF _Toc188343661 \h </w:instrText>
        </w:r>
        <w:r>
          <w:rPr>
            <w:noProof/>
            <w:webHidden/>
          </w:rPr>
        </w:r>
        <w:r>
          <w:rPr>
            <w:noProof/>
            <w:webHidden/>
          </w:rPr>
          <w:fldChar w:fldCharType="separate"/>
        </w:r>
        <w:r>
          <w:rPr>
            <w:noProof/>
            <w:webHidden/>
          </w:rPr>
          <w:t>33</w:t>
        </w:r>
        <w:r>
          <w:rPr>
            <w:noProof/>
            <w:webHidden/>
          </w:rPr>
          <w:fldChar w:fldCharType="end"/>
        </w:r>
      </w:hyperlink>
    </w:p>
    <w:p w14:paraId="2386AAB3" w14:textId="614EC0DD"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62" w:history="1">
        <w:r w:rsidRPr="005C5EEB">
          <w:rPr>
            <w:rStyle w:val="Hyperlink"/>
            <w:noProof/>
          </w:rPr>
          <w:t>Stage 2 Appendix (560 hours)</w:t>
        </w:r>
        <w:r>
          <w:rPr>
            <w:noProof/>
            <w:webHidden/>
          </w:rPr>
          <w:tab/>
        </w:r>
        <w:r>
          <w:rPr>
            <w:noProof/>
            <w:webHidden/>
          </w:rPr>
          <w:fldChar w:fldCharType="begin"/>
        </w:r>
        <w:r>
          <w:rPr>
            <w:noProof/>
            <w:webHidden/>
          </w:rPr>
          <w:instrText xml:space="preserve"> PAGEREF _Toc188343662 \h </w:instrText>
        </w:r>
        <w:r>
          <w:rPr>
            <w:noProof/>
            <w:webHidden/>
          </w:rPr>
        </w:r>
        <w:r>
          <w:rPr>
            <w:noProof/>
            <w:webHidden/>
          </w:rPr>
          <w:fldChar w:fldCharType="separate"/>
        </w:r>
        <w:r>
          <w:rPr>
            <w:noProof/>
            <w:webHidden/>
          </w:rPr>
          <w:t>34</w:t>
        </w:r>
        <w:r>
          <w:rPr>
            <w:noProof/>
            <w:webHidden/>
          </w:rPr>
          <w:fldChar w:fldCharType="end"/>
        </w:r>
      </w:hyperlink>
    </w:p>
    <w:p w14:paraId="004F6461" w14:textId="79369786"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63" w:history="1">
        <w:r w:rsidRPr="005C5EEB">
          <w:rPr>
            <w:rStyle w:val="Hyperlink"/>
            <w:noProof/>
          </w:rPr>
          <w:t>Key Dates and Placement Calendar</w:t>
        </w:r>
        <w:r>
          <w:rPr>
            <w:noProof/>
            <w:webHidden/>
          </w:rPr>
          <w:tab/>
        </w:r>
        <w:r>
          <w:rPr>
            <w:noProof/>
            <w:webHidden/>
          </w:rPr>
          <w:fldChar w:fldCharType="begin"/>
        </w:r>
        <w:r>
          <w:rPr>
            <w:noProof/>
            <w:webHidden/>
          </w:rPr>
          <w:instrText xml:space="preserve"> PAGEREF _Toc188343663 \h </w:instrText>
        </w:r>
        <w:r>
          <w:rPr>
            <w:noProof/>
            <w:webHidden/>
          </w:rPr>
        </w:r>
        <w:r>
          <w:rPr>
            <w:noProof/>
            <w:webHidden/>
          </w:rPr>
          <w:fldChar w:fldCharType="separate"/>
        </w:r>
        <w:r>
          <w:rPr>
            <w:noProof/>
            <w:webHidden/>
          </w:rPr>
          <w:t>34</w:t>
        </w:r>
        <w:r>
          <w:rPr>
            <w:noProof/>
            <w:webHidden/>
          </w:rPr>
          <w:fldChar w:fldCharType="end"/>
        </w:r>
      </w:hyperlink>
    </w:p>
    <w:p w14:paraId="00CA9E6E" w14:textId="4A3969B7"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64" w:history="1">
        <w:r w:rsidRPr="005C5EEB">
          <w:rPr>
            <w:rStyle w:val="Hyperlink"/>
            <w:noProof/>
          </w:rPr>
          <w:t>Aims of the Placement</w:t>
        </w:r>
        <w:r>
          <w:rPr>
            <w:noProof/>
            <w:webHidden/>
          </w:rPr>
          <w:tab/>
        </w:r>
        <w:r>
          <w:rPr>
            <w:noProof/>
            <w:webHidden/>
          </w:rPr>
          <w:fldChar w:fldCharType="begin"/>
        </w:r>
        <w:r>
          <w:rPr>
            <w:noProof/>
            <w:webHidden/>
          </w:rPr>
          <w:instrText xml:space="preserve"> PAGEREF _Toc188343664 \h </w:instrText>
        </w:r>
        <w:r>
          <w:rPr>
            <w:noProof/>
            <w:webHidden/>
          </w:rPr>
        </w:r>
        <w:r>
          <w:rPr>
            <w:noProof/>
            <w:webHidden/>
          </w:rPr>
          <w:fldChar w:fldCharType="separate"/>
        </w:r>
        <w:r>
          <w:rPr>
            <w:noProof/>
            <w:webHidden/>
          </w:rPr>
          <w:t>34</w:t>
        </w:r>
        <w:r>
          <w:rPr>
            <w:noProof/>
            <w:webHidden/>
          </w:rPr>
          <w:fldChar w:fldCharType="end"/>
        </w:r>
      </w:hyperlink>
    </w:p>
    <w:p w14:paraId="782C967C" w14:textId="424A01E0"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65" w:history="1">
        <w:r w:rsidRPr="005C5EEB">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_Toc188343665 \h </w:instrText>
        </w:r>
        <w:r>
          <w:rPr>
            <w:noProof/>
            <w:webHidden/>
          </w:rPr>
        </w:r>
        <w:r>
          <w:rPr>
            <w:noProof/>
            <w:webHidden/>
          </w:rPr>
          <w:fldChar w:fldCharType="separate"/>
        </w:r>
        <w:r>
          <w:rPr>
            <w:noProof/>
            <w:webHidden/>
          </w:rPr>
          <w:t>34</w:t>
        </w:r>
        <w:r>
          <w:rPr>
            <w:noProof/>
            <w:webHidden/>
          </w:rPr>
          <w:fldChar w:fldCharType="end"/>
        </w:r>
      </w:hyperlink>
    </w:p>
    <w:p w14:paraId="619607EC" w14:textId="7CEE7E04"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66" w:history="1">
        <w:r w:rsidRPr="005C5EEB">
          <w:rPr>
            <w:rStyle w:val="Hyperlink"/>
            <w:noProof/>
          </w:rPr>
          <w:t>Social Work Theory and Practice assignment</w:t>
        </w:r>
        <w:r>
          <w:rPr>
            <w:noProof/>
            <w:webHidden/>
          </w:rPr>
          <w:tab/>
        </w:r>
        <w:r>
          <w:rPr>
            <w:noProof/>
            <w:webHidden/>
          </w:rPr>
          <w:fldChar w:fldCharType="begin"/>
        </w:r>
        <w:r>
          <w:rPr>
            <w:noProof/>
            <w:webHidden/>
          </w:rPr>
          <w:instrText xml:space="preserve"> PAGEREF _Toc188343666 \h </w:instrText>
        </w:r>
        <w:r>
          <w:rPr>
            <w:noProof/>
            <w:webHidden/>
          </w:rPr>
        </w:r>
        <w:r>
          <w:rPr>
            <w:noProof/>
            <w:webHidden/>
          </w:rPr>
          <w:fldChar w:fldCharType="separate"/>
        </w:r>
        <w:r>
          <w:rPr>
            <w:noProof/>
            <w:webHidden/>
          </w:rPr>
          <w:t>35</w:t>
        </w:r>
        <w:r>
          <w:rPr>
            <w:noProof/>
            <w:webHidden/>
          </w:rPr>
          <w:fldChar w:fldCharType="end"/>
        </w:r>
      </w:hyperlink>
    </w:p>
    <w:p w14:paraId="53BACAAA" w14:textId="2F9AD192"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67" w:history="1">
        <w:r w:rsidRPr="005C5EEB">
          <w:rPr>
            <w:rStyle w:val="Hyperlink"/>
            <w:noProof/>
          </w:rPr>
          <w:t>Suggested Timetable</w:t>
        </w:r>
        <w:r>
          <w:rPr>
            <w:noProof/>
            <w:webHidden/>
          </w:rPr>
          <w:tab/>
        </w:r>
        <w:r>
          <w:rPr>
            <w:noProof/>
            <w:webHidden/>
          </w:rPr>
          <w:fldChar w:fldCharType="begin"/>
        </w:r>
        <w:r>
          <w:rPr>
            <w:noProof/>
            <w:webHidden/>
          </w:rPr>
          <w:instrText xml:space="preserve"> PAGEREF _Toc188343667 \h </w:instrText>
        </w:r>
        <w:r>
          <w:rPr>
            <w:noProof/>
            <w:webHidden/>
          </w:rPr>
        </w:r>
        <w:r>
          <w:rPr>
            <w:noProof/>
            <w:webHidden/>
          </w:rPr>
          <w:fldChar w:fldCharType="separate"/>
        </w:r>
        <w:r>
          <w:rPr>
            <w:noProof/>
            <w:webHidden/>
          </w:rPr>
          <w:t>36</w:t>
        </w:r>
        <w:r>
          <w:rPr>
            <w:noProof/>
            <w:webHidden/>
          </w:rPr>
          <w:fldChar w:fldCharType="end"/>
        </w:r>
      </w:hyperlink>
    </w:p>
    <w:p w14:paraId="3FFDC51B" w14:textId="3D579578"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68" w:history="1">
        <w:r w:rsidRPr="005C5EEB">
          <w:rPr>
            <w:rStyle w:val="Hyperlink"/>
            <w:noProof/>
          </w:rPr>
          <w:t>Portfolio Requirements</w:t>
        </w:r>
        <w:r>
          <w:rPr>
            <w:noProof/>
            <w:webHidden/>
          </w:rPr>
          <w:tab/>
        </w:r>
        <w:r>
          <w:rPr>
            <w:noProof/>
            <w:webHidden/>
          </w:rPr>
          <w:fldChar w:fldCharType="begin"/>
        </w:r>
        <w:r>
          <w:rPr>
            <w:noProof/>
            <w:webHidden/>
          </w:rPr>
          <w:instrText xml:space="preserve"> PAGEREF _Toc188343668 \h </w:instrText>
        </w:r>
        <w:r>
          <w:rPr>
            <w:noProof/>
            <w:webHidden/>
          </w:rPr>
        </w:r>
        <w:r>
          <w:rPr>
            <w:noProof/>
            <w:webHidden/>
          </w:rPr>
          <w:fldChar w:fldCharType="separate"/>
        </w:r>
        <w:r>
          <w:rPr>
            <w:noProof/>
            <w:webHidden/>
          </w:rPr>
          <w:t>36</w:t>
        </w:r>
        <w:r>
          <w:rPr>
            <w:noProof/>
            <w:webHidden/>
          </w:rPr>
          <w:fldChar w:fldCharType="end"/>
        </w:r>
      </w:hyperlink>
    </w:p>
    <w:p w14:paraId="057F857D" w14:textId="7A3B33AC"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69" w:history="1">
        <w:r w:rsidRPr="005C5EEB">
          <w:rPr>
            <w:rStyle w:val="Hyperlink"/>
            <w:noProof/>
          </w:rPr>
          <w:t>Stage 3 Appendix (700 hours)</w:t>
        </w:r>
        <w:r>
          <w:rPr>
            <w:noProof/>
            <w:webHidden/>
          </w:rPr>
          <w:tab/>
        </w:r>
        <w:r>
          <w:rPr>
            <w:noProof/>
            <w:webHidden/>
          </w:rPr>
          <w:fldChar w:fldCharType="begin"/>
        </w:r>
        <w:r>
          <w:rPr>
            <w:noProof/>
            <w:webHidden/>
          </w:rPr>
          <w:instrText xml:space="preserve"> PAGEREF _Toc188343669 \h </w:instrText>
        </w:r>
        <w:r>
          <w:rPr>
            <w:noProof/>
            <w:webHidden/>
          </w:rPr>
        </w:r>
        <w:r>
          <w:rPr>
            <w:noProof/>
            <w:webHidden/>
          </w:rPr>
          <w:fldChar w:fldCharType="separate"/>
        </w:r>
        <w:r>
          <w:rPr>
            <w:noProof/>
            <w:webHidden/>
          </w:rPr>
          <w:t>38</w:t>
        </w:r>
        <w:r>
          <w:rPr>
            <w:noProof/>
            <w:webHidden/>
          </w:rPr>
          <w:fldChar w:fldCharType="end"/>
        </w:r>
      </w:hyperlink>
    </w:p>
    <w:p w14:paraId="0830B660" w14:textId="7C6BC013"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70" w:history="1">
        <w:r w:rsidRPr="005C5EEB">
          <w:rPr>
            <w:rStyle w:val="Hyperlink"/>
            <w:noProof/>
          </w:rPr>
          <w:t>Key Dates and Placement Calendar</w:t>
        </w:r>
        <w:r>
          <w:rPr>
            <w:noProof/>
            <w:webHidden/>
          </w:rPr>
          <w:tab/>
        </w:r>
        <w:r>
          <w:rPr>
            <w:noProof/>
            <w:webHidden/>
          </w:rPr>
          <w:fldChar w:fldCharType="begin"/>
        </w:r>
        <w:r>
          <w:rPr>
            <w:noProof/>
            <w:webHidden/>
          </w:rPr>
          <w:instrText xml:space="preserve"> PAGEREF _Toc188343670 \h </w:instrText>
        </w:r>
        <w:r>
          <w:rPr>
            <w:noProof/>
            <w:webHidden/>
          </w:rPr>
        </w:r>
        <w:r>
          <w:rPr>
            <w:noProof/>
            <w:webHidden/>
          </w:rPr>
          <w:fldChar w:fldCharType="separate"/>
        </w:r>
        <w:r>
          <w:rPr>
            <w:noProof/>
            <w:webHidden/>
          </w:rPr>
          <w:t>38</w:t>
        </w:r>
        <w:r>
          <w:rPr>
            <w:noProof/>
            <w:webHidden/>
          </w:rPr>
          <w:fldChar w:fldCharType="end"/>
        </w:r>
      </w:hyperlink>
    </w:p>
    <w:p w14:paraId="4FD1298F" w14:textId="1F3601B1"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71" w:history="1">
        <w:r w:rsidRPr="005C5EEB">
          <w:rPr>
            <w:rStyle w:val="Hyperlink"/>
            <w:noProof/>
          </w:rPr>
          <w:t>Aims of the Placement</w:t>
        </w:r>
        <w:r>
          <w:rPr>
            <w:noProof/>
            <w:webHidden/>
          </w:rPr>
          <w:tab/>
        </w:r>
        <w:r>
          <w:rPr>
            <w:noProof/>
            <w:webHidden/>
          </w:rPr>
          <w:fldChar w:fldCharType="begin"/>
        </w:r>
        <w:r>
          <w:rPr>
            <w:noProof/>
            <w:webHidden/>
          </w:rPr>
          <w:instrText xml:space="preserve"> PAGEREF _Toc188343671 \h </w:instrText>
        </w:r>
        <w:r>
          <w:rPr>
            <w:noProof/>
            <w:webHidden/>
          </w:rPr>
        </w:r>
        <w:r>
          <w:rPr>
            <w:noProof/>
            <w:webHidden/>
          </w:rPr>
          <w:fldChar w:fldCharType="separate"/>
        </w:r>
        <w:r>
          <w:rPr>
            <w:noProof/>
            <w:webHidden/>
          </w:rPr>
          <w:t>38</w:t>
        </w:r>
        <w:r>
          <w:rPr>
            <w:noProof/>
            <w:webHidden/>
          </w:rPr>
          <w:fldChar w:fldCharType="end"/>
        </w:r>
      </w:hyperlink>
    </w:p>
    <w:p w14:paraId="263444FE" w14:textId="3972BBD8"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72" w:history="1">
        <w:r w:rsidRPr="005C5EEB">
          <w:rPr>
            <w:rStyle w:val="Hyperlink"/>
            <w:noProof/>
          </w:rPr>
          <w:t>Learning Outcomes in relation to the CoPP, Key Roles and NOS</w:t>
        </w:r>
        <w:r>
          <w:rPr>
            <w:noProof/>
            <w:webHidden/>
          </w:rPr>
          <w:tab/>
        </w:r>
        <w:r>
          <w:rPr>
            <w:noProof/>
            <w:webHidden/>
          </w:rPr>
          <w:fldChar w:fldCharType="begin"/>
        </w:r>
        <w:r>
          <w:rPr>
            <w:noProof/>
            <w:webHidden/>
          </w:rPr>
          <w:instrText xml:space="preserve"> PAGEREF _Toc188343672 \h </w:instrText>
        </w:r>
        <w:r>
          <w:rPr>
            <w:noProof/>
            <w:webHidden/>
          </w:rPr>
        </w:r>
        <w:r>
          <w:rPr>
            <w:noProof/>
            <w:webHidden/>
          </w:rPr>
          <w:fldChar w:fldCharType="separate"/>
        </w:r>
        <w:r>
          <w:rPr>
            <w:noProof/>
            <w:webHidden/>
          </w:rPr>
          <w:t>38</w:t>
        </w:r>
        <w:r>
          <w:rPr>
            <w:noProof/>
            <w:webHidden/>
          </w:rPr>
          <w:fldChar w:fldCharType="end"/>
        </w:r>
      </w:hyperlink>
    </w:p>
    <w:p w14:paraId="3E478948" w14:textId="1145AA56"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73" w:history="1">
        <w:r w:rsidRPr="005C5EEB">
          <w:rPr>
            <w:rStyle w:val="Hyperlink"/>
            <w:noProof/>
          </w:rPr>
          <w:t>Suggested Timetable</w:t>
        </w:r>
        <w:r>
          <w:rPr>
            <w:noProof/>
            <w:webHidden/>
          </w:rPr>
          <w:tab/>
        </w:r>
        <w:r>
          <w:rPr>
            <w:noProof/>
            <w:webHidden/>
          </w:rPr>
          <w:fldChar w:fldCharType="begin"/>
        </w:r>
        <w:r>
          <w:rPr>
            <w:noProof/>
            <w:webHidden/>
          </w:rPr>
          <w:instrText xml:space="preserve"> PAGEREF _Toc188343673 \h </w:instrText>
        </w:r>
        <w:r>
          <w:rPr>
            <w:noProof/>
            <w:webHidden/>
          </w:rPr>
        </w:r>
        <w:r>
          <w:rPr>
            <w:noProof/>
            <w:webHidden/>
          </w:rPr>
          <w:fldChar w:fldCharType="separate"/>
        </w:r>
        <w:r>
          <w:rPr>
            <w:noProof/>
            <w:webHidden/>
          </w:rPr>
          <w:t>38</w:t>
        </w:r>
        <w:r>
          <w:rPr>
            <w:noProof/>
            <w:webHidden/>
          </w:rPr>
          <w:fldChar w:fldCharType="end"/>
        </w:r>
      </w:hyperlink>
    </w:p>
    <w:p w14:paraId="596A7429" w14:textId="38E42970"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74" w:history="1">
        <w:r w:rsidRPr="005C5EEB">
          <w:rPr>
            <w:rStyle w:val="Hyperlink"/>
            <w:noProof/>
          </w:rPr>
          <w:t>Portfolio Requirements</w:t>
        </w:r>
        <w:r>
          <w:rPr>
            <w:noProof/>
            <w:webHidden/>
          </w:rPr>
          <w:tab/>
        </w:r>
        <w:r>
          <w:rPr>
            <w:noProof/>
            <w:webHidden/>
          </w:rPr>
          <w:fldChar w:fldCharType="begin"/>
        </w:r>
        <w:r>
          <w:rPr>
            <w:noProof/>
            <w:webHidden/>
          </w:rPr>
          <w:instrText xml:space="preserve"> PAGEREF _Toc188343674 \h </w:instrText>
        </w:r>
        <w:r>
          <w:rPr>
            <w:noProof/>
            <w:webHidden/>
          </w:rPr>
        </w:r>
        <w:r>
          <w:rPr>
            <w:noProof/>
            <w:webHidden/>
          </w:rPr>
          <w:fldChar w:fldCharType="separate"/>
        </w:r>
        <w:r>
          <w:rPr>
            <w:noProof/>
            <w:webHidden/>
          </w:rPr>
          <w:t>38</w:t>
        </w:r>
        <w:r>
          <w:rPr>
            <w:noProof/>
            <w:webHidden/>
          </w:rPr>
          <w:fldChar w:fldCharType="end"/>
        </w:r>
      </w:hyperlink>
    </w:p>
    <w:p w14:paraId="63F71D0A" w14:textId="577734B1"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75" w:history="1">
        <w:r w:rsidRPr="005C5EEB">
          <w:rPr>
            <w:rStyle w:val="Hyperlink"/>
            <w:noProof/>
          </w:rPr>
          <w:t>Appendix 4 – Direct Observation information and consent forms</w:t>
        </w:r>
        <w:r>
          <w:rPr>
            <w:noProof/>
            <w:webHidden/>
          </w:rPr>
          <w:tab/>
        </w:r>
        <w:r>
          <w:rPr>
            <w:noProof/>
            <w:webHidden/>
          </w:rPr>
          <w:fldChar w:fldCharType="begin"/>
        </w:r>
        <w:r>
          <w:rPr>
            <w:noProof/>
            <w:webHidden/>
          </w:rPr>
          <w:instrText xml:space="preserve"> PAGEREF _Toc188343675 \h </w:instrText>
        </w:r>
        <w:r>
          <w:rPr>
            <w:noProof/>
            <w:webHidden/>
          </w:rPr>
        </w:r>
        <w:r>
          <w:rPr>
            <w:noProof/>
            <w:webHidden/>
          </w:rPr>
          <w:fldChar w:fldCharType="separate"/>
        </w:r>
        <w:r>
          <w:rPr>
            <w:noProof/>
            <w:webHidden/>
          </w:rPr>
          <w:t>40</w:t>
        </w:r>
        <w:r>
          <w:rPr>
            <w:noProof/>
            <w:webHidden/>
          </w:rPr>
          <w:fldChar w:fldCharType="end"/>
        </w:r>
      </w:hyperlink>
    </w:p>
    <w:p w14:paraId="1A21E1CD" w14:textId="1D63F73D"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76" w:history="1">
        <w:r w:rsidRPr="005C5EEB">
          <w:rPr>
            <w:rStyle w:val="Hyperlink"/>
            <w:noProof/>
          </w:rPr>
          <w:t>Information Sheet for Direct Observations</w:t>
        </w:r>
        <w:r>
          <w:rPr>
            <w:noProof/>
            <w:webHidden/>
          </w:rPr>
          <w:tab/>
        </w:r>
        <w:r>
          <w:rPr>
            <w:noProof/>
            <w:webHidden/>
          </w:rPr>
          <w:fldChar w:fldCharType="begin"/>
        </w:r>
        <w:r>
          <w:rPr>
            <w:noProof/>
            <w:webHidden/>
          </w:rPr>
          <w:instrText xml:space="preserve"> PAGEREF _Toc188343676 \h </w:instrText>
        </w:r>
        <w:r>
          <w:rPr>
            <w:noProof/>
            <w:webHidden/>
          </w:rPr>
        </w:r>
        <w:r>
          <w:rPr>
            <w:noProof/>
            <w:webHidden/>
          </w:rPr>
          <w:fldChar w:fldCharType="separate"/>
        </w:r>
        <w:r>
          <w:rPr>
            <w:noProof/>
            <w:webHidden/>
          </w:rPr>
          <w:t>40</w:t>
        </w:r>
        <w:r>
          <w:rPr>
            <w:noProof/>
            <w:webHidden/>
          </w:rPr>
          <w:fldChar w:fldCharType="end"/>
        </w:r>
      </w:hyperlink>
    </w:p>
    <w:p w14:paraId="20E02ECC" w14:textId="16589749"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77" w:history="1">
        <w:r w:rsidRPr="005C5EEB">
          <w:rPr>
            <w:rStyle w:val="Hyperlink"/>
            <w:noProof/>
          </w:rPr>
          <w:t>Consent Form for Direct Observations</w:t>
        </w:r>
        <w:r>
          <w:rPr>
            <w:noProof/>
            <w:webHidden/>
          </w:rPr>
          <w:tab/>
        </w:r>
        <w:r>
          <w:rPr>
            <w:noProof/>
            <w:webHidden/>
          </w:rPr>
          <w:fldChar w:fldCharType="begin"/>
        </w:r>
        <w:r>
          <w:rPr>
            <w:noProof/>
            <w:webHidden/>
          </w:rPr>
          <w:instrText xml:space="preserve"> PAGEREF _Toc188343677 \h </w:instrText>
        </w:r>
        <w:r>
          <w:rPr>
            <w:noProof/>
            <w:webHidden/>
          </w:rPr>
        </w:r>
        <w:r>
          <w:rPr>
            <w:noProof/>
            <w:webHidden/>
          </w:rPr>
          <w:fldChar w:fldCharType="separate"/>
        </w:r>
        <w:r>
          <w:rPr>
            <w:noProof/>
            <w:webHidden/>
          </w:rPr>
          <w:t>41</w:t>
        </w:r>
        <w:r>
          <w:rPr>
            <w:noProof/>
            <w:webHidden/>
          </w:rPr>
          <w:fldChar w:fldCharType="end"/>
        </w:r>
      </w:hyperlink>
    </w:p>
    <w:p w14:paraId="536FF9DC" w14:textId="5F1D7825"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78" w:history="1">
        <w:r w:rsidRPr="005C5EEB">
          <w:rPr>
            <w:rStyle w:val="Hyperlink"/>
            <w:noProof/>
          </w:rPr>
          <w:t>Appendix 5 – Direct Observation feedback forms</w:t>
        </w:r>
        <w:r>
          <w:rPr>
            <w:noProof/>
            <w:webHidden/>
          </w:rPr>
          <w:tab/>
        </w:r>
        <w:r>
          <w:rPr>
            <w:noProof/>
            <w:webHidden/>
          </w:rPr>
          <w:fldChar w:fldCharType="begin"/>
        </w:r>
        <w:r>
          <w:rPr>
            <w:noProof/>
            <w:webHidden/>
          </w:rPr>
          <w:instrText xml:space="preserve"> PAGEREF _Toc188343678 \h </w:instrText>
        </w:r>
        <w:r>
          <w:rPr>
            <w:noProof/>
            <w:webHidden/>
          </w:rPr>
        </w:r>
        <w:r>
          <w:rPr>
            <w:noProof/>
            <w:webHidden/>
          </w:rPr>
          <w:fldChar w:fldCharType="separate"/>
        </w:r>
        <w:r>
          <w:rPr>
            <w:noProof/>
            <w:webHidden/>
          </w:rPr>
          <w:t>42</w:t>
        </w:r>
        <w:r>
          <w:rPr>
            <w:noProof/>
            <w:webHidden/>
          </w:rPr>
          <w:fldChar w:fldCharType="end"/>
        </w:r>
      </w:hyperlink>
    </w:p>
    <w:p w14:paraId="09D15E24" w14:textId="1C96BFB0"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79" w:history="1">
        <w:r w:rsidRPr="005C5EEB">
          <w:rPr>
            <w:rStyle w:val="Hyperlink"/>
            <w:noProof/>
          </w:rPr>
          <w:t>Individual feedback form 1</w:t>
        </w:r>
        <w:r>
          <w:rPr>
            <w:noProof/>
            <w:webHidden/>
          </w:rPr>
          <w:tab/>
        </w:r>
        <w:r>
          <w:rPr>
            <w:noProof/>
            <w:webHidden/>
          </w:rPr>
          <w:fldChar w:fldCharType="begin"/>
        </w:r>
        <w:r>
          <w:rPr>
            <w:noProof/>
            <w:webHidden/>
          </w:rPr>
          <w:instrText xml:space="preserve"> PAGEREF _Toc188343679 \h </w:instrText>
        </w:r>
        <w:r>
          <w:rPr>
            <w:noProof/>
            <w:webHidden/>
          </w:rPr>
        </w:r>
        <w:r>
          <w:rPr>
            <w:noProof/>
            <w:webHidden/>
          </w:rPr>
          <w:fldChar w:fldCharType="separate"/>
        </w:r>
        <w:r>
          <w:rPr>
            <w:noProof/>
            <w:webHidden/>
          </w:rPr>
          <w:t>43</w:t>
        </w:r>
        <w:r>
          <w:rPr>
            <w:noProof/>
            <w:webHidden/>
          </w:rPr>
          <w:fldChar w:fldCharType="end"/>
        </w:r>
      </w:hyperlink>
    </w:p>
    <w:p w14:paraId="4015502A" w14:textId="4D763565"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80" w:history="1">
        <w:r w:rsidRPr="005C5EEB">
          <w:rPr>
            <w:rStyle w:val="Hyperlink"/>
            <w:noProof/>
          </w:rPr>
          <w:t>Individual feedback form 2</w:t>
        </w:r>
        <w:r>
          <w:rPr>
            <w:noProof/>
            <w:webHidden/>
          </w:rPr>
          <w:tab/>
        </w:r>
        <w:r>
          <w:rPr>
            <w:noProof/>
            <w:webHidden/>
          </w:rPr>
          <w:fldChar w:fldCharType="begin"/>
        </w:r>
        <w:r>
          <w:rPr>
            <w:noProof/>
            <w:webHidden/>
          </w:rPr>
          <w:instrText xml:space="preserve"> PAGEREF _Toc188343680 \h </w:instrText>
        </w:r>
        <w:r>
          <w:rPr>
            <w:noProof/>
            <w:webHidden/>
          </w:rPr>
        </w:r>
        <w:r>
          <w:rPr>
            <w:noProof/>
            <w:webHidden/>
          </w:rPr>
          <w:fldChar w:fldCharType="separate"/>
        </w:r>
        <w:r>
          <w:rPr>
            <w:noProof/>
            <w:webHidden/>
          </w:rPr>
          <w:t>44</w:t>
        </w:r>
        <w:r>
          <w:rPr>
            <w:noProof/>
            <w:webHidden/>
          </w:rPr>
          <w:fldChar w:fldCharType="end"/>
        </w:r>
      </w:hyperlink>
    </w:p>
    <w:p w14:paraId="0CB120DF" w14:textId="6D27F204"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81" w:history="1">
        <w:r w:rsidRPr="005C5EEB">
          <w:rPr>
            <w:rStyle w:val="Hyperlink"/>
            <w:noProof/>
          </w:rPr>
          <w:t>Individual feedback form 3</w:t>
        </w:r>
        <w:r>
          <w:rPr>
            <w:noProof/>
            <w:webHidden/>
          </w:rPr>
          <w:tab/>
        </w:r>
        <w:r>
          <w:rPr>
            <w:noProof/>
            <w:webHidden/>
          </w:rPr>
          <w:fldChar w:fldCharType="begin"/>
        </w:r>
        <w:r>
          <w:rPr>
            <w:noProof/>
            <w:webHidden/>
          </w:rPr>
          <w:instrText xml:space="preserve"> PAGEREF _Toc188343681 \h </w:instrText>
        </w:r>
        <w:r>
          <w:rPr>
            <w:noProof/>
            <w:webHidden/>
          </w:rPr>
        </w:r>
        <w:r>
          <w:rPr>
            <w:noProof/>
            <w:webHidden/>
          </w:rPr>
          <w:fldChar w:fldCharType="separate"/>
        </w:r>
        <w:r>
          <w:rPr>
            <w:noProof/>
            <w:webHidden/>
          </w:rPr>
          <w:t>45</w:t>
        </w:r>
        <w:r>
          <w:rPr>
            <w:noProof/>
            <w:webHidden/>
          </w:rPr>
          <w:fldChar w:fldCharType="end"/>
        </w:r>
      </w:hyperlink>
    </w:p>
    <w:p w14:paraId="0246B4AD" w14:textId="2C555164" w:rsidR="00A971F5" w:rsidRDefault="00A971F5">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3682" w:history="1">
        <w:r w:rsidRPr="005C5EEB">
          <w:rPr>
            <w:rStyle w:val="Hyperlink"/>
            <w:noProof/>
          </w:rPr>
          <w:t>Individual feedback form 4</w:t>
        </w:r>
        <w:r>
          <w:rPr>
            <w:noProof/>
            <w:webHidden/>
          </w:rPr>
          <w:tab/>
        </w:r>
        <w:r>
          <w:rPr>
            <w:noProof/>
            <w:webHidden/>
          </w:rPr>
          <w:fldChar w:fldCharType="begin"/>
        </w:r>
        <w:r>
          <w:rPr>
            <w:noProof/>
            <w:webHidden/>
          </w:rPr>
          <w:instrText xml:space="preserve"> PAGEREF _Toc188343682 \h </w:instrText>
        </w:r>
        <w:r>
          <w:rPr>
            <w:noProof/>
            <w:webHidden/>
          </w:rPr>
        </w:r>
        <w:r>
          <w:rPr>
            <w:noProof/>
            <w:webHidden/>
          </w:rPr>
          <w:fldChar w:fldCharType="separate"/>
        </w:r>
        <w:r>
          <w:rPr>
            <w:noProof/>
            <w:webHidden/>
          </w:rPr>
          <w:t>46</w:t>
        </w:r>
        <w:r>
          <w:rPr>
            <w:noProof/>
            <w:webHidden/>
          </w:rPr>
          <w:fldChar w:fldCharType="end"/>
        </w:r>
      </w:hyperlink>
    </w:p>
    <w:p w14:paraId="6D8E0405" w14:textId="6F7AF85A" w:rsidR="00A971F5" w:rsidRDefault="00A971F5">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3683" w:history="1">
        <w:r w:rsidRPr="005C5EEB">
          <w:rPr>
            <w:rStyle w:val="Hyperlink"/>
            <w:noProof/>
          </w:rPr>
          <w:t>Appendix 6 – Key Roles and National Occupational Standards</w:t>
        </w:r>
        <w:r>
          <w:rPr>
            <w:noProof/>
            <w:webHidden/>
          </w:rPr>
          <w:tab/>
        </w:r>
        <w:r>
          <w:rPr>
            <w:noProof/>
            <w:webHidden/>
          </w:rPr>
          <w:fldChar w:fldCharType="begin"/>
        </w:r>
        <w:r>
          <w:rPr>
            <w:noProof/>
            <w:webHidden/>
          </w:rPr>
          <w:instrText xml:space="preserve"> PAGEREF _Toc188343683 \h </w:instrText>
        </w:r>
        <w:r>
          <w:rPr>
            <w:noProof/>
            <w:webHidden/>
          </w:rPr>
        </w:r>
        <w:r>
          <w:rPr>
            <w:noProof/>
            <w:webHidden/>
          </w:rPr>
          <w:fldChar w:fldCharType="separate"/>
        </w:r>
        <w:r>
          <w:rPr>
            <w:noProof/>
            <w:webHidden/>
          </w:rPr>
          <w:t>48</w:t>
        </w:r>
        <w:r>
          <w:rPr>
            <w:noProof/>
            <w:webHidden/>
          </w:rPr>
          <w:fldChar w:fldCharType="end"/>
        </w:r>
      </w:hyperlink>
    </w:p>
    <w:p w14:paraId="72A3D3EC" w14:textId="7C3D3657" w:rsidR="004859C9" w:rsidRDefault="00E72CC4" w:rsidP="007F449B">
      <w:pPr>
        <w:rPr>
          <w:noProof/>
        </w:rPr>
      </w:pPr>
      <w:r>
        <w:rPr>
          <w:b/>
          <w:bCs/>
          <w:caps/>
          <w:szCs w:val="22"/>
          <w:u w:val="single"/>
        </w:rPr>
        <w:fldChar w:fldCharType="end"/>
      </w:r>
    </w:p>
    <w:p w14:paraId="0D0B940D" w14:textId="77777777" w:rsidR="004859C9" w:rsidRPr="004859C9" w:rsidRDefault="004859C9" w:rsidP="007F449B">
      <w:r>
        <w:rPr>
          <w:noProof/>
        </w:rPr>
        <w:br w:type="page"/>
      </w:r>
    </w:p>
    <w:p w14:paraId="3E7A9F1C" w14:textId="77777777" w:rsidR="00C170A4" w:rsidRPr="0036146C" w:rsidRDefault="001A41B7" w:rsidP="007F449B">
      <w:pPr>
        <w:pStyle w:val="Heading1"/>
      </w:pPr>
      <w:bookmarkStart w:id="1" w:name="_Toc188343636"/>
      <w:bookmarkEnd w:id="0"/>
      <w:r w:rsidRPr="0036146C">
        <w:lastRenderedPageBreak/>
        <w:t>Introduction</w:t>
      </w:r>
      <w:bookmarkEnd w:id="1"/>
    </w:p>
    <w:p w14:paraId="0E27B00A" w14:textId="77777777" w:rsidR="001A41B7" w:rsidRDefault="001A41B7" w:rsidP="007F449B"/>
    <w:p w14:paraId="0760A4B4" w14:textId="77777777" w:rsidR="00A81FBF" w:rsidRPr="0036146C" w:rsidRDefault="00A81FBF" w:rsidP="007F449B">
      <w:proofErr w:type="spellStart"/>
      <w:r w:rsidRPr="0036146C">
        <w:t>Croeso</w:t>
      </w:r>
      <w:proofErr w:type="spellEnd"/>
      <w:r w:rsidRPr="0036146C">
        <w:t xml:space="preserve"> | Welcome to Practice Learning.</w:t>
      </w:r>
    </w:p>
    <w:p w14:paraId="60061E4C" w14:textId="77777777" w:rsidR="00A81FBF" w:rsidRDefault="00A81FBF" w:rsidP="007F449B"/>
    <w:p w14:paraId="12C1925D" w14:textId="77777777" w:rsidR="00A81FBF" w:rsidRPr="0036146C" w:rsidRDefault="00A81FBF" w:rsidP="007F449B">
      <w:pPr>
        <w:pStyle w:val="Heading2"/>
      </w:pPr>
      <w:bookmarkStart w:id="2" w:name="_Toc188343637"/>
      <w:r w:rsidRPr="0036146C">
        <w:t xml:space="preserve">Purpose of the </w:t>
      </w:r>
      <w:r w:rsidR="00891675" w:rsidRPr="0036146C">
        <w:t>Student</w:t>
      </w:r>
      <w:r w:rsidRPr="0036146C">
        <w:t xml:space="preserve"> Handbook</w:t>
      </w:r>
      <w:bookmarkEnd w:id="2"/>
    </w:p>
    <w:p w14:paraId="44EAFD9C" w14:textId="77777777" w:rsidR="00A81FBF" w:rsidRDefault="00A81FBF" w:rsidP="007F449B"/>
    <w:p w14:paraId="0CED1EBA" w14:textId="77777777" w:rsidR="00891675" w:rsidRPr="0036146C" w:rsidRDefault="00891675" w:rsidP="007F449B">
      <w:r w:rsidRPr="0036146C">
        <w:t>Welcome to your </w:t>
      </w:r>
      <w:r w:rsidRPr="0036146C">
        <w:rPr>
          <w:b/>
        </w:rPr>
        <w:t>Practice Learning Handbook</w:t>
      </w:r>
      <w:r w:rsidRPr="0036146C">
        <w:t>. This guide is here to support you throughout your practice learning experience, helping you understand what is expected of you during each stage of your placement. It provides essential information on the processes you will go through, including supervision, direct observations, and how to complete and submit your portfolio.</w:t>
      </w:r>
    </w:p>
    <w:p w14:paraId="4B94D5A5" w14:textId="77777777" w:rsidR="00891675" w:rsidRPr="0036146C" w:rsidRDefault="00891675" w:rsidP="007F449B"/>
    <w:p w14:paraId="7F6D03A8" w14:textId="77777777" w:rsidR="00891675" w:rsidRPr="0036146C" w:rsidRDefault="00891675" w:rsidP="007F449B">
      <w:r w:rsidRPr="0036146C">
        <w:t>As you progress through your placements, this handbook will be your go-to resource to ensure you stay on track, meet key deadlines, and make the most of your practice learning opportunities.</w:t>
      </w:r>
    </w:p>
    <w:p w14:paraId="3DEEC669" w14:textId="77777777" w:rsidR="00891675" w:rsidRPr="00891675" w:rsidRDefault="00891675" w:rsidP="007F449B"/>
    <w:p w14:paraId="05119185" w14:textId="77777777" w:rsidR="00891675" w:rsidRPr="0036146C" w:rsidRDefault="00891675" w:rsidP="00C0191D">
      <w:pPr>
        <w:pStyle w:val="Heading4"/>
      </w:pPr>
      <w:r w:rsidRPr="0036146C">
        <w:t>Overview of the Social Work Programme</w:t>
      </w:r>
    </w:p>
    <w:p w14:paraId="3656B9AB" w14:textId="77777777" w:rsidR="00891675" w:rsidRPr="00891675" w:rsidRDefault="00891675" w:rsidP="007F449B"/>
    <w:p w14:paraId="26E820A9" w14:textId="77777777" w:rsidR="00891675" w:rsidRPr="0036146C" w:rsidRDefault="00891675" w:rsidP="007F449B">
      <w:r w:rsidRPr="0036146C">
        <w:t>As part of your social work programme, you’ll undertake three placements during your studies: </w:t>
      </w:r>
      <w:r w:rsidRPr="0036146C">
        <w:rPr>
          <w:b/>
        </w:rPr>
        <w:t>Stage 1, Stage 2</w:t>
      </w:r>
      <w:r w:rsidRPr="0036146C">
        <w:t>, and </w:t>
      </w:r>
      <w:r w:rsidRPr="0036146C">
        <w:rPr>
          <w:b/>
        </w:rPr>
        <w:t>Stage 3</w:t>
      </w:r>
      <w:r w:rsidRPr="0036146C">
        <w:t>. These placements will gradually help you build your knowledge, skills, and confidence as a social worker, giving you the chance to apply the theories and values you've learned in class to real-world practice settings.</w:t>
      </w:r>
    </w:p>
    <w:p w14:paraId="45FB0818" w14:textId="77777777" w:rsidR="005562F9" w:rsidRPr="0036146C" w:rsidRDefault="005562F9" w:rsidP="007F449B"/>
    <w:p w14:paraId="17820FB2" w14:textId="77777777" w:rsidR="005562F9" w:rsidRPr="0036146C" w:rsidRDefault="005562F9" w:rsidP="007F449B">
      <w:r w:rsidRPr="0036146C">
        <w:t xml:space="preserve">It is common practice – but not essential </w:t>
      </w:r>
      <w:r w:rsidR="00F7144C" w:rsidRPr="0036146C">
        <w:t>–</w:t>
      </w:r>
      <w:r w:rsidRPr="0036146C">
        <w:t xml:space="preserve"> </w:t>
      </w:r>
      <w:r w:rsidR="00CE74AF" w:rsidRPr="0036146C">
        <w:t>for</w:t>
      </w:r>
      <w:r w:rsidR="00F7144C" w:rsidRPr="0036146C">
        <w:t xml:space="preserve"> </w:t>
      </w:r>
      <w:r w:rsidR="00CE74AF" w:rsidRPr="0036146C">
        <w:t xml:space="preserve">students to </w:t>
      </w:r>
      <w:r w:rsidR="00F7144C" w:rsidRPr="0036146C">
        <w:t>be based in the same team or service for</w:t>
      </w:r>
      <w:r w:rsidRPr="0036146C">
        <w:t xml:space="preserve"> your </w:t>
      </w:r>
      <w:r w:rsidRPr="0036146C">
        <w:rPr>
          <w:b/>
        </w:rPr>
        <w:t xml:space="preserve">Stage 1 </w:t>
      </w:r>
      <w:r w:rsidRPr="0036146C">
        <w:t>and</w:t>
      </w:r>
      <w:r w:rsidRPr="0036146C">
        <w:rPr>
          <w:b/>
        </w:rPr>
        <w:t xml:space="preserve"> Stage 2 </w:t>
      </w:r>
      <w:r w:rsidR="00CE74AF" w:rsidRPr="0036146C">
        <w:t>placements.</w:t>
      </w:r>
      <w:r w:rsidRPr="0036146C">
        <w:t xml:space="preserve"> Social Care Wales regulations</w:t>
      </w:r>
      <w:r w:rsidR="006D34E6" w:rsidRPr="0036146C">
        <w:t xml:space="preserve"> also</w:t>
      </w:r>
      <w:r w:rsidRPr="0036146C">
        <w:t xml:space="preserve"> </w:t>
      </w:r>
      <w:r w:rsidR="005112A3" w:rsidRPr="0036146C">
        <w:t>say</w:t>
      </w:r>
      <w:r w:rsidRPr="0036146C">
        <w:t xml:space="preserve"> that you must complete two placements that involve working with </w:t>
      </w:r>
      <w:r w:rsidR="006D34E6" w:rsidRPr="0036146C">
        <w:t>“</w:t>
      </w:r>
      <w:r w:rsidRPr="0036146C">
        <w:rPr>
          <w:b/>
        </w:rPr>
        <w:t>materially different service user groups</w:t>
      </w:r>
      <w:r w:rsidR="006D34E6" w:rsidRPr="0036146C">
        <w:rPr>
          <w:b/>
        </w:rPr>
        <w:t>”</w:t>
      </w:r>
      <w:r w:rsidR="0017143A" w:rsidRPr="0036146C">
        <w:rPr>
          <w:b/>
        </w:rPr>
        <w:t xml:space="preserve"> </w:t>
      </w:r>
      <w:r w:rsidR="0017143A" w:rsidRPr="0036146C">
        <w:t>(Framework for the Degree in Social Work, pages 8 - 9</w:t>
      </w:r>
      <w:r w:rsidRPr="0036146C">
        <w:t xml:space="preserve">. This means that </w:t>
      </w:r>
      <w:r w:rsidR="006D34E6" w:rsidRPr="0036146C">
        <w:t>if</w:t>
      </w:r>
      <w:r w:rsidRPr="0036146C">
        <w:t xml:space="preserve"> you work with one group </w:t>
      </w:r>
      <w:r w:rsidR="006D34E6" w:rsidRPr="0036146C">
        <w:t xml:space="preserve">of people </w:t>
      </w:r>
      <w:r w:rsidRPr="0036146C">
        <w:t>during your </w:t>
      </w:r>
      <w:r w:rsidRPr="0036146C">
        <w:rPr>
          <w:b/>
        </w:rPr>
        <w:t>Stage 2</w:t>
      </w:r>
      <w:r w:rsidR="006D34E6" w:rsidRPr="0036146C">
        <w:rPr>
          <w:b/>
        </w:rPr>
        <w:t xml:space="preserve"> </w:t>
      </w:r>
      <w:r w:rsidRPr="0036146C">
        <w:t>placement (for example, adults), your </w:t>
      </w:r>
      <w:r w:rsidRPr="0036146C">
        <w:rPr>
          <w:b/>
        </w:rPr>
        <w:t>Stage 3</w:t>
      </w:r>
      <w:r w:rsidRPr="0036146C">
        <w:t xml:space="preserve"> placement will need to involve working with a different group </w:t>
      </w:r>
      <w:r w:rsidR="006D34E6" w:rsidRPr="0036146C">
        <w:t xml:space="preserve">of people </w:t>
      </w:r>
      <w:r w:rsidRPr="0036146C">
        <w:t xml:space="preserve">(for example, children and families). This requirement ensures that by the time you qualify, you have gained experience in working with a diverse range of </w:t>
      </w:r>
      <w:r w:rsidR="006D34E6" w:rsidRPr="0036146C">
        <w:t>individuals and groups</w:t>
      </w:r>
      <w:r w:rsidRPr="0036146C">
        <w:t>, which is essential for your development as a well-rounded social worker.</w:t>
      </w:r>
    </w:p>
    <w:p w14:paraId="049F31CB" w14:textId="77777777" w:rsidR="00891675" w:rsidRPr="0036146C" w:rsidRDefault="00891675" w:rsidP="007F449B"/>
    <w:p w14:paraId="62B1B295" w14:textId="77777777" w:rsidR="00891675" w:rsidRPr="0036146C" w:rsidRDefault="00891675" w:rsidP="007F449B">
      <w:r w:rsidRPr="0036146C">
        <w:t>During your placements, you’ll work with experienced social workers and engage directly with individuals, families, carers, and other professionals. You’ll learn to apply core competencies in practice and reflect on your experiences with the support of your </w:t>
      </w:r>
      <w:r w:rsidRPr="0036146C">
        <w:rPr>
          <w:b/>
        </w:rPr>
        <w:t>Practice Educator (PE)</w:t>
      </w:r>
      <w:r w:rsidRPr="0036146C">
        <w:t> and </w:t>
      </w:r>
      <w:r w:rsidRPr="0036146C">
        <w:rPr>
          <w:b/>
        </w:rPr>
        <w:t>On-Site Supervisor (OSS)</w:t>
      </w:r>
      <w:r w:rsidRPr="0036146C">
        <w:t> (if applicable). By the end of your programme, you’ll be equipped with the skills, knowledge, and values needed to become a professional social worker who meets the </w:t>
      </w:r>
      <w:r w:rsidRPr="0036146C">
        <w:rPr>
          <w:b/>
        </w:rPr>
        <w:t>National Occupational Standards (NOS)</w:t>
      </w:r>
      <w:r w:rsidRPr="0036146C">
        <w:t> and adheres to the </w:t>
      </w:r>
      <w:r w:rsidRPr="0036146C">
        <w:rPr>
          <w:b/>
        </w:rPr>
        <w:t>Code of Professional Practice for Social Care (</w:t>
      </w:r>
      <w:proofErr w:type="spellStart"/>
      <w:r w:rsidRPr="0036146C">
        <w:rPr>
          <w:b/>
        </w:rPr>
        <w:t>CoPP</w:t>
      </w:r>
      <w:proofErr w:type="spellEnd"/>
      <w:r w:rsidRPr="0036146C">
        <w:rPr>
          <w:b/>
        </w:rPr>
        <w:t>)</w:t>
      </w:r>
      <w:r w:rsidRPr="0036146C">
        <w:t>.</w:t>
      </w:r>
    </w:p>
    <w:p w14:paraId="53128261" w14:textId="77777777" w:rsidR="001C4CFE" w:rsidRPr="0036146C" w:rsidRDefault="001C4CFE" w:rsidP="007F449B"/>
    <w:p w14:paraId="43D99563" w14:textId="77777777" w:rsidR="00BB1E7E" w:rsidRPr="0036146C" w:rsidRDefault="00A36BFE" w:rsidP="007F449B">
      <w:r w:rsidRPr="0036146C">
        <w:t xml:space="preserve">The handbook </w:t>
      </w:r>
      <w:r w:rsidR="00B178D0" w:rsidRPr="0036146C">
        <w:t xml:space="preserve">is organised into two main parts. The first </w:t>
      </w:r>
      <w:r w:rsidRPr="0036146C">
        <w:t xml:space="preserve">contains essential information about practice-based learning </w:t>
      </w:r>
      <w:r w:rsidR="00F954CA" w:rsidRPr="0036146C">
        <w:t>in general</w:t>
      </w:r>
      <w:r w:rsidR="00B178D0" w:rsidRPr="0036146C">
        <w:t xml:space="preserve">. The second contains </w:t>
      </w:r>
      <w:r w:rsidR="00F954CA" w:rsidRPr="0036146C">
        <w:t>s</w:t>
      </w:r>
      <w:r w:rsidRPr="0036146C">
        <w:t xml:space="preserve">pecific information about the Stage 1, Stage 2 and Stage 3 placements.  </w:t>
      </w:r>
    </w:p>
    <w:p w14:paraId="62486C05" w14:textId="77777777" w:rsidR="00BB1E7E" w:rsidRPr="0036146C" w:rsidRDefault="00BB1E7E" w:rsidP="007F449B"/>
    <w:p w14:paraId="36AB8D8A" w14:textId="77777777" w:rsidR="00BB1E7E" w:rsidRPr="0036146C" w:rsidRDefault="00BB1E7E" w:rsidP="007F449B">
      <w:pPr>
        <w:rPr>
          <w:color w:val="000000"/>
        </w:rPr>
      </w:pPr>
      <w:r w:rsidRPr="0036146C">
        <w:rPr>
          <w:color w:val="000000"/>
        </w:rPr>
        <w:t>In addition</w:t>
      </w:r>
      <w:r w:rsidR="001D51D3" w:rsidRPr="0036146C">
        <w:rPr>
          <w:color w:val="000000"/>
        </w:rPr>
        <w:t xml:space="preserve"> to reading this handbook, </w:t>
      </w:r>
      <w:r w:rsidR="00891675" w:rsidRPr="0036146C">
        <w:rPr>
          <w:color w:val="000000"/>
        </w:rPr>
        <w:t>you</w:t>
      </w:r>
      <w:r w:rsidR="001D51D3" w:rsidRPr="0036146C">
        <w:rPr>
          <w:color w:val="000000"/>
        </w:rPr>
        <w:t xml:space="preserve"> are also expected to read and be familiar with</w:t>
      </w:r>
      <w:r w:rsidR="00DC091B" w:rsidRPr="0036146C">
        <w:rPr>
          <w:color w:val="000000"/>
        </w:rPr>
        <w:t xml:space="preserve"> the</w:t>
      </w:r>
      <w:r w:rsidR="001D51D3" w:rsidRPr="0036146C">
        <w:rPr>
          <w:color w:val="000000"/>
        </w:rPr>
        <w:t xml:space="preserve"> </w:t>
      </w:r>
      <w:hyperlink r:id="rId12" w:history="1">
        <w:r w:rsidR="001D51D3" w:rsidRPr="0036146C">
          <w:rPr>
            <w:rStyle w:val="Hyperlink"/>
            <w:bCs/>
          </w:rPr>
          <w:t>Practice Education guidance for the social work degree in Wales</w:t>
        </w:r>
      </w:hyperlink>
      <w:r w:rsidR="001D51D3" w:rsidRPr="0036146C">
        <w:rPr>
          <w:color w:val="000000"/>
        </w:rPr>
        <w:t xml:space="preserve"> (published by Social Care Wales). </w:t>
      </w:r>
    </w:p>
    <w:p w14:paraId="4A5278C6" w14:textId="77777777" w:rsidR="00A81FBF" w:rsidRDefault="00CF34F3" w:rsidP="007F449B">
      <w:pPr>
        <w:pStyle w:val="Heading2"/>
      </w:pPr>
      <w:bookmarkStart w:id="3" w:name="_Toc177631775"/>
      <w:r>
        <w:br w:type="page"/>
      </w:r>
      <w:bookmarkStart w:id="4" w:name="_Toc188343638"/>
      <w:r w:rsidR="00A81FBF" w:rsidRPr="00A81FBF">
        <w:lastRenderedPageBreak/>
        <w:t>Roles and Responsibilities</w:t>
      </w:r>
      <w:bookmarkEnd w:id="4"/>
    </w:p>
    <w:p w14:paraId="4101652C" w14:textId="77777777" w:rsidR="00A81FBF" w:rsidRPr="00F46924" w:rsidRDefault="00A81FBF" w:rsidP="007F449B"/>
    <w:p w14:paraId="163864F9" w14:textId="77777777" w:rsidR="00F46924" w:rsidRPr="00397986" w:rsidRDefault="00F46924" w:rsidP="007F449B">
      <w:r w:rsidRPr="00397986">
        <w:t>During your placement, you will work with a range of people who are there to support, guide, and assess you. It’s important to know who these key individuals are and what role they play in helping you succeed.</w:t>
      </w:r>
    </w:p>
    <w:p w14:paraId="4B99056E" w14:textId="77777777" w:rsidR="00F46924" w:rsidRPr="00397986" w:rsidRDefault="00F46924" w:rsidP="007F449B"/>
    <w:p w14:paraId="6FFA3537" w14:textId="77777777" w:rsidR="00F46924" w:rsidRPr="007F449B" w:rsidRDefault="00F46924" w:rsidP="00C0191D">
      <w:pPr>
        <w:pStyle w:val="Heading4"/>
      </w:pPr>
      <w:r w:rsidRPr="007F449B">
        <w:t>Local Authority (LA) Training Officer</w:t>
      </w:r>
    </w:p>
    <w:p w14:paraId="665AE823" w14:textId="77777777" w:rsidR="00F46924" w:rsidRPr="00397986" w:rsidRDefault="00F46924" w:rsidP="007F449B">
      <w:r w:rsidRPr="00397986">
        <w:t>Your </w:t>
      </w:r>
      <w:r w:rsidRPr="00397986">
        <w:rPr>
          <w:b/>
          <w:bCs/>
        </w:rPr>
        <w:t>Training Officer</w:t>
      </w:r>
      <w:r w:rsidRPr="00397986">
        <w:t> is based in the Local Authority (LA) where your placement takes place. They are responsible for organising your placement and making sure that everything is set up to support your learning.</w:t>
      </w:r>
    </w:p>
    <w:p w14:paraId="1299C43A" w14:textId="77777777" w:rsidR="00F46924" w:rsidRPr="00397986" w:rsidRDefault="00F46924" w:rsidP="007F449B"/>
    <w:p w14:paraId="402D7482" w14:textId="77777777" w:rsidR="00431B26" w:rsidRPr="007F449B" w:rsidRDefault="00431B26" w:rsidP="00C0191D">
      <w:pPr>
        <w:pStyle w:val="Heading4"/>
      </w:pPr>
      <w:r w:rsidRPr="007F449B">
        <w:t>Practice Educator (PE)</w:t>
      </w:r>
    </w:p>
    <w:p w14:paraId="35E2A130" w14:textId="77777777" w:rsidR="00F46924" w:rsidRPr="00397986" w:rsidRDefault="00F46924" w:rsidP="007F449B">
      <w:r w:rsidRPr="00397986">
        <w:t>Your </w:t>
      </w:r>
      <w:r w:rsidRPr="00397986">
        <w:rPr>
          <w:b/>
          <w:bCs/>
        </w:rPr>
        <w:t>Practice Educator (PE)</w:t>
      </w:r>
      <w:r w:rsidRPr="00397986">
        <w:t> will be a qualified social worker who is responsible for your learning and assessment during the placement. They will observe your practice, provide supervision, give you feedback, and assess your progress in relation to the </w:t>
      </w:r>
      <w:r w:rsidRPr="00397986">
        <w:rPr>
          <w:b/>
          <w:bCs/>
        </w:rPr>
        <w:t>National Occupational Standards (NOS)</w:t>
      </w:r>
      <w:r w:rsidRPr="00397986">
        <w:t> and the </w:t>
      </w:r>
      <w:r w:rsidRPr="00397986">
        <w:rPr>
          <w:b/>
          <w:bCs/>
        </w:rPr>
        <w:t>Code of Professional Practice for Social Care (</w:t>
      </w:r>
      <w:proofErr w:type="spellStart"/>
      <w:r w:rsidRPr="00397986">
        <w:rPr>
          <w:b/>
          <w:bCs/>
        </w:rPr>
        <w:t>CoPP</w:t>
      </w:r>
      <w:proofErr w:type="spellEnd"/>
      <w:r w:rsidRPr="00397986">
        <w:rPr>
          <w:b/>
          <w:bCs/>
        </w:rPr>
        <w:t>)</w:t>
      </w:r>
      <w:r w:rsidRPr="00397986">
        <w:t>.</w:t>
      </w:r>
    </w:p>
    <w:p w14:paraId="4DDBEF00" w14:textId="77777777" w:rsidR="00F46924" w:rsidRPr="00397986" w:rsidRDefault="00F46924" w:rsidP="007F449B"/>
    <w:p w14:paraId="71DE2B8E" w14:textId="77777777" w:rsidR="00F46924" w:rsidRPr="00397986" w:rsidRDefault="00F46924" w:rsidP="007F449B">
      <w:r w:rsidRPr="00397986">
        <w:t>Your PE might work directly with you in the same team (on-site) or be based in another team or organisation (off-site). If your PE is off-site, you’ll also have an </w:t>
      </w:r>
      <w:r w:rsidRPr="00397986">
        <w:rPr>
          <w:b/>
          <w:bCs/>
        </w:rPr>
        <w:t>On-Site Supervisor (OSS)</w:t>
      </w:r>
      <w:r w:rsidRPr="00397986">
        <w:t> who will oversee your day-to-day work.</w:t>
      </w:r>
    </w:p>
    <w:p w14:paraId="3461D779" w14:textId="77777777" w:rsidR="00431B26" w:rsidRPr="00397986" w:rsidRDefault="00431B26" w:rsidP="007F449B"/>
    <w:p w14:paraId="2ACC57EB" w14:textId="77777777" w:rsidR="00431B26" w:rsidRPr="007F449B" w:rsidRDefault="00431B26" w:rsidP="00C0191D">
      <w:pPr>
        <w:pStyle w:val="Heading4"/>
      </w:pPr>
      <w:r w:rsidRPr="007F449B">
        <w:t>On-Site Supervisor (OSS)</w:t>
      </w:r>
    </w:p>
    <w:p w14:paraId="47FD76DD" w14:textId="77777777" w:rsidR="00431B26" w:rsidRPr="00397986" w:rsidRDefault="00F46924" w:rsidP="007F449B">
      <w:r w:rsidRPr="00397986">
        <w:t>If your PE is off-site, your </w:t>
      </w:r>
      <w:r w:rsidRPr="00397986">
        <w:rPr>
          <w:b/>
          <w:bCs/>
        </w:rPr>
        <w:t>On-Site Supervisor (OSS)</w:t>
      </w:r>
      <w:r w:rsidRPr="00397986">
        <w:t> will be your main point of contact in your placement team. They will oversee your daily activities, allocate your work, and provide feedback on your performance. Your OSS will work closely with your PE to ensure that you’re meeting your learning objectives, and they may also contribute to your supervision sessions and final assessment.</w:t>
      </w:r>
    </w:p>
    <w:p w14:paraId="3CF2D8B6" w14:textId="77777777" w:rsidR="00F46924" w:rsidRPr="00397986" w:rsidRDefault="00F46924" w:rsidP="007F449B"/>
    <w:p w14:paraId="7CFD6225" w14:textId="77777777" w:rsidR="00431B26" w:rsidRPr="007F449B" w:rsidRDefault="00F46924" w:rsidP="00C0191D">
      <w:pPr>
        <w:pStyle w:val="Heading4"/>
      </w:pPr>
      <w:r w:rsidRPr="007F449B">
        <w:t xml:space="preserve">Personal </w:t>
      </w:r>
      <w:r w:rsidR="00431B26" w:rsidRPr="007F449B">
        <w:t>Tutor</w:t>
      </w:r>
    </w:p>
    <w:p w14:paraId="192E96C8" w14:textId="77777777" w:rsidR="00431B26" w:rsidRPr="00397986" w:rsidRDefault="00F46924" w:rsidP="007F449B">
      <w:r w:rsidRPr="00397986">
        <w:t>Your </w:t>
      </w:r>
      <w:r w:rsidRPr="00397986">
        <w:rPr>
          <w:b/>
          <w:bCs/>
        </w:rPr>
        <w:t>Personal Tutor</w:t>
      </w:r>
      <w:r w:rsidRPr="00397986">
        <w:t> is part of the university team and is available to provide support during your placement. They will attend key meetings such as your </w:t>
      </w:r>
      <w:r w:rsidRPr="00397986">
        <w:rPr>
          <w:b/>
          <w:bCs/>
        </w:rPr>
        <w:t>Community Profile presentation</w:t>
      </w:r>
      <w:r w:rsidRPr="00397986">
        <w:t> (Stage 1) and </w:t>
      </w:r>
      <w:r w:rsidRPr="00397986">
        <w:rPr>
          <w:b/>
          <w:bCs/>
        </w:rPr>
        <w:t>Mid-Point Review</w:t>
      </w:r>
      <w:r w:rsidRPr="00397986">
        <w:t> (Stages 2 and 3). If any issues arise during your placement, your Personal Tutor will work with your PE and OSS to address them and support you in resolving any challenges.</w:t>
      </w:r>
    </w:p>
    <w:p w14:paraId="0FB78278" w14:textId="77777777" w:rsidR="00F46924" w:rsidRPr="00397986" w:rsidRDefault="00F46924" w:rsidP="007F449B"/>
    <w:p w14:paraId="0BA2C4B8" w14:textId="77777777" w:rsidR="00431B26" w:rsidRPr="007F449B" w:rsidRDefault="00F46924" w:rsidP="00C0191D">
      <w:pPr>
        <w:pStyle w:val="Heading4"/>
      </w:pPr>
      <w:r w:rsidRPr="007F449B">
        <w:t xml:space="preserve">You, the </w:t>
      </w:r>
      <w:r w:rsidR="00431B26" w:rsidRPr="007F449B">
        <w:t>Student</w:t>
      </w:r>
    </w:p>
    <w:p w14:paraId="34305D80" w14:textId="77777777" w:rsidR="00F46924" w:rsidRPr="00397986" w:rsidRDefault="00F46924" w:rsidP="007F449B">
      <w:r w:rsidRPr="00397986">
        <w:t>As the student, you are responsible for engaging with your placement and ensuring you get the most out of the experience. Your responsibilities include:</w:t>
      </w:r>
    </w:p>
    <w:p w14:paraId="1FC39945" w14:textId="77777777" w:rsidR="00F46924" w:rsidRPr="00397986" w:rsidRDefault="00F46924" w:rsidP="007F449B"/>
    <w:p w14:paraId="5CC12A4D" w14:textId="77777777" w:rsidR="00F46924" w:rsidRPr="00397986" w:rsidRDefault="00F46924" w:rsidP="007F449B">
      <w:pPr>
        <w:pStyle w:val="ListParagraph"/>
        <w:numPr>
          <w:ilvl w:val="0"/>
          <w:numId w:val="18"/>
        </w:numPr>
      </w:pPr>
      <w:r w:rsidRPr="007F449B">
        <w:rPr>
          <w:b/>
          <w:bCs/>
        </w:rPr>
        <w:t>Attendance</w:t>
      </w:r>
      <w:r w:rsidRPr="00397986">
        <w:t>: Attend your placement as scheduled and inform your PE or OSS in advance of any absences.</w:t>
      </w:r>
    </w:p>
    <w:p w14:paraId="21B0D218" w14:textId="77777777" w:rsidR="00F46924" w:rsidRPr="00397986" w:rsidRDefault="00F46924" w:rsidP="007F449B">
      <w:pPr>
        <w:pStyle w:val="ListParagraph"/>
        <w:numPr>
          <w:ilvl w:val="0"/>
          <w:numId w:val="18"/>
        </w:numPr>
      </w:pPr>
      <w:r w:rsidRPr="007F449B">
        <w:rPr>
          <w:b/>
          <w:bCs/>
        </w:rPr>
        <w:t>Communication</w:t>
      </w:r>
      <w:r w:rsidRPr="00397986">
        <w:t>: Stay in regular contact with your PE and OSS, responding promptly to any communications and keeping them updated on your progress.</w:t>
      </w:r>
    </w:p>
    <w:p w14:paraId="58A9BAF6" w14:textId="77777777" w:rsidR="00F46924" w:rsidRPr="00397986" w:rsidRDefault="00F46924" w:rsidP="007F449B">
      <w:pPr>
        <w:pStyle w:val="ListParagraph"/>
        <w:numPr>
          <w:ilvl w:val="0"/>
          <w:numId w:val="18"/>
        </w:numPr>
      </w:pPr>
      <w:r w:rsidRPr="007F449B">
        <w:rPr>
          <w:b/>
          <w:bCs/>
        </w:rPr>
        <w:t>Supervision</w:t>
      </w:r>
      <w:r w:rsidRPr="00397986">
        <w:t>: Be prepared for each supervision session by reflecting on your experiences, discussing your progress, and identifying areas where you need guidance.</w:t>
      </w:r>
    </w:p>
    <w:p w14:paraId="79366513" w14:textId="77777777" w:rsidR="00F46924" w:rsidRPr="00397986" w:rsidRDefault="00F46924" w:rsidP="007F449B">
      <w:pPr>
        <w:pStyle w:val="ListParagraph"/>
        <w:numPr>
          <w:ilvl w:val="0"/>
          <w:numId w:val="18"/>
        </w:numPr>
      </w:pPr>
      <w:r w:rsidRPr="007F449B">
        <w:rPr>
          <w:b/>
          <w:bCs/>
        </w:rPr>
        <w:t>Professional Conduct</w:t>
      </w:r>
      <w:r w:rsidRPr="00397986">
        <w:t>: Follow the </w:t>
      </w:r>
      <w:r w:rsidRPr="007F449B">
        <w:rPr>
          <w:b/>
          <w:bCs/>
        </w:rPr>
        <w:t>Code of Professional Practice for Social Care</w:t>
      </w:r>
      <w:r w:rsidRPr="00397986">
        <w:t>, ensuring that you behave in a professional, respectful, and ethical manner in all your interactions with individuals, families, and colleagues.</w:t>
      </w:r>
    </w:p>
    <w:p w14:paraId="2946DB82" w14:textId="00F01DD5" w:rsidR="00392E29" w:rsidRPr="00970FA3" w:rsidRDefault="00F46924" w:rsidP="007F449B">
      <w:pPr>
        <w:pStyle w:val="ListParagraph"/>
        <w:numPr>
          <w:ilvl w:val="0"/>
          <w:numId w:val="18"/>
        </w:numPr>
      </w:pPr>
      <w:r w:rsidRPr="00397986">
        <w:lastRenderedPageBreak/>
        <w:t>You are also responsible for completing your </w:t>
      </w:r>
      <w:r w:rsidRPr="007F449B">
        <w:rPr>
          <w:b/>
          <w:bCs/>
        </w:rPr>
        <w:t>Practice Learning Portfolio</w:t>
      </w:r>
      <w:r w:rsidRPr="00397986">
        <w:t> and submitting all the required documentation on time.</w:t>
      </w:r>
      <w:bookmarkEnd w:id="3"/>
    </w:p>
    <w:p w14:paraId="61B04B88" w14:textId="77777777" w:rsidR="00B16E57" w:rsidRPr="001A41B7" w:rsidRDefault="00E941C1" w:rsidP="007F449B">
      <w:pPr>
        <w:pStyle w:val="Heading1"/>
      </w:pPr>
      <w:bookmarkStart w:id="5" w:name="_Practice_Learning_Essentials"/>
      <w:bookmarkEnd w:id="5"/>
      <w:r>
        <w:rPr>
          <w:rFonts w:ascii="Aptos" w:hAnsi="Aptos"/>
          <w:color w:val="000000"/>
          <w:sz w:val="22"/>
          <w:szCs w:val="22"/>
        </w:rPr>
        <w:br w:type="page"/>
      </w:r>
      <w:bookmarkStart w:id="6" w:name="_Toc188343639"/>
      <w:r w:rsidR="00153CC3">
        <w:lastRenderedPageBreak/>
        <w:t>P</w:t>
      </w:r>
      <w:r w:rsidR="00AA2559">
        <w:t>art One: P</w:t>
      </w:r>
      <w:r w:rsidR="00153CC3">
        <w:t>ractice Learning Essentials</w:t>
      </w:r>
      <w:bookmarkEnd w:id="6"/>
    </w:p>
    <w:p w14:paraId="5997CC1D" w14:textId="77777777" w:rsidR="00E941C1" w:rsidRDefault="00E941C1" w:rsidP="007F449B"/>
    <w:p w14:paraId="0DBC97FF" w14:textId="77777777" w:rsidR="00B16E57" w:rsidRDefault="00B16E57" w:rsidP="007F449B">
      <w:pPr>
        <w:pStyle w:val="Heading2"/>
      </w:pPr>
      <w:bookmarkStart w:id="7" w:name="_Toc188343640"/>
      <w:bookmarkStart w:id="8" w:name="_Toc177927784"/>
      <w:r w:rsidRPr="00B16E57">
        <w:t>Practice Learning Process</w:t>
      </w:r>
      <w:bookmarkEnd w:id="7"/>
    </w:p>
    <w:p w14:paraId="110FFD37" w14:textId="77777777" w:rsidR="00B16E57" w:rsidRPr="00B16E57" w:rsidRDefault="00B16E57" w:rsidP="007F449B"/>
    <w:p w14:paraId="26F0B4D7" w14:textId="77777777" w:rsidR="00970FA3" w:rsidRDefault="00970FA3" w:rsidP="007F449B">
      <w:r w:rsidRPr="007F449B">
        <w:t>Your practice learning placements are designed to help you progressively develop your skills, knowledge, and confidence as a social worker. Each placement integrates your academic learning with real-world experiences, allowing you to apply the theories and values you’ve studied to professional practice settings.</w:t>
      </w:r>
    </w:p>
    <w:p w14:paraId="08A32320" w14:textId="77777777" w:rsidR="007F449B" w:rsidRPr="007F449B" w:rsidRDefault="007F449B" w:rsidP="007F449B"/>
    <w:p w14:paraId="4D070DA9" w14:textId="77777777" w:rsidR="00970FA3" w:rsidRPr="007F449B" w:rsidRDefault="00970FA3" w:rsidP="007F449B">
      <w:r w:rsidRPr="007F449B">
        <w:t>Placements give you the opportunity to:</w:t>
      </w:r>
    </w:p>
    <w:p w14:paraId="6B699379" w14:textId="77777777" w:rsidR="00970FA3" w:rsidRPr="007F449B" w:rsidRDefault="00970FA3" w:rsidP="007F449B"/>
    <w:p w14:paraId="53D87160" w14:textId="77777777" w:rsidR="00970FA3" w:rsidRPr="007F449B" w:rsidRDefault="00970FA3" w:rsidP="007F449B">
      <w:pPr>
        <w:pStyle w:val="ListParagraph"/>
        <w:numPr>
          <w:ilvl w:val="0"/>
          <w:numId w:val="55"/>
        </w:numPr>
      </w:pPr>
      <w:r w:rsidRPr="007F449B">
        <w:t>Develop and refine your social work skills in direct practice with individuals, families, carers, and professionals.</w:t>
      </w:r>
    </w:p>
    <w:p w14:paraId="496480DE" w14:textId="77777777" w:rsidR="00970FA3" w:rsidRPr="007F449B" w:rsidRDefault="00970FA3" w:rsidP="007F449B">
      <w:pPr>
        <w:pStyle w:val="ListParagraph"/>
        <w:numPr>
          <w:ilvl w:val="0"/>
          <w:numId w:val="55"/>
        </w:numPr>
      </w:pPr>
      <w:r w:rsidRPr="007F449B">
        <w:t>Apply your knowledge of social work theories, legislation, and ethical frameworks.</w:t>
      </w:r>
    </w:p>
    <w:p w14:paraId="075B2E52" w14:textId="77777777" w:rsidR="00970FA3" w:rsidRPr="007F449B" w:rsidRDefault="00970FA3" w:rsidP="007F449B">
      <w:pPr>
        <w:pStyle w:val="ListParagraph"/>
        <w:numPr>
          <w:ilvl w:val="0"/>
          <w:numId w:val="55"/>
        </w:numPr>
      </w:pPr>
      <w:r w:rsidRPr="007F449B">
        <w:t>Engage in reflective practice, which helps you improve your decision-making and professional judgement.</w:t>
      </w:r>
    </w:p>
    <w:p w14:paraId="1901ED56" w14:textId="77777777" w:rsidR="00970FA3" w:rsidRPr="007F449B" w:rsidRDefault="00970FA3" w:rsidP="007F449B">
      <w:pPr>
        <w:pStyle w:val="ListParagraph"/>
        <w:numPr>
          <w:ilvl w:val="0"/>
          <w:numId w:val="55"/>
        </w:numPr>
      </w:pPr>
      <w:r w:rsidRPr="007F449B">
        <w:t>Demonstrate your competence in key areas as defined by the National Occupational Standards (NOS) for social work.</w:t>
      </w:r>
    </w:p>
    <w:p w14:paraId="3FE9F23F" w14:textId="77777777" w:rsidR="00B16E57" w:rsidRPr="00B16E57" w:rsidRDefault="00B16E57" w:rsidP="007F449B"/>
    <w:p w14:paraId="45E37D8F" w14:textId="1E8CBE88" w:rsidR="007F449B" w:rsidRDefault="00B16E57" w:rsidP="00C0191D">
      <w:pPr>
        <w:pStyle w:val="Heading4"/>
      </w:pPr>
      <w:r w:rsidRPr="008E1ED3">
        <w:t>Key Components of the Practice Learning Process</w:t>
      </w:r>
    </w:p>
    <w:p w14:paraId="534196F7" w14:textId="113C0048" w:rsidR="00970FA3" w:rsidRDefault="00970FA3" w:rsidP="007F449B">
      <w:r w:rsidRPr="00970FA3">
        <w:t>Throughout your placement, you will work through several important components to help you meet the required competencies and learning outcomes:</w:t>
      </w:r>
    </w:p>
    <w:p w14:paraId="1F72F646" w14:textId="77777777" w:rsidR="00970FA3" w:rsidRPr="00970FA3" w:rsidRDefault="00970FA3" w:rsidP="007F449B"/>
    <w:p w14:paraId="5CFF64A9" w14:textId="77777777" w:rsidR="00970FA3" w:rsidRPr="00970FA3" w:rsidRDefault="00970FA3" w:rsidP="007F449B">
      <w:pPr>
        <w:pStyle w:val="ListParagraph"/>
        <w:numPr>
          <w:ilvl w:val="0"/>
          <w:numId w:val="20"/>
        </w:numPr>
      </w:pPr>
      <w:r w:rsidRPr="007F449B">
        <w:rPr>
          <w:b/>
          <w:bCs/>
        </w:rPr>
        <w:t>Supervision</w:t>
      </w:r>
      <w:r w:rsidRPr="00970FA3">
        <w:t>: You will have regular</w:t>
      </w:r>
      <w:r w:rsidR="008F372C">
        <w:t xml:space="preserve"> formal</w:t>
      </w:r>
      <w:r w:rsidRPr="00970FA3">
        <w:t xml:space="preserve"> supervision sessions with your </w:t>
      </w:r>
      <w:r w:rsidRPr="007F449B">
        <w:rPr>
          <w:b/>
          <w:bCs/>
        </w:rPr>
        <w:t>Practice Educator (PE)</w:t>
      </w:r>
      <w:r w:rsidRPr="00970FA3">
        <w:t> and, where relevant, your </w:t>
      </w:r>
      <w:r w:rsidRPr="007F449B">
        <w:rPr>
          <w:b/>
          <w:bCs/>
        </w:rPr>
        <w:t>On-Site Supervisor (OSS)</w:t>
      </w:r>
      <w:r w:rsidRPr="00970FA3">
        <w:t>. Supervision will provide you with feedback and guidance on your practice, helping you reflect on your development and work towards meeting your learning objectives.</w:t>
      </w:r>
    </w:p>
    <w:p w14:paraId="594EE197" w14:textId="77777777" w:rsidR="00970FA3" w:rsidRPr="00970FA3" w:rsidRDefault="00970FA3" w:rsidP="007F449B">
      <w:pPr>
        <w:pStyle w:val="ListParagraph"/>
        <w:numPr>
          <w:ilvl w:val="0"/>
          <w:numId w:val="20"/>
        </w:numPr>
      </w:pPr>
      <w:r w:rsidRPr="007F449B">
        <w:rPr>
          <w:b/>
          <w:bCs/>
        </w:rPr>
        <w:t>Direct Observations</w:t>
      </w:r>
      <w:r w:rsidRPr="00970FA3">
        <w:t>: Your practice will be directly observed by your PE or OSS. These observations are key to assessing how well you are applying social work theory to practice and meeting the </w:t>
      </w:r>
      <w:r w:rsidRPr="007F449B">
        <w:rPr>
          <w:b/>
          <w:bCs/>
        </w:rPr>
        <w:t>NOS</w:t>
      </w:r>
      <w:r w:rsidRPr="00970FA3">
        <w:t>.</w:t>
      </w:r>
    </w:p>
    <w:p w14:paraId="1DBF2EB1" w14:textId="77777777" w:rsidR="00970FA3" w:rsidRPr="00970FA3" w:rsidRDefault="00970FA3" w:rsidP="007F449B">
      <w:pPr>
        <w:pStyle w:val="ListParagraph"/>
        <w:numPr>
          <w:ilvl w:val="0"/>
          <w:numId w:val="20"/>
        </w:numPr>
      </w:pPr>
      <w:r w:rsidRPr="007F449B">
        <w:rPr>
          <w:b/>
          <w:bCs/>
        </w:rPr>
        <w:t>Reflective Practice</w:t>
      </w:r>
      <w:r w:rsidRPr="00970FA3">
        <w:t>: Reflecting on your experiences, both during supervision and in your portfolio, is a vital part of your learning. Through reflective practice, you’ll evaluate your work, think critically about your decisions, and consider how to improve in future situations.</w:t>
      </w:r>
    </w:p>
    <w:p w14:paraId="452CB73B" w14:textId="77777777" w:rsidR="00970FA3" w:rsidRPr="00970FA3" w:rsidRDefault="00970FA3" w:rsidP="007F449B">
      <w:pPr>
        <w:pStyle w:val="ListParagraph"/>
        <w:numPr>
          <w:ilvl w:val="0"/>
          <w:numId w:val="20"/>
        </w:numPr>
      </w:pPr>
      <w:r w:rsidRPr="007F449B">
        <w:rPr>
          <w:b/>
          <w:bCs/>
        </w:rPr>
        <w:t>Assessment and Feedback</w:t>
      </w:r>
      <w:r w:rsidRPr="00970FA3">
        <w:t>: Throughout your placement, you will be assessed on how well you meet the </w:t>
      </w:r>
      <w:r w:rsidRPr="007F449B">
        <w:rPr>
          <w:b/>
          <w:bCs/>
        </w:rPr>
        <w:t>NOS</w:t>
      </w:r>
      <w:r w:rsidRPr="00970FA3">
        <w:t> for social work. Your PE and OSS will provide you with feedback to help you identify your strengths and areas for improvement.</w:t>
      </w:r>
    </w:p>
    <w:p w14:paraId="23C45B9B" w14:textId="77777777" w:rsidR="00970FA3" w:rsidRPr="00970FA3" w:rsidRDefault="00970FA3" w:rsidP="007F449B">
      <w:pPr>
        <w:pStyle w:val="ListParagraph"/>
        <w:numPr>
          <w:ilvl w:val="0"/>
          <w:numId w:val="20"/>
        </w:numPr>
      </w:pPr>
      <w:r w:rsidRPr="007F449B">
        <w:rPr>
          <w:b/>
          <w:bCs/>
        </w:rPr>
        <w:t>Learning Outcomes</w:t>
      </w:r>
      <w:r w:rsidRPr="00970FA3">
        <w:t>: Your placement is designed to help you achieve specific learning outcomes, such as demonstrating ethical practice, understanding social work values, and applying theoretical knowledge to practice scenarios.</w:t>
      </w:r>
    </w:p>
    <w:p w14:paraId="35C40B81" w14:textId="77777777" w:rsidR="00970FA3" w:rsidRPr="00970FA3" w:rsidRDefault="00970FA3" w:rsidP="007F449B">
      <w:pPr>
        <w:pStyle w:val="ListParagraph"/>
        <w:numPr>
          <w:ilvl w:val="0"/>
          <w:numId w:val="20"/>
        </w:numPr>
      </w:pPr>
      <w:r w:rsidRPr="007F449B">
        <w:rPr>
          <w:b/>
          <w:bCs/>
        </w:rPr>
        <w:t>Ethical Standards</w:t>
      </w:r>
      <w:r w:rsidRPr="00970FA3">
        <w:t>: At all times during your placement, you are expected to uphold the </w:t>
      </w:r>
      <w:r w:rsidRPr="007F449B">
        <w:rPr>
          <w:b/>
          <w:bCs/>
        </w:rPr>
        <w:t>Code of Professional Practice for Social Care</w:t>
      </w:r>
      <w:r w:rsidRPr="00970FA3">
        <w:t> and adhere to ethical standards in your work.</w:t>
      </w:r>
    </w:p>
    <w:p w14:paraId="08CE6F91" w14:textId="77777777" w:rsidR="00B16E57" w:rsidRPr="00B16E57" w:rsidRDefault="00B16E57" w:rsidP="007F449B"/>
    <w:p w14:paraId="20677533" w14:textId="77777777" w:rsidR="00B16E57" w:rsidRPr="008E1ED3" w:rsidRDefault="00970FA3" w:rsidP="00C0191D">
      <w:pPr>
        <w:pStyle w:val="Heading4"/>
      </w:pPr>
      <w:r w:rsidRPr="008E1ED3">
        <w:t xml:space="preserve">Working with your PE and </w:t>
      </w:r>
      <w:r w:rsidR="00C8342A" w:rsidRPr="008E1ED3">
        <w:t>OSS</w:t>
      </w:r>
    </w:p>
    <w:p w14:paraId="492D65CC" w14:textId="77777777" w:rsidR="00970FA3" w:rsidRDefault="00970FA3" w:rsidP="007F449B">
      <w:r w:rsidRPr="00970FA3">
        <w:t>Your placement is a collaborative process, involving you, your PE, and, if applicable, your OSS. Each of you has a role to play in ensuring that you meet the necessary competencies:</w:t>
      </w:r>
    </w:p>
    <w:p w14:paraId="61CDCEAD" w14:textId="77777777" w:rsidR="00970FA3" w:rsidRPr="00970FA3" w:rsidRDefault="00970FA3" w:rsidP="007F449B"/>
    <w:p w14:paraId="63A5D32D" w14:textId="77777777" w:rsidR="00970FA3" w:rsidRPr="00970FA3" w:rsidRDefault="00970FA3" w:rsidP="007F449B">
      <w:pPr>
        <w:pStyle w:val="ListParagraph"/>
        <w:numPr>
          <w:ilvl w:val="0"/>
          <w:numId w:val="21"/>
        </w:numPr>
      </w:pPr>
      <w:r w:rsidRPr="007F449B">
        <w:rPr>
          <w:b/>
          <w:bCs/>
        </w:rPr>
        <w:lastRenderedPageBreak/>
        <w:t>Practice Educator (PE)</w:t>
      </w:r>
      <w:r w:rsidRPr="00970FA3">
        <w:t>: Your PE oversees your learning, provides formal supervision, and assesses your performance against the </w:t>
      </w:r>
      <w:r w:rsidRPr="007F449B">
        <w:rPr>
          <w:b/>
          <w:bCs/>
        </w:rPr>
        <w:t>NOS</w:t>
      </w:r>
      <w:r w:rsidRPr="00970FA3">
        <w:t>. They will also complete the final assessment of your portfolio.</w:t>
      </w:r>
    </w:p>
    <w:p w14:paraId="4A2CF8DD" w14:textId="77777777" w:rsidR="00970FA3" w:rsidRPr="00970FA3" w:rsidRDefault="00970FA3" w:rsidP="007F449B">
      <w:pPr>
        <w:pStyle w:val="ListParagraph"/>
        <w:numPr>
          <w:ilvl w:val="0"/>
          <w:numId w:val="21"/>
        </w:numPr>
      </w:pPr>
      <w:r w:rsidRPr="007F449B">
        <w:rPr>
          <w:b/>
          <w:bCs/>
        </w:rPr>
        <w:t>On-Site Supervisor (OSS)</w:t>
      </w:r>
      <w:r w:rsidRPr="00970FA3">
        <w:t>: If your PE is off-site, your OSS will oversee your day-to-day work. They will supervise your practice, give you feedback, and contribute to your final assessment through a witness testimony.</w:t>
      </w:r>
    </w:p>
    <w:p w14:paraId="27E1C456" w14:textId="77777777" w:rsidR="00970FA3" w:rsidRPr="00970FA3" w:rsidRDefault="00970FA3" w:rsidP="007F449B">
      <w:pPr>
        <w:pStyle w:val="ListParagraph"/>
        <w:numPr>
          <w:ilvl w:val="0"/>
          <w:numId w:val="21"/>
        </w:numPr>
      </w:pPr>
      <w:r w:rsidRPr="007F449B">
        <w:rPr>
          <w:b/>
          <w:bCs/>
        </w:rPr>
        <w:t>You, the Student</w:t>
      </w:r>
      <w:r w:rsidRPr="00970FA3">
        <w:t>: You are responsible for actively engaging with your placement, attending supervision, participating in reflective discussions, and completing your portfolio. You must also maintain professional standards, seek feedback, and take ownership of your learning.</w:t>
      </w:r>
    </w:p>
    <w:p w14:paraId="6BB9E253" w14:textId="77777777" w:rsidR="00B16E57" w:rsidRPr="00B16E57" w:rsidRDefault="00B16E57" w:rsidP="007F449B">
      <w:r>
        <w:br w:type="page"/>
      </w:r>
    </w:p>
    <w:p w14:paraId="55AFB946" w14:textId="624C47FC" w:rsidR="00B16E57" w:rsidRPr="00B16E57" w:rsidRDefault="003B3ED3" w:rsidP="007F449B">
      <w:pPr>
        <w:pStyle w:val="Heading2"/>
      </w:pPr>
      <w:bookmarkStart w:id="9" w:name="_Toc188343641"/>
      <w:bookmarkEnd w:id="8"/>
      <w:r>
        <w:lastRenderedPageBreak/>
        <w:t xml:space="preserve">Pre-Placement Meetings, </w:t>
      </w:r>
      <w:r w:rsidR="00B16E57" w:rsidRPr="00B16E57">
        <w:t>Inductions</w:t>
      </w:r>
      <w:r w:rsidR="0036485C">
        <w:t xml:space="preserve">, </w:t>
      </w:r>
      <w:r w:rsidR="00B16E57" w:rsidRPr="00B16E57">
        <w:t>and Practice Learning Agreements</w:t>
      </w:r>
      <w:bookmarkEnd w:id="9"/>
    </w:p>
    <w:p w14:paraId="23DE523C" w14:textId="77777777" w:rsidR="00621420" w:rsidRDefault="00621420" w:rsidP="007F449B"/>
    <w:p w14:paraId="51384A8C" w14:textId="77777777" w:rsidR="00EE2863" w:rsidRDefault="00EE2863" w:rsidP="007F449B">
      <w:r>
        <w:t xml:space="preserve">Each placement should begin with a </w:t>
      </w:r>
      <w:r w:rsidRPr="00DF4719">
        <w:rPr>
          <w:b/>
          <w:bCs/>
        </w:rPr>
        <w:t>pre-placement meeting</w:t>
      </w:r>
      <w:r>
        <w:t>, a formal period of</w:t>
      </w:r>
      <w:r w:rsidRPr="00B16E57">
        <w:t> </w:t>
      </w:r>
      <w:r w:rsidRPr="00B16E57">
        <w:rPr>
          <w:b/>
          <w:bCs/>
        </w:rPr>
        <w:t>induction</w:t>
      </w:r>
      <w:r w:rsidRPr="00B16E57">
        <w:t xml:space="preserve">, </w:t>
      </w:r>
      <w:r>
        <w:t xml:space="preserve">including the provision of an </w:t>
      </w:r>
      <w:r w:rsidRPr="00CA5CDA">
        <w:rPr>
          <w:b/>
          <w:bCs/>
        </w:rPr>
        <w:t>information pack</w:t>
      </w:r>
      <w:r w:rsidRPr="00B16E57">
        <w:t>, and</w:t>
      </w:r>
      <w:r>
        <w:t xml:space="preserve"> completing a</w:t>
      </w:r>
      <w:r w:rsidRPr="00B16E57">
        <w:t> </w:t>
      </w:r>
      <w:r w:rsidRPr="00B16E57">
        <w:rPr>
          <w:b/>
          <w:bCs/>
        </w:rPr>
        <w:t>practice learning agreement</w:t>
      </w:r>
      <w:r>
        <w:t>.</w:t>
      </w:r>
      <w:r w:rsidRPr="00B16E57">
        <w:t xml:space="preserve"> These </w:t>
      </w:r>
      <w:r>
        <w:t>steps</w:t>
      </w:r>
      <w:r w:rsidRPr="00B16E57">
        <w:t xml:space="preserve"> </w:t>
      </w:r>
      <w:r>
        <w:t xml:space="preserve">help </w:t>
      </w:r>
      <w:r w:rsidRPr="00B16E57">
        <w:t xml:space="preserve">ensure that students, </w:t>
      </w:r>
      <w:r>
        <w:t>PEs</w:t>
      </w:r>
      <w:r w:rsidRPr="00B16E57">
        <w:t xml:space="preserve"> and </w:t>
      </w:r>
      <w:r>
        <w:t>OSSs</w:t>
      </w:r>
      <w:r w:rsidRPr="00B16E57">
        <w:t xml:space="preserve"> understand the expectations, responsibilities, and objectives for the placement.</w:t>
      </w:r>
    </w:p>
    <w:p w14:paraId="52E56223" w14:textId="77777777" w:rsidR="00EE2863" w:rsidRDefault="00EE2863" w:rsidP="007F449B"/>
    <w:p w14:paraId="47E04AA5" w14:textId="77777777" w:rsidR="00EE2863" w:rsidRPr="008E1ED3" w:rsidRDefault="00EE2863" w:rsidP="00C0191D">
      <w:pPr>
        <w:pStyle w:val="Heading4"/>
      </w:pPr>
      <w:r w:rsidRPr="008E1ED3">
        <w:t>Pre-placement meetings</w:t>
      </w:r>
    </w:p>
    <w:p w14:paraId="15D3AFCB" w14:textId="6F6491FA" w:rsidR="005A028B" w:rsidRDefault="00EE2863" w:rsidP="007F449B">
      <w:r>
        <w:t xml:space="preserve">Before each placement, students will contact their </w:t>
      </w:r>
      <w:r w:rsidRPr="00742587">
        <w:rPr>
          <w:b/>
          <w:bCs/>
        </w:rPr>
        <w:t>PE</w:t>
      </w:r>
      <w:r w:rsidR="000A4020">
        <w:rPr>
          <w:b/>
          <w:bCs/>
        </w:rPr>
        <w:t xml:space="preserve"> </w:t>
      </w:r>
      <w:r w:rsidR="000A4020">
        <w:t xml:space="preserve">and </w:t>
      </w:r>
      <w:r w:rsidR="000A4020">
        <w:rPr>
          <w:b/>
          <w:bCs/>
        </w:rPr>
        <w:t>OSS</w:t>
      </w:r>
      <w:r>
        <w:t xml:space="preserve"> </w:t>
      </w:r>
      <w:r w:rsidR="00C63804">
        <w:t>(if the</w:t>
      </w:r>
      <w:r w:rsidR="008F372C">
        <w:t>y</w:t>
      </w:r>
      <w:r w:rsidR="00C63804">
        <w:t xml:space="preserve"> are </w:t>
      </w:r>
      <w:r w:rsidR="008F372C">
        <w:t>two different people</w:t>
      </w:r>
      <w:r w:rsidR="00C63804">
        <w:t xml:space="preserve">) </w:t>
      </w:r>
      <w:r>
        <w:t xml:space="preserve">and organise a </w:t>
      </w:r>
      <w:r w:rsidRPr="00742587">
        <w:rPr>
          <w:b/>
          <w:bCs/>
        </w:rPr>
        <w:t>pre-placement meeting</w:t>
      </w:r>
      <w:r>
        <w:t xml:space="preserve">. (Note, this may not be necessary between Stages 1 and 2 if both placements are located within the same team and involve the same PE.) This meeting is primarily for the </w:t>
      </w:r>
      <w:r w:rsidRPr="00742587">
        <w:rPr>
          <w:b/>
          <w:bCs/>
        </w:rPr>
        <w:t>PE</w:t>
      </w:r>
      <w:r w:rsidR="00C63804">
        <w:rPr>
          <w:b/>
          <w:bCs/>
        </w:rPr>
        <w:t xml:space="preserve">, OSS </w:t>
      </w:r>
      <w:r w:rsidR="00C63804">
        <w:t>(if applicable)</w:t>
      </w:r>
      <w:r>
        <w:t xml:space="preserve"> and </w:t>
      </w:r>
      <w:r w:rsidRPr="00742587">
        <w:rPr>
          <w:b/>
          <w:bCs/>
        </w:rPr>
        <w:t>student</w:t>
      </w:r>
      <w:r>
        <w:t xml:space="preserve"> to get to know one another, and for you to discuss </w:t>
      </w:r>
      <w:r w:rsidR="00C63804">
        <w:t>your</w:t>
      </w:r>
      <w:r>
        <w:t xml:space="preserve"> previous learning experiences in social care and any individual learning needs they have for the placement.</w:t>
      </w:r>
      <w:r w:rsidR="005A028B" w:rsidRPr="005A028B">
        <w:t xml:space="preserve"> </w:t>
      </w:r>
      <w:r w:rsidR="005A028B">
        <w:t xml:space="preserve">In some cases, it may be helpful for the </w:t>
      </w:r>
      <w:r w:rsidR="005A028B">
        <w:rPr>
          <w:b/>
          <w:bCs/>
        </w:rPr>
        <w:t>LA training officer</w:t>
      </w:r>
      <w:r w:rsidR="005A028B">
        <w:t xml:space="preserve"> and / or your </w:t>
      </w:r>
      <w:r w:rsidR="005A028B" w:rsidRPr="00297F83">
        <w:rPr>
          <w:b/>
          <w:bCs/>
        </w:rPr>
        <w:t>University Tutor</w:t>
      </w:r>
      <w:r w:rsidR="005A028B">
        <w:rPr>
          <w:b/>
          <w:bCs/>
        </w:rPr>
        <w:t xml:space="preserve"> </w:t>
      </w:r>
      <w:r w:rsidR="005A028B" w:rsidRPr="001E335A">
        <w:t>to attend</w:t>
      </w:r>
      <w:r w:rsidR="005A028B">
        <w:t xml:space="preserve"> these meetings, at the request of the </w:t>
      </w:r>
      <w:r w:rsidR="005A028B" w:rsidRPr="001E335A">
        <w:rPr>
          <w:b/>
          <w:bCs/>
        </w:rPr>
        <w:t>student</w:t>
      </w:r>
      <w:r w:rsidR="005A028B">
        <w:t xml:space="preserve"> or </w:t>
      </w:r>
      <w:r w:rsidR="005A028B" w:rsidRPr="001E335A">
        <w:rPr>
          <w:b/>
          <w:bCs/>
        </w:rPr>
        <w:t>PE</w:t>
      </w:r>
      <w:r w:rsidR="005A028B">
        <w:t>.</w:t>
      </w:r>
    </w:p>
    <w:p w14:paraId="5E2B3615" w14:textId="77777777" w:rsidR="005A028B" w:rsidRDefault="005A028B" w:rsidP="007F449B"/>
    <w:p w14:paraId="148F93D1" w14:textId="329C3325" w:rsidR="00EE2863" w:rsidRDefault="00C63804" w:rsidP="007F449B">
      <w:r>
        <w:t>Some elements of your</w:t>
      </w:r>
      <w:r w:rsidR="00EE2863">
        <w:t xml:space="preserve"> </w:t>
      </w:r>
      <w:r w:rsidR="00EE2863" w:rsidRPr="00742587">
        <w:rPr>
          <w:b/>
          <w:bCs/>
        </w:rPr>
        <w:t>induction</w:t>
      </w:r>
      <w:r w:rsidR="00EE2863">
        <w:t xml:space="preserve"> </w:t>
      </w:r>
      <w:r w:rsidR="008F372C">
        <w:t>may</w:t>
      </w:r>
      <w:r>
        <w:t xml:space="preserve"> </w:t>
      </w:r>
      <w:r w:rsidR="005A028B">
        <w:t xml:space="preserve">also </w:t>
      </w:r>
      <w:r>
        <w:t xml:space="preserve">be covered in this meeting </w:t>
      </w:r>
      <w:r w:rsidR="00EE2863">
        <w:t xml:space="preserve">(see below). </w:t>
      </w:r>
      <w:r>
        <w:t xml:space="preserve">You should bring any previously completed practice learning portfolios to the meeting (i.e. for your stage 3 pre-placement meeting, have your stage 1 and 2 portfolios available; for your stage 1 pre-placement meeting, you won’t yet have a previous portfolio to bring). </w:t>
      </w:r>
    </w:p>
    <w:p w14:paraId="07547A01" w14:textId="77777777" w:rsidR="00EE2863" w:rsidRDefault="00EE2863" w:rsidP="007F449B"/>
    <w:p w14:paraId="3491EB25" w14:textId="77777777" w:rsidR="00B16E57" w:rsidRPr="008E1ED3" w:rsidRDefault="00B16E57" w:rsidP="00C0191D">
      <w:pPr>
        <w:pStyle w:val="Heading4"/>
      </w:pPr>
      <w:r w:rsidRPr="008E1ED3">
        <w:t>Inductions</w:t>
      </w:r>
    </w:p>
    <w:p w14:paraId="190E9513" w14:textId="77777777" w:rsidR="00E715C5" w:rsidRDefault="00E715C5" w:rsidP="007F449B">
      <w:r w:rsidRPr="00E715C5">
        <w:t>Your induction will typically take place on the first or second day of your placement. It will help orient you within the organisation and introduce you to the team and the working environment. The induction is usually organised by the </w:t>
      </w:r>
      <w:r w:rsidRPr="00E715C5">
        <w:rPr>
          <w:b/>
          <w:bCs/>
        </w:rPr>
        <w:t>Local Authority Training Officer</w:t>
      </w:r>
      <w:r w:rsidRPr="00E715C5">
        <w:t>, in collaboration with your </w:t>
      </w:r>
      <w:r w:rsidRPr="00E715C5">
        <w:rPr>
          <w:b/>
          <w:bCs/>
        </w:rPr>
        <w:t>Practice Educator (PE)</w:t>
      </w:r>
      <w:r w:rsidRPr="00E715C5">
        <w:t> and </w:t>
      </w:r>
      <w:r w:rsidRPr="00E715C5">
        <w:rPr>
          <w:b/>
          <w:bCs/>
        </w:rPr>
        <w:t>On-Site Supervisor (OSS)</w:t>
      </w:r>
      <w:r w:rsidRPr="00E715C5">
        <w:t> (if applicable).</w:t>
      </w:r>
    </w:p>
    <w:p w14:paraId="5043CB0F" w14:textId="77777777" w:rsidR="00E715C5" w:rsidRPr="00E715C5" w:rsidRDefault="00E715C5" w:rsidP="007F449B"/>
    <w:p w14:paraId="0C72A87A" w14:textId="77777777" w:rsidR="00E715C5" w:rsidRDefault="00E715C5" w:rsidP="007F449B">
      <w:r w:rsidRPr="00E715C5">
        <w:t>During your induction, you should expect to cover the following areas:</w:t>
      </w:r>
    </w:p>
    <w:p w14:paraId="07459315" w14:textId="77777777" w:rsidR="00E715C5" w:rsidRPr="00E715C5" w:rsidRDefault="00E715C5" w:rsidP="007F449B"/>
    <w:p w14:paraId="2D7344D6" w14:textId="77777777" w:rsidR="00E715C5" w:rsidRPr="00E715C5" w:rsidRDefault="00E715C5" w:rsidP="007F449B">
      <w:pPr>
        <w:pStyle w:val="ListParagraph"/>
        <w:numPr>
          <w:ilvl w:val="0"/>
          <w:numId w:val="22"/>
        </w:numPr>
      </w:pPr>
      <w:r w:rsidRPr="007F449B">
        <w:rPr>
          <w:b/>
          <w:bCs/>
        </w:rPr>
        <w:t>Introduction to the Team</w:t>
      </w:r>
      <w:r w:rsidRPr="00E715C5">
        <w:t>: You will meet key members of the organisation and learn about their roles and responsibilities.</w:t>
      </w:r>
    </w:p>
    <w:p w14:paraId="574BAC48" w14:textId="77777777" w:rsidR="00E715C5" w:rsidRPr="00E715C5" w:rsidRDefault="00E715C5" w:rsidP="007F449B">
      <w:pPr>
        <w:pStyle w:val="ListParagraph"/>
        <w:numPr>
          <w:ilvl w:val="0"/>
          <w:numId w:val="22"/>
        </w:numPr>
      </w:pPr>
      <w:r w:rsidRPr="007F449B">
        <w:rPr>
          <w:b/>
          <w:bCs/>
        </w:rPr>
        <w:t>Overview of Policies and Procedures</w:t>
      </w:r>
      <w:r w:rsidRPr="00E715C5">
        <w:t>: You’ll be introduced to important organisational policies, such as safeguarding, health and safety, data protection, and confidentiality policies.</w:t>
      </w:r>
    </w:p>
    <w:p w14:paraId="5B737E74" w14:textId="77777777" w:rsidR="00E715C5" w:rsidRPr="00E715C5" w:rsidRDefault="00E715C5" w:rsidP="007F449B">
      <w:pPr>
        <w:pStyle w:val="ListParagraph"/>
        <w:numPr>
          <w:ilvl w:val="0"/>
          <w:numId w:val="22"/>
        </w:numPr>
      </w:pPr>
      <w:r w:rsidRPr="007F449B">
        <w:rPr>
          <w:b/>
          <w:bCs/>
        </w:rPr>
        <w:t>Work Environment</w:t>
      </w:r>
      <w:r w:rsidRPr="00E715C5">
        <w:t>: You will be shown around the office or service site, ensuring you have access to any necessary facilities (e.g., workspace, IT systems, etc.).</w:t>
      </w:r>
    </w:p>
    <w:p w14:paraId="53197066" w14:textId="77777777" w:rsidR="00E715C5" w:rsidRPr="00E715C5" w:rsidRDefault="00E715C5" w:rsidP="007F449B">
      <w:pPr>
        <w:pStyle w:val="ListParagraph"/>
        <w:numPr>
          <w:ilvl w:val="0"/>
          <w:numId w:val="22"/>
        </w:numPr>
      </w:pPr>
      <w:r w:rsidRPr="007F449B">
        <w:rPr>
          <w:b/>
          <w:bCs/>
        </w:rPr>
        <w:t>Introduction to Key Services</w:t>
      </w:r>
      <w:r w:rsidRPr="00E715C5">
        <w:t>: You will learn about the services provided by the organisation and any external agencies you may be working with during your placement.</w:t>
      </w:r>
    </w:p>
    <w:p w14:paraId="6537F28F" w14:textId="77777777" w:rsidR="00E715C5" w:rsidRDefault="00E715C5" w:rsidP="007F449B"/>
    <w:p w14:paraId="24552B5A" w14:textId="77777777" w:rsidR="00E715C5" w:rsidRPr="00E715C5" w:rsidRDefault="00E715C5" w:rsidP="007F449B">
      <w:r w:rsidRPr="00E715C5">
        <w:t>If you haven’t already, you’ll also visit the placement site, meet your PE and OSS (if applicable), and agree on supervision arrangements. This is a chance for you to ask any questions and make sure you understand the organisation’s expectations.</w:t>
      </w:r>
    </w:p>
    <w:p w14:paraId="6DFB9E20" w14:textId="77777777" w:rsidR="00B16E57" w:rsidRDefault="00B16E57" w:rsidP="007F449B"/>
    <w:p w14:paraId="0B055F95" w14:textId="77777777" w:rsidR="00B16E57" w:rsidRPr="008E1ED3" w:rsidRDefault="00B16E57" w:rsidP="00C0191D">
      <w:pPr>
        <w:pStyle w:val="Heading4"/>
      </w:pPr>
      <w:r w:rsidRPr="008E1ED3">
        <w:t>Information Packs</w:t>
      </w:r>
    </w:p>
    <w:p w14:paraId="1ABE3CDF" w14:textId="77777777" w:rsidR="00E715C5" w:rsidRDefault="00E715C5" w:rsidP="007F449B">
      <w:r w:rsidRPr="00E715C5">
        <w:t>At the start of your placement, you should receive an information pack. This will contain all the key details you need to know about the placement environment and your role. The pack usually includes:</w:t>
      </w:r>
    </w:p>
    <w:p w14:paraId="70DF9E56" w14:textId="77777777" w:rsidR="00E715C5" w:rsidRPr="00E715C5" w:rsidRDefault="00E715C5" w:rsidP="007F449B"/>
    <w:p w14:paraId="6640E9AC" w14:textId="77777777" w:rsidR="00E715C5" w:rsidRPr="00E715C5" w:rsidRDefault="00E715C5" w:rsidP="007F449B">
      <w:pPr>
        <w:pStyle w:val="ListParagraph"/>
        <w:numPr>
          <w:ilvl w:val="0"/>
          <w:numId w:val="23"/>
        </w:numPr>
      </w:pPr>
      <w:r w:rsidRPr="007F449B">
        <w:rPr>
          <w:b/>
          <w:bCs/>
        </w:rPr>
        <w:lastRenderedPageBreak/>
        <w:t>Contact Details</w:t>
      </w:r>
      <w:r w:rsidRPr="00E715C5">
        <w:t>: Names and contact information for your PE, OSS, and any other relevant staff.</w:t>
      </w:r>
    </w:p>
    <w:p w14:paraId="5B6EDB3B" w14:textId="77777777" w:rsidR="00E715C5" w:rsidRPr="00E715C5" w:rsidRDefault="00E715C5" w:rsidP="007F449B">
      <w:pPr>
        <w:pStyle w:val="ListParagraph"/>
        <w:numPr>
          <w:ilvl w:val="0"/>
          <w:numId w:val="23"/>
        </w:numPr>
      </w:pPr>
      <w:r w:rsidRPr="007F449B">
        <w:rPr>
          <w:b/>
          <w:bCs/>
        </w:rPr>
        <w:t>Organisation Overview</w:t>
      </w:r>
      <w:r w:rsidRPr="00E715C5">
        <w:t xml:space="preserve">: </w:t>
      </w:r>
      <w:r w:rsidR="00476755" w:rsidRPr="00E715C5">
        <w:t>A summary</w:t>
      </w:r>
      <w:r w:rsidRPr="00E715C5">
        <w:t xml:space="preserve"> of the organisation’s mission and services.</w:t>
      </w:r>
    </w:p>
    <w:p w14:paraId="4349526A" w14:textId="77777777" w:rsidR="00E715C5" w:rsidRPr="00E715C5" w:rsidRDefault="00E715C5" w:rsidP="007F449B">
      <w:pPr>
        <w:pStyle w:val="ListParagraph"/>
        <w:numPr>
          <w:ilvl w:val="0"/>
          <w:numId w:val="23"/>
        </w:numPr>
      </w:pPr>
      <w:r w:rsidRPr="007F449B">
        <w:rPr>
          <w:b/>
          <w:bCs/>
        </w:rPr>
        <w:t>Relevant Policies</w:t>
      </w:r>
      <w:r w:rsidRPr="00E715C5">
        <w:t>: Copies of or links to essential policies (e.g., confidentiality, safeguarding, health and safety).</w:t>
      </w:r>
    </w:p>
    <w:p w14:paraId="04F23BE9" w14:textId="77777777" w:rsidR="00E715C5" w:rsidRDefault="00E715C5" w:rsidP="007F449B">
      <w:pPr>
        <w:pStyle w:val="ListParagraph"/>
        <w:numPr>
          <w:ilvl w:val="0"/>
          <w:numId w:val="23"/>
        </w:numPr>
      </w:pPr>
      <w:r w:rsidRPr="007F449B">
        <w:rPr>
          <w:b/>
          <w:bCs/>
        </w:rPr>
        <w:t>Local Context</w:t>
      </w:r>
      <w:r w:rsidRPr="00E715C5">
        <w:t>: Information about the community or context in which the organisation operates, if relevant to your role.</w:t>
      </w:r>
    </w:p>
    <w:p w14:paraId="44E871BC" w14:textId="77777777" w:rsidR="00E715C5" w:rsidRPr="00E715C5" w:rsidRDefault="00E715C5" w:rsidP="007F449B"/>
    <w:p w14:paraId="4285511E" w14:textId="77777777" w:rsidR="00E715C5" w:rsidRDefault="00E715C5" w:rsidP="007F449B">
      <w:r w:rsidRPr="00E715C5">
        <w:t>The information pack is a valuable resource that will help you get off to a strong start in your placement, so make sure to review it carefully.</w:t>
      </w:r>
    </w:p>
    <w:p w14:paraId="738610EB" w14:textId="77777777" w:rsidR="00573B16" w:rsidRDefault="00573B16" w:rsidP="007F449B"/>
    <w:p w14:paraId="4C449236" w14:textId="77777777" w:rsidR="00573B16" w:rsidRPr="008E1ED3" w:rsidRDefault="00B16E57" w:rsidP="00C0191D">
      <w:pPr>
        <w:pStyle w:val="Heading4"/>
      </w:pPr>
      <w:r w:rsidRPr="008E1ED3">
        <w:t>Practice Learning Agreements</w:t>
      </w:r>
    </w:p>
    <w:p w14:paraId="75088B7B" w14:textId="77777777" w:rsidR="00476755" w:rsidRDefault="00476755" w:rsidP="007F449B">
      <w:r w:rsidRPr="00476755">
        <w:t>At the beginning of each placement, you will work with your PE and OSS</w:t>
      </w:r>
      <w:r>
        <w:t xml:space="preserve"> (if applicable)</w:t>
      </w:r>
      <w:r w:rsidRPr="00476755">
        <w:t xml:space="preserve"> to complete a </w:t>
      </w:r>
      <w:r w:rsidRPr="00476755">
        <w:rPr>
          <w:b/>
          <w:bCs/>
        </w:rPr>
        <w:t>Practice Learning Agreement</w:t>
      </w:r>
      <w:r w:rsidRPr="00476755">
        <w:t>. This agreement sets out the expectations for your placement and ensures that everyone involved understands their roles and responsibilities. The agreement will cover:</w:t>
      </w:r>
    </w:p>
    <w:p w14:paraId="637805D2" w14:textId="77777777" w:rsidR="00476755" w:rsidRPr="00476755" w:rsidRDefault="00476755" w:rsidP="007F449B"/>
    <w:p w14:paraId="41346AC5" w14:textId="77777777" w:rsidR="00476755" w:rsidRPr="00476755" w:rsidRDefault="00476755" w:rsidP="007F449B">
      <w:pPr>
        <w:pStyle w:val="ListParagraph"/>
        <w:numPr>
          <w:ilvl w:val="0"/>
          <w:numId w:val="24"/>
        </w:numPr>
      </w:pPr>
      <w:r w:rsidRPr="007F449B">
        <w:rPr>
          <w:b/>
          <w:bCs/>
        </w:rPr>
        <w:t>Details of the Placement Setting</w:t>
      </w:r>
      <w:r w:rsidRPr="00476755">
        <w:t>: Information about the organisation and its services, as well as the key personnel involved in supervising and supporting you.</w:t>
      </w:r>
    </w:p>
    <w:p w14:paraId="62AF4CFF" w14:textId="77777777" w:rsidR="00476755" w:rsidRPr="00476755" w:rsidRDefault="00476755" w:rsidP="007F449B">
      <w:pPr>
        <w:pStyle w:val="ListParagraph"/>
        <w:numPr>
          <w:ilvl w:val="0"/>
          <w:numId w:val="24"/>
        </w:numPr>
      </w:pPr>
      <w:r w:rsidRPr="007F449B">
        <w:rPr>
          <w:b/>
          <w:bCs/>
        </w:rPr>
        <w:t>Your Learning Needs and Goals</w:t>
      </w:r>
      <w:r w:rsidRPr="00476755">
        <w:t>: You’ll identify any specific learning needs or goals, and your placement will be tailored to help you meet these. This may include areas you want to develop based on previous placements or work experience.</w:t>
      </w:r>
    </w:p>
    <w:p w14:paraId="23AF4104" w14:textId="77777777" w:rsidR="00476755" w:rsidRPr="00476755" w:rsidRDefault="00476755" w:rsidP="007F449B">
      <w:pPr>
        <w:pStyle w:val="ListParagraph"/>
        <w:numPr>
          <w:ilvl w:val="0"/>
          <w:numId w:val="24"/>
        </w:numPr>
      </w:pPr>
      <w:r w:rsidRPr="007F449B">
        <w:rPr>
          <w:b/>
          <w:bCs/>
        </w:rPr>
        <w:t>Overview of Your Work</w:t>
      </w:r>
      <w:r w:rsidRPr="00476755">
        <w:t>: This section will outline the tasks and responsibilities you are expected to undertake during your placement, which will align with your stage of learning and the placement’s objectives.</w:t>
      </w:r>
    </w:p>
    <w:p w14:paraId="092E1019" w14:textId="77777777" w:rsidR="00476755" w:rsidRPr="00476755" w:rsidRDefault="00476755" w:rsidP="007F449B">
      <w:pPr>
        <w:pStyle w:val="ListParagraph"/>
        <w:numPr>
          <w:ilvl w:val="0"/>
          <w:numId w:val="24"/>
        </w:numPr>
      </w:pPr>
      <w:r w:rsidRPr="007F449B">
        <w:rPr>
          <w:b/>
          <w:bCs/>
        </w:rPr>
        <w:t>Supervision Arrangements</w:t>
      </w:r>
      <w:r w:rsidRPr="00476755">
        <w:t>: You will agree on how often you’ll have supervision and where these sessions will take place. Regular supervision is essential to support your development, so this is an important part of the agreement.</w:t>
      </w:r>
    </w:p>
    <w:p w14:paraId="61FB1634" w14:textId="77777777" w:rsidR="00476755" w:rsidRPr="00476755" w:rsidRDefault="00476755" w:rsidP="007F449B">
      <w:pPr>
        <w:pStyle w:val="ListParagraph"/>
        <w:numPr>
          <w:ilvl w:val="0"/>
          <w:numId w:val="24"/>
        </w:numPr>
      </w:pPr>
      <w:r w:rsidRPr="007F449B">
        <w:rPr>
          <w:b/>
          <w:bCs/>
        </w:rPr>
        <w:t>Working Hours</w:t>
      </w:r>
      <w:r w:rsidRPr="00476755">
        <w:t>: You will confirm your working hours, which should align with the placement’s requirements and your needs.</w:t>
      </w:r>
    </w:p>
    <w:p w14:paraId="240EEDCB" w14:textId="77777777" w:rsidR="00476755" w:rsidRPr="00476755" w:rsidRDefault="00476755" w:rsidP="007F449B">
      <w:pPr>
        <w:pStyle w:val="ListParagraph"/>
        <w:numPr>
          <w:ilvl w:val="0"/>
          <w:numId w:val="24"/>
        </w:numPr>
      </w:pPr>
      <w:r w:rsidRPr="007F449B">
        <w:rPr>
          <w:b/>
          <w:bCs/>
        </w:rPr>
        <w:t>Absence Procedures</w:t>
      </w:r>
      <w:r w:rsidRPr="00476755">
        <w:t>: The agreement will outline the process for handling absences, including who to notify if you need to miss a day of placement and how to make up lost time.</w:t>
      </w:r>
    </w:p>
    <w:p w14:paraId="588EF715" w14:textId="77777777" w:rsidR="00476755" w:rsidRPr="00476755" w:rsidRDefault="00476755" w:rsidP="007F449B">
      <w:pPr>
        <w:pStyle w:val="ListParagraph"/>
        <w:numPr>
          <w:ilvl w:val="0"/>
          <w:numId w:val="24"/>
        </w:numPr>
      </w:pPr>
      <w:r w:rsidRPr="007F449B">
        <w:rPr>
          <w:b/>
          <w:bCs/>
        </w:rPr>
        <w:t>Complaints Procedures</w:t>
      </w:r>
      <w:r w:rsidRPr="00476755">
        <w:t>: You’ll be made aware of the process for raising any complaints or concerns about the placement. If needed, you should have access to the Local Authority’s complaints system to raise issues related to your placement experience.</w:t>
      </w:r>
    </w:p>
    <w:p w14:paraId="463F29E8" w14:textId="77777777" w:rsidR="00476755" w:rsidRDefault="00476755" w:rsidP="007F449B"/>
    <w:p w14:paraId="5C3886EC" w14:textId="77777777" w:rsidR="00476755" w:rsidRPr="00476755" w:rsidRDefault="00476755" w:rsidP="007F449B">
      <w:r w:rsidRPr="00476755">
        <w:t>Your </w:t>
      </w:r>
      <w:r w:rsidRPr="00476755">
        <w:rPr>
          <w:b/>
          <w:bCs/>
        </w:rPr>
        <w:t>Practice Learning Agreement</w:t>
      </w:r>
      <w:r w:rsidRPr="00476755">
        <w:t> will ensure clarity and structure throughout your placement. It’s a document that will guide your progress and can be reviewed and updated as needed during your placement.</w:t>
      </w:r>
    </w:p>
    <w:p w14:paraId="3B7B4B86" w14:textId="77777777" w:rsidR="00485B14" w:rsidRDefault="00485B14" w:rsidP="007F449B"/>
    <w:p w14:paraId="7DC6E4FD" w14:textId="77777777" w:rsidR="00485B14" w:rsidRPr="008E1ED3" w:rsidRDefault="00485B14" w:rsidP="00C0191D">
      <w:pPr>
        <w:pStyle w:val="Heading4"/>
      </w:pPr>
      <w:r w:rsidRPr="008E1ED3">
        <w:t>Ethical Practice and Confidentiality</w:t>
      </w:r>
    </w:p>
    <w:p w14:paraId="65621AA6" w14:textId="77777777" w:rsidR="008321A3" w:rsidRDefault="008321A3" w:rsidP="007F449B">
      <w:r w:rsidRPr="008321A3">
        <w:t>Maintaining high standards of ethical practice is a core principle of social work. Throughout your placement, you are expected to adhere to the </w:t>
      </w:r>
      <w:r w:rsidRPr="008321A3">
        <w:rPr>
          <w:b/>
          <w:bCs/>
        </w:rPr>
        <w:t>Code of Professional Practice for Social Care</w:t>
      </w:r>
      <w:r w:rsidRPr="008321A3">
        <w:t> and follow the ethical guidelines set by </w:t>
      </w:r>
      <w:r w:rsidRPr="008321A3">
        <w:rPr>
          <w:b/>
          <w:bCs/>
        </w:rPr>
        <w:t>Social Care Wales</w:t>
      </w:r>
      <w:r w:rsidRPr="008321A3">
        <w:t>. These principles should guide all your work with people, families, carers, and professionals.</w:t>
      </w:r>
    </w:p>
    <w:p w14:paraId="3A0FF5F2" w14:textId="77777777" w:rsidR="008321A3" w:rsidRPr="008321A3" w:rsidRDefault="008321A3" w:rsidP="007F449B"/>
    <w:p w14:paraId="58A5ED85" w14:textId="77777777" w:rsidR="008321A3" w:rsidRDefault="008321A3" w:rsidP="007F449B">
      <w:r w:rsidRPr="008321A3">
        <w:t>You will need to apply social work values and professional standards in all aspects of your practice. This includes:</w:t>
      </w:r>
    </w:p>
    <w:p w14:paraId="70619DBF" w14:textId="77777777" w:rsidR="008E1ED3" w:rsidRPr="008321A3" w:rsidRDefault="008E1ED3" w:rsidP="007F449B"/>
    <w:p w14:paraId="6A609FA1" w14:textId="77777777" w:rsidR="008321A3" w:rsidRDefault="008321A3" w:rsidP="007F449B">
      <w:pPr>
        <w:pStyle w:val="ListParagraph"/>
        <w:numPr>
          <w:ilvl w:val="0"/>
          <w:numId w:val="25"/>
        </w:numPr>
      </w:pPr>
      <w:r w:rsidRPr="007F449B">
        <w:rPr>
          <w:b/>
          <w:bCs/>
        </w:rPr>
        <w:t>Respect for Human Rights</w:t>
      </w:r>
      <w:r w:rsidRPr="008321A3">
        <w:t>: Ensuring that the dignity, privacy, and rights of the people you work with are upheld.</w:t>
      </w:r>
    </w:p>
    <w:p w14:paraId="74FE8FD0" w14:textId="77777777" w:rsidR="008321A3" w:rsidRDefault="008321A3" w:rsidP="007F449B">
      <w:pPr>
        <w:pStyle w:val="ListParagraph"/>
        <w:numPr>
          <w:ilvl w:val="0"/>
          <w:numId w:val="25"/>
        </w:numPr>
      </w:pPr>
      <w:r w:rsidRPr="007F449B">
        <w:rPr>
          <w:b/>
          <w:bCs/>
        </w:rPr>
        <w:t>Anti-Discriminatory, Anti-Oppressive, and Anti-Racist Practice</w:t>
      </w:r>
      <w:r w:rsidRPr="008321A3">
        <w:t>: Social work requires you to actively challenge oppression, inequality, and discrimination, and to work towards inclusion and social justice.</w:t>
      </w:r>
    </w:p>
    <w:p w14:paraId="32165EDB" w14:textId="77777777" w:rsidR="008321A3" w:rsidRDefault="008321A3" w:rsidP="007F449B">
      <w:pPr>
        <w:pStyle w:val="ListParagraph"/>
        <w:numPr>
          <w:ilvl w:val="0"/>
          <w:numId w:val="25"/>
        </w:numPr>
      </w:pPr>
      <w:r w:rsidRPr="007F449B">
        <w:rPr>
          <w:b/>
          <w:bCs/>
        </w:rPr>
        <w:t>Integrity and Professional Conduct</w:t>
      </w:r>
      <w:r w:rsidRPr="008321A3">
        <w:t>: You are expected to behave professionally, with honesty and transparency in all interactions with people, carers, colleagues, and other professionals.</w:t>
      </w:r>
    </w:p>
    <w:p w14:paraId="3D12CBE6" w14:textId="77777777" w:rsidR="008321A3" w:rsidRDefault="008321A3" w:rsidP="007F449B">
      <w:pPr>
        <w:pStyle w:val="ListParagraph"/>
        <w:numPr>
          <w:ilvl w:val="0"/>
          <w:numId w:val="25"/>
        </w:numPr>
      </w:pPr>
      <w:r w:rsidRPr="007F449B">
        <w:rPr>
          <w:b/>
          <w:bCs/>
        </w:rPr>
        <w:t>Responsibility and Accountability</w:t>
      </w:r>
      <w:r w:rsidRPr="008321A3">
        <w:t>: Take responsibility for your actions and decisions. Reflect on your practice regularly, learn from feedback, and continually aim to improve your skills and knowledge.</w:t>
      </w:r>
    </w:p>
    <w:p w14:paraId="262DC9ED" w14:textId="77777777" w:rsidR="008321A3" w:rsidRPr="008321A3" w:rsidRDefault="008321A3" w:rsidP="007F449B">
      <w:pPr>
        <w:pStyle w:val="ListParagraph"/>
        <w:numPr>
          <w:ilvl w:val="0"/>
          <w:numId w:val="25"/>
        </w:numPr>
      </w:pPr>
      <w:r w:rsidRPr="007F449B">
        <w:rPr>
          <w:b/>
          <w:bCs/>
        </w:rPr>
        <w:t>Informed Consent and Participation</w:t>
      </w:r>
      <w:r w:rsidRPr="008321A3">
        <w:t>: Always ensure that the people you work with are fully informed about decisions that affect them and that you seek their consent in a clear and respectful way. Encourage their participation in the decision-making process.</w:t>
      </w:r>
    </w:p>
    <w:p w14:paraId="5630AD66" w14:textId="77777777" w:rsidR="008321A3" w:rsidRDefault="008321A3" w:rsidP="007F449B"/>
    <w:p w14:paraId="4F05A605" w14:textId="77777777" w:rsidR="008321A3" w:rsidRDefault="008321A3" w:rsidP="007F449B">
      <w:r w:rsidRPr="008321A3">
        <w:t xml:space="preserve">Confidentiality is a vital part of ethical social work practice. As a student, you must protect the privacy of the people you work with by following legal, organisational, and professional standards, including the General Data Protection Regulation (GDPR). Key aspects to remember </w:t>
      </w:r>
      <w:proofErr w:type="gramStart"/>
      <w:r w:rsidRPr="008321A3">
        <w:t>include</w:t>
      </w:r>
      <w:proofErr w:type="gramEnd"/>
      <w:r w:rsidRPr="008321A3">
        <w:t>:</w:t>
      </w:r>
    </w:p>
    <w:p w14:paraId="61829076" w14:textId="77777777" w:rsidR="008321A3" w:rsidRPr="008321A3" w:rsidRDefault="008321A3" w:rsidP="007F449B"/>
    <w:p w14:paraId="0BA70F19" w14:textId="77777777" w:rsidR="008321A3" w:rsidRDefault="008321A3" w:rsidP="007F449B">
      <w:pPr>
        <w:pStyle w:val="ListParagraph"/>
        <w:numPr>
          <w:ilvl w:val="0"/>
          <w:numId w:val="26"/>
        </w:numPr>
      </w:pPr>
      <w:r w:rsidRPr="007F449B">
        <w:rPr>
          <w:b/>
          <w:bCs/>
        </w:rPr>
        <w:t>Safeguarding Personal Information</w:t>
      </w:r>
      <w:r w:rsidRPr="008321A3">
        <w:t xml:space="preserve">: You must keep all information shared by individuals, families, and professionals confidential. Only share information when </w:t>
      </w:r>
      <w:proofErr w:type="gramStart"/>
      <w:r w:rsidRPr="008321A3">
        <w:t>absolutely necessary</w:t>
      </w:r>
      <w:proofErr w:type="gramEnd"/>
      <w:r w:rsidRPr="008321A3">
        <w:t>, in line with organisational policies, legal requirements, and with the appropriate consent. When compiling your portfolio, all personal information must be fully anonymised.</w:t>
      </w:r>
      <w:r w:rsidR="006F00BB">
        <w:t xml:space="preserve"> We do not accept portfolios containing the real initials of individuals with whom you have contact.</w:t>
      </w:r>
    </w:p>
    <w:p w14:paraId="044640B2" w14:textId="77777777" w:rsidR="008321A3" w:rsidRDefault="008321A3" w:rsidP="007F449B">
      <w:pPr>
        <w:pStyle w:val="ListParagraph"/>
        <w:numPr>
          <w:ilvl w:val="0"/>
          <w:numId w:val="26"/>
        </w:numPr>
      </w:pPr>
      <w:r w:rsidRPr="007F449B">
        <w:rPr>
          <w:b/>
          <w:bCs/>
        </w:rPr>
        <w:t>Sharing Information Appropriately</w:t>
      </w:r>
      <w:r w:rsidRPr="008321A3">
        <w:t>: Confidential information should only be shared with relevant professionals when it’s necessary for the safety, welfare, or well-being of individuals. Any sharing of information must be proportionate, lawful, and in line with safeguarding and child/adult protection procedures.</w:t>
      </w:r>
    </w:p>
    <w:p w14:paraId="10D62D34" w14:textId="77777777" w:rsidR="008321A3" w:rsidRDefault="008321A3" w:rsidP="007F449B">
      <w:pPr>
        <w:pStyle w:val="ListParagraph"/>
        <w:numPr>
          <w:ilvl w:val="0"/>
          <w:numId w:val="26"/>
        </w:numPr>
      </w:pPr>
      <w:r w:rsidRPr="007F449B">
        <w:rPr>
          <w:b/>
          <w:bCs/>
        </w:rPr>
        <w:t>Record-Keeping and Data Protection</w:t>
      </w:r>
      <w:r w:rsidRPr="008321A3">
        <w:t>: Follow your placement organisation’s record-keeping policies. Ensure that all written and electronic records are kept securely, are accurate, and respect confidentiality.</w:t>
      </w:r>
    </w:p>
    <w:p w14:paraId="47E8EEE3" w14:textId="77777777" w:rsidR="00006EA2" w:rsidRPr="008321A3" w:rsidRDefault="008321A3" w:rsidP="007F449B">
      <w:pPr>
        <w:pStyle w:val="ListParagraph"/>
        <w:numPr>
          <w:ilvl w:val="0"/>
          <w:numId w:val="26"/>
        </w:numPr>
      </w:pPr>
      <w:r w:rsidRPr="007F449B">
        <w:rPr>
          <w:b/>
          <w:bCs/>
        </w:rPr>
        <w:t>Duty to Disclose</w:t>
      </w:r>
      <w:r w:rsidRPr="008321A3">
        <w:t xml:space="preserve">: In some cases, if there is a risk of harm to an individual, you may need to break confidentiality to protect them. Always consult with your Practice Educator (PE) before doing </w:t>
      </w:r>
      <w:proofErr w:type="gramStart"/>
      <w:r w:rsidRPr="008321A3">
        <w:t>so, and</w:t>
      </w:r>
      <w:proofErr w:type="gramEnd"/>
      <w:r w:rsidRPr="008321A3">
        <w:t xml:space="preserve"> follow the organisation’s safeguarding policies.</w:t>
      </w:r>
    </w:p>
    <w:p w14:paraId="49817D55" w14:textId="77777777" w:rsidR="00067046" w:rsidRPr="00F706DE" w:rsidRDefault="00006EA2" w:rsidP="007F449B">
      <w:pPr>
        <w:pStyle w:val="Heading2"/>
        <w:rPr>
          <w:sz w:val="22"/>
          <w:szCs w:val="22"/>
        </w:rPr>
      </w:pPr>
      <w:r>
        <w:rPr>
          <w:sz w:val="22"/>
          <w:szCs w:val="22"/>
        </w:rPr>
        <w:br w:type="page"/>
      </w:r>
      <w:bookmarkStart w:id="10" w:name="_Toc188343642"/>
      <w:r w:rsidR="00067046" w:rsidRPr="00067046">
        <w:lastRenderedPageBreak/>
        <w:t>Supervision Requirements</w:t>
      </w:r>
      <w:bookmarkEnd w:id="10"/>
    </w:p>
    <w:p w14:paraId="2BA226A1" w14:textId="77777777" w:rsidR="004F6305" w:rsidRDefault="004F6305" w:rsidP="007F449B"/>
    <w:p w14:paraId="73C377EC" w14:textId="77777777" w:rsidR="00067046" w:rsidRDefault="003A4847" w:rsidP="007F449B">
      <w:r w:rsidRPr="003A4847">
        <w:t>Supervision is an essential part of your learning and development during your placement. It provides an opportunity for you to receive feedback, reflect on your practice, and plan your professional growth. Throughout your placement, you will receive supervision from your </w:t>
      </w:r>
      <w:r w:rsidRPr="003A4847">
        <w:rPr>
          <w:b/>
          <w:bCs/>
        </w:rPr>
        <w:t>Practice Educator (PE)</w:t>
      </w:r>
      <w:r w:rsidRPr="003A4847">
        <w:t> and, where relevant, your </w:t>
      </w:r>
      <w:r w:rsidRPr="003A4847">
        <w:rPr>
          <w:b/>
          <w:bCs/>
        </w:rPr>
        <w:t>On-Site Supervisor (OSS)</w:t>
      </w:r>
      <w:r w:rsidRPr="003A4847">
        <w:t>.</w:t>
      </w:r>
    </w:p>
    <w:p w14:paraId="17AD93B2" w14:textId="77777777" w:rsidR="003A4847" w:rsidRPr="00067046" w:rsidRDefault="003A4847" w:rsidP="007F449B"/>
    <w:p w14:paraId="64837D47" w14:textId="77777777" w:rsidR="00067046" w:rsidRPr="008E1ED3" w:rsidRDefault="00067046" w:rsidP="00C0191D">
      <w:pPr>
        <w:pStyle w:val="Heading4"/>
      </w:pPr>
      <w:r w:rsidRPr="008E1ED3">
        <w:t>Frequency and Duration</w:t>
      </w:r>
    </w:p>
    <w:p w14:paraId="5FB63DE9" w14:textId="77777777" w:rsidR="003A4847" w:rsidRDefault="003A4847" w:rsidP="007F449B">
      <w:r w:rsidRPr="003A4847">
        <w:t xml:space="preserve">You </w:t>
      </w:r>
      <w:r>
        <w:t>will have</w:t>
      </w:r>
      <w:r w:rsidRPr="003A4847">
        <w:t xml:space="preserve"> regular</w:t>
      </w:r>
      <w:r w:rsidR="008F372C">
        <w:t xml:space="preserve"> formal</w:t>
      </w:r>
      <w:r w:rsidRPr="003A4847">
        <w:t xml:space="preserve"> supervision sessions. These should take place for at least </w:t>
      </w:r>
      <w:r w:rsidRPr="003A4847">
        <w:rPr>
          <w:b/>
          <w:bCs/>
        </w:rPr>
        <w:t>1.5 hours every five working days</w:t>
      </w:r>
      <w:r w:rsidRPr="003A4847">
        <w:t xml:space="preserve"> of your placement. </w:t>
      </w:r>
      <w:r w:rsidR="008F372C">
        <w:t>Formal s</w:t>
      </w:r>
      <w:r w:rsidRPr="003A4847">
        <w:t>upervision will focus on:</w:t>
      </w:r>
    </w:p>
    <w:p w14:paraId="0DE4B5B7" w14:textId="77777777" w:rsidR="003A4847" w:rsidRPr="003A4847" w:rsidRDefault="003A4847" w:rsidP="007F449B"/>
    <w:p w14:paraId="4D0A5E2C" w14:textId="77777777" w:rsidR="003A4847" w:rsidRPr="003A4847" w:rsidRDefault="003A4847" w:rsidP="007F449B">
      <w:pPr>
        <w:pStyle w:val="ListParagraph"/>
        <w:numPr>
          <w:ilvl w:val="0"/>
          <w:numId w:val="27"/>
        </w:numPr>
      </w:pPr>
      <w:r w:rsidRPr="007F449B">
        <w:rPr>
          <w:b/>
          <w:bCs/>
        </w:rPr>
        <w:t>Reviewing Your Practice</w:t>
      </w:r>
      <w:r w:rsidRPr="003A4847">
        <w:t>: You will discuss the work you’ve been doing, reflect on your experiences, and evaluate how well you are meeting your learning outcomes and </w:t>
      </w:r>
      <w:r w:rsidRPr="007F449B">
        <w:rPr>
          <w:b/>
          <w:bCs/>
        </w:rPr>
        <w:t>National Occupational Standards (NOS)</w:t>
      </w:r>
      <w:r w:rsidRPr="003A4847">
        <w:t>.</w:t>
      </w:r>
    </w:p>
    <w:p w14:paraId="4F01B4FF" w14:textId="77777777" w:rsidR="003A4847" w:rsidRPr="003A4847" w:rsidRDefault="003A4847" w:rsidP="007F449B">
      <w:pPr>
        <w:pStyle w:val="ListParagraph"/>
        <w:numPr>
          <w:ilvl w:val="0"/>
          <w:numId w:val="27"/>
        </w:numPr>
      </w:pPr>
      <w:r w:rsidRPr="007F449B">
        <w:rPr>
          <w:b/>
          <w:bCs/>
        </w:rPr>
        <w:t>Developing Skills and Knowledge</w:t>
      </w:r>
      <w:r w:rsidRPr="003A4847">
        <w:t>: Supervision will help you identify areas where you need further development and give you guidance on how to improve your skills, knowledge, and confidence in practice.</w:t>
      </w:r>
    </w:p>
    <w:p w14:paraId="091D2344" w14:textId="77777777" w:rsidR="003A4847" w:rsidRPr="003A4847" w:rsidRDefault="003A4847" w:rsidP="007F449B">
      <w:pPr>
        <w:pStyle w:val="ListParagraph"/>
        <w:numPr>
          <w:ilvl w:val="0"/>
          <w:numId w:val="27"/>
        </w:numPr>
      </w:pPr>
      <w:r w:rsidRPr="007F449B">
        <w:rPr>
          <w:b/>
          <w:bCs/>
        </w:rPr>
        <w:t>Personal and Professional Reflection</w:t>
      </w:r>
      <w:r w:rsidRPr="003A4847">
        <w:t>: You are encouraged to reflect on both the successes and challenges in your placement. Use these sessions to explore your personal responses to difficult situations, ethical dilemmas, and complex cases.</w:t>
      </w:r>
    </w:p>
    <w:p w14:paraId="0FAB0B06" w14:textId="77777777" w:rsidR="003A4847" w:rsidRPr="003A4847" w:rsidRDefault="003A4847" w:rsidP="007F449B">
      <w:pPr>
        <w:pStyle w:val="ListParagraph"/>
        <w:numPr>
          <w:ilvl w:val="0"/>
          <w:numId w:val="27"/>
        </w:numPr>
      </w:pPr>
      <w:r w:rsidRPr="007F449B">
        <w:rPr>
          <w:b/>
          <w:bCs/>
        </w:rPr>
        <w:t>Planning for Progress</w:t>
      </w:r>
      <w:r w:rsidRPr="003A4847">
        <w:t>: Together with your PE (and OSS, if applicable), you will set goals and action plans for how to address areas for improvement and build on your strengths.</w:t>
      </w:r>
    </w:p>
    <w:p w14:paraId="66204FF1" w14:textId="77777777" w:rsidR="00067046" w:rsidRPr="00067046" w:rsidRDefault="00067046" w:rsidP="007F449B"/>
    <w:p w14:paraId="51221CAB" w14:textId="77777777" w:rsidR="00067046" w:rsidRPr="008E1ED3" w:rsidRDefault="00067046" w:rsidP="00C0191D">
      <w:pPr>
        <w:pStyle w:val="Heading4"/>
      </w:pPr>
      <w:r w:rsidRPr="008E1ED3">
        <w:t xml:space="preserve">Recording Supervision </w:t>
      </w:r>
    </w:p>
    <w:p w14:paraId="6063B206" w14:textId="77777777" w:rsidR="003A4847" w:rsidRDefault="008F372C" w:rsidP="007F449B">
      <w:r>
        <w:t>Formal s</w:t>
      </w:r>
      <w:r w:rsidR="003A4847" w:rsidRPr="003A4847">
        <w:t>upervision sessions should be recorded in writing and included in your portfolio. The responsibility for writing up the supervision notes should alternate between you and your PE</w:t>
      </w:r>
      <w:r w:rsidR="003A4847">
        <w:t xml:space="preserve"> and / or OSS (if applicable)</w:t>
      </w:r>
      <w:r w:rsidR="003A4847" w:rsidRPr="003A4847">
        <w:t>. Each set of notes should:</w:t>
      </w:r>
    </w:p>
    <w:p w14:paraId="2DBF0D7D" w14:textId="77777777" w:rsidR="003A4847" w:rsidRPr="003A4847" w:rsidRDefault="003A4847" w:rsidP="007F449B"/>
    <w:p w14:paraId="35F0F9E5" w14:textId="77777777" w:rsidR="003A4847" w:rsidRPr="003A4847" w:rsidRDefault="003A4847" w:rsidP="007F449B">
      <w:pPr>
        <w:pStyle w:val="ListParagraph"/>
        <w:numPr>
          <w:ilvl w:val="0"/>
          <w:numId w:val="28"/>
        </w:numPr>
      </w:pPr>
      <w:r w:rsidRPr="003A4847">
        <w:t>Clearly document the discussions that took place during supervision.</w:t>
      </w:r>
    </w:p>
    <w:p w14:paraId="62A25F60" w14:textId="77777777" w:rsidR="003A4847" w:rsidRPr="003A4847" w:rsidRDefault="003A4847" w:rsidP="007F449B">
      <w:pPr>
        <w:pStyle w:val="ListParagraph"/>
        <w:numPr>
          <w:ilvl w:val="0"/>
          <w:numId w:val="28"/>
        </w:numPr>
      </w:pPr>
      <w:r w:rsidRPr="003A4847">
        <w:t>Include feedback from your PE and any action points or areas for further development.</w:t>
      </w:r>
    </w:p>
    <w:p w14:paraId="08D22E4D" w14:textId="77777777" w:rsidR="003A4847" w:rsidRPr="003A4847" w:rsidRDefault="003A4847" w:rsidP="007F449B">
      <w:pPr>
        <w:pStyle w:val="ListParagraph"/>
        <w:numPr>
          <w:ilvl w:val="0"/>
          <w:numId w:val="28"/>
        </w:numPr>
      </w:pPr>
      <w:r w:rsidRPr="003A4847">
        <w:t>Be linked to the relevant NOS and the Code of Professional Practice for Social Care.</w:t>
      </w:r>
    </w:p>
    <w:p w14:paraId="6B62F1B3" w14:textId="77777777" w:rsidR="003A4847" w:rsidRDefault="003A4847" w:rsidP="007F449B"/>
    <w:p w14:paraId="65D6C51E" w14:textId="77777777" w:rsidR="003A4847" w:rsidRPr="003A4847" w:rsidRDefault="003A4847" w:rsidP="007F449B">
      <w:r w:rsidRPr="003A4847">
        <w:t>Please note, while you may also participate in group or peer supervision during your placement, these sessions should not be included in your portfolio due to confidentiality concerns. Only formal supervision sessions with your PE or OSS should be documented and submitted.</w:t>
      </w:r>
    </w:p>
    <w:p w14:paraId="02F2C34E" w14:textId="77777777" w:rsidR="00067046" w:rsidRPr="00067046" w:rsidRDefault="00067046" w:rsidP="007F449B"/>
    <w:p w14:paraId="7D150E05" w14:textId="77777777" w:rsidR="005A36CB" w:rsidRPr="008E1ED3" w:rsidRDefault="005A36CB" w:rsidP="00C0191D">
      <w:pPr>
        <w:pStyle w:val="Heading4"/>
      </w:pPr>
      <w:r w:rsidRPr="008E1ED3">
        <w:t>Supervision with Your On-Site Supervisor (OSS)</w:t>
      </w:r>
    </w:p>
    <w:p w14:paraId="307A25DF" w14:textId="77777777" w:rsidR="00067046" w:rsidRPr="00067046" w:rsidRDefault="005A36CB" w:rsidP="007F449B">
      <w:r w:rsidRPr="005A36CB">
        <w:t>If your PE is off-site, your</w:t>
      </w:r>
      <w:r>
        <w:t xml:space="preserve"> OSS will also play an important role in your supervision. Formal</w:t>
      </w:r>
      <w:r w:rsidRPr="005A36CB">
        <w:t xml:space="preserve"> supervision will alternate between the PE and OSS, and both should provide you with feedback on your progress. It’s important that </w:t>
      </w:r>
      <w:r>
        <w:t xml:space="preserve">you have </w:t>
      </w:r>
      <w:r w:rsidRPr="005A36CB">
        <w:t>at least </w:t>
      </w:r>
      <w:r w:rsidRPr="005A36CB">
        <w:rPr>
          <w:b/>
          <w:bCs/>
        </w:rPr>
        <w:t>three joint supervision sessions</w:t>
      </w:r>
      <w:r w:rsidRPr="005A36CB">
        <w:t> </w:t>
      </w:r>
      <w:r>
        <w:t xml:space="preserve">with your PE </w:t>
      </w:r>
      <w:r>
        <w:rPr>
          <w:u w:val="single"/>
        </w:rPr>
        <w:t>and</w:t>
      </w:r>
      <w:r>
        <w:t xml:space="preserve"> OSS together during your Stage 2 and 3 placements. </w:t>
      </w:r>
    </w:p>
    <w:p w14:paraId="680A4E5D" w14:textId="77777777" w:rsidR="00485B14" w:rsidRDefault="00485B14" w:rsidP="007F449B"/>
    <w:p w14:paraId="4EA1F245" w14:textId="77777777" w:rsidR="005A36CB" w:rsidRPr="008E1ED3" w:rsidRDefault="005A36CB" w:rsidP="00C0191D">
      <w:pPr>
        <w:pStyle w:val="Heading4"/>
      </w:pPr>
      <w:r w:rsidRPr="008E1ED3">
        <w:t>Confidentiality in Supervision</w:t>
      </w:r>
    </w:p>
    <w:p w14:paraId="07ED94C1" w14:textId="77777777" w:rsidR="005A36CB" w:rsidRPr="005A36CB" w:rsidRDefault="005A36CB" w:rsidP="007F449B">
      <w:r w:rsidRPr="005A36CB">
        <w:t xml:space="preserve">During supervision, you </w:t>
      </w:r>
      <w:r w:rsidR="0012236F">
        <w:t>will</w:t>
      </w:r>
      <w:r w:rsidRPr="005A36CB">
        <w:t xml:space="preserve"> discuss sensitive information related to the people you are working with. It is important to </w:t>
      </w:r>
      <w:proofErr w:type="gramStart"/>
      <w:r w:rsidRPr="005A36CB">
        <w:t>respect confidentiality at all times</w:t>
      </w:r>
      <w:proofErr w:type="gramEnd"/>
      <w:r w:rsidRPr="005A36CB">
        <w:t>, both during the sessions and in any written records. Always ensure that personal details are anonymised in supervision notes, and that discussions follow legal, ethical, and organisational guidelines on confidentiality.</w:t>
      </w:r>
    </w:p>
    <w:p w14:paraId="19219836" w14:textId="77777777" w:rsidR="005A36CB" w:rsidRDefault="005A36CB" w:rsidP="007F449B"/>
    <w:p w14:paraId="0C3AA659" w14:textId="77777777" w:rsidR="0041073E" w:rsidRPr="007C46BB" w:rsidRDefault="00F706DE" w:rsidP="007F449B">
      <w:pPr>
        <w:pStyle w:val="Heading2"/>
      </w:pPr>
      <w:r>
        <w:br w:type="page"/>
      </w:r>
      <w:bookmarkStart w:id="11" w:name="_Toc188343643"/>
      <w:r w:rsidRPr="00F706DE">
        <w:lastRenderedPageBreak/>
        <w:t>Direct Observations</w:t>
      </w:r>
      <w:bookmarkEnd w:id="11"/>
    </w:p>
    <w:p w14:paraId="296FEF7D" w14:textId="77777777" w:rsidR="004F6305" w:rsidRDefault="004F6305" w:rsidP="007F449B"/>
    <w:p w14:paraId="4D2ADE49" w14:textId="77777777" w:rsidR="0041073E" w:rsidRDefault="00623513" w:rsidP="007F449B">
      <w:r w:rsidRPr="00623513">
        <w:t>During your placement, you will be observed in practice by your </w:t>
      </w:r>
      <w:r w:rsidRPr="00623513">
        <w:rPr>
          <w:b/>
          <w:bCs/>
        </w:rPr>
        <w:t>Practice Educator (PE)</w:t>
      </w:r>
      <w:r w:rsidRPr="00623513">
        <w:t> or, in some cases, by another qualified social worker. These </w:t>
      </w:r>
      <w:r w:rsidRPr="00623513">
        <w:rPr>
          <w:b/>
          <w:bCs/>
        </w:rPr>
        <w:t>Direct Observations</w:t>
      </w:r>
      <w:r w:rsidRPr="00623513">
        <w:t> are a key part of assessing your ability to apply theoretical knowledge in practice and meet the </w:t>
      </w:r>
      <w:r w:rsidRPr="00623513">
        <w:rPr>
          <w:b/>
          <w:bCs/>
        </w:rPr>
        <w:t>National Occupational Standards (NOS)</w:t>
      </w:r>
      <w:r w:rsidRPr="00623513">
        <w:t> for social work.</w:t>
      </w:r>
    </w:p>
    <w:p w14:paraId="7194DBDC" w14:textId="77777777" w:rsidR="00623513" w:rsidRPr="0041073E" w:rsidRDefault="00623513" w:rsidP="007F449B"/>
    <w:p w14:paraId="450F11BB" w14:textId="77777777" w:rsidR="00623513" w:rsidRPr="008E1ED3" w:rsidRDefault="00623513" w:rsidP="00C0191D">
      <w:pPr>
        <w:pStyle w:val="Heading4"/>
      </w:pPr>
      <w:r w:rsidRPr="008E1ED3">
        <w:t>How Direct Observations Work</w:t>
      </w:r>
    </w:p>
    <w:p w14:paraId="1083C28A" w14:textId="77777777" w:rsidR="00623513" w:rsidRDefault="00623513" w:rsidP="007F449B">
      <w:r w:rsidRPr="00623513">
        <w:t>The number of observations required depends on the stage of your placement:</w:t>
      </w:r>
    </w:p>
    <w:p w14:paraId="769D0D3C" w14:textId="77777777" w:rsidR="00623513" w:rsidRPr="00623513" w:rsidRDefault="00623513" w:rsidP="007F449B"/>
    <w:p w14:paraId="71021250" w14:textId="77777777" w:rsidR="00623513" w:rsidRPr="00623513" w:rsidRDefault="00623513" w:rsidP="007F449B">
      <w:pPr>
        <w:pStyle w:val="ListParagraph"/>
        <w:numPr>
          <w:ilvl w:val="0"/>
          <w:numId w:val="29"/>
        </w:numPr>
      </w:pPr>
      <w:r w:rsidRPr="007F449B">
        <w:rPr>
          <w:b/>
          <w:bCs/>
        </w:rPr>
        <w:t>Stage 1</w:t>
      </w:r>
      <w:r w:rsidRPr="00623513">
        <w:t>: You will be observed on at least one occasion.</w:t>
      </w:r>
    </w:p>
    <w:p w14:paraId="255631F6" w14:textId="77777777" w:rsidR="00623513" w:rsidRPr="00623513" w:rsidRDefault="00623513" w:rsidP="007F449B">
      <w:pPr>
        <w:pStyle w:val="ListParagraph"/>
        <w:numPr>
          <w:ilvl w:val="0"/>
          <w:numId w:val="29"/>
        </w:numPr>
      </w:pPr>
      <w:r w:rsidRPr="007F449B">
        <w:rPr>
          <w:b/>
          <w:bCs/>
        </w:rPr>
        <w:t>Stage 2</w:t>
      </w:r>
      <w:r w:rsidRPr="00623513">
        <w:t>: You will be observed on at least four occasions.</w:t>
      </w:r>
    </w:p>
    <w:p w14:paraId="37432163" w14:textId="77777777" w:rsidR="00623513" w:rsidRDefault="00623513" w:rsidP="007F449B">
      <w:pPr>
        <w:pStyle w:val="ListParagraph"/>
        <w:numPr>
          <w:ilvl w:val="0"/>
          <w:numId w:val="29"/>
        </w:numPr>
      </w:pPr>
      <w:r w:rsidRPr="007F449B">
        <w:rPr>
          <w:b/>
          <w:bCs/>
        </w:rPr>
        <w:t>Stage 3</w:t>
      </w:r>
      <w:r w:rsidRPr="00623513">
        <w:t>: You will be observed on at least five occasions.</w:t>
      </w:r>
    </w:p>
    <w:p w14:paraId="54CD245A" w14:textId="77777777" w:rsidR="00623513" w:rsidRPr="00623513" w:rsidRDefault="00623513" w:rsidP="007F449B"/>
    <w:p w14:paraId="1AFDCCD4" w14:textId="77777777" w:rsidR="00623513" w:rsidRPr="00623513" w:rsidRDefault="00623513" w:rsidP="007F449B">
      <w:r w:rsidRPr="00623513">
        <w:t>These observations give your PE (or another qualified social worker) the opportunity to assess your practice in real-time and provide feedback on your performance. It is important to take these opportunities seriously, as they are central to demonstrating your competence.</w:t>
      </w:r>
      <w:r w:rsidR="00FB678B">
        <w:t xml:space="preserve"> It is the usual expectation that the observer will attend the observation in person, unless an online meeting is being observed.</w:t>
      </w:r>
    </w:p>
    <w:p w14:paraId="1231BE67" w14:textId="77777777" w:rsidR="00A710DB" w:rsidRDefault="00A710DB" w:rsidP="007F449B"/>
    <w:p w14:paraId="2600DC2C" w14:textId="77777777" w:rsidR="00A710DB" w:rsidRPr="008E1ED3" w:rsidRDefault="00623513" w:rsidP="00C0191D">
      <w:pPr>
        <w:pStyle w:val="Heading4"/>
      </w:pPr>
      <w:r w:rsidRPr="008E1ED3">
        <w:t>Planning</w:t>
      </w:r>
      <w:r w:rsidR="00A710DB" w:rsidRPr="008E1ED3">
        <w:t xml:space="preserve"> Observations</w:t>
      </w:r>
    </w:p>
    <w:p w14:paraId="019BE771" w14:textId="77777777" w:rsidR="00FB678B" w:rsidRPr="00A33A4B" w:rsidRDefault="00623513" w:rsidP="007F449B">
      <w:r w:rsidRPr="00623513">
        <w:t xml:space="preserve">At the start of each placement and during your supervision sessions, you and your PE will discuss potential pieces of work that could be suitable for observation. </w:t>
      </w:r>
      <w:r w:rsidR="00FB678B">
        <w:t xml:space="preserve">The </w:t>
      </w:r>
      <w:r w:rsidR="00FB678B">
        <w:rPr>
          <w:b/>
          <w:bCs/>
        </w:rPr>
        <w:t>student</w:t>
      </w:r>
      <w:r w:rsidR="00FB678B">
        <w:t xml:space="preserve"> and </w:t>
      </w:r>
      <w:r w:rsidR="00FB678B">
        <w:rPr>
          <w:b/>
          <w:bCs/>
        </w:rPr>
        <w:t>PE</w:t>
      </w:r>
      <w:r w:rsidR="00FB678B">
        <w:t xml:space="preserve"> should plan a variety of observed examples of practice to capture the range of work the student is doing over the course of the placement. </w:t>
      </w:r>
    </w:p>
    <w:p w14:paraId="36FEB5B0" w14:textId="77777777" w:rsidR="00623513" w:rsidRDefault="00623513" w:rsidP="007F449B"/>
    <w:p w14:paraId="53890BF2" w14:textId="77777777" w:rsidR="00623513" w:rsidRDefault="00623513" w:rsidP="007F449B">
      <w:r w:rsidRPr="00623513">
        <w:t>Once you’ve agreed on a suitable piece of work for the observation, you will:</w:t>
      </w:r>
    </w:p>
    <w:p w14:paraId="30D7AA69" w14:textId="77777777" w:rsidR="00623513" w:rsidRPr="00623513" w:rsidRDefault="00623513" w:rsidP="007F449B"/>
    <w:p w14:paraId="145F8651" w14:textId="77777777" w:rsidR="00623513" w:rsidRPr="00623513" w:rsidRDefault="00623513" w:rsidP="007F449B">
      <w:pPr>
        <w:pStyle w:val="ListParagraph"/>
        <w:numPr>
          <w:ilvl w:val="0"/>
          <w:numId w:val="30"/>
        </w:numPr>
      </w:pPr>
      <w:r w:rsidRPr="007F449B">
        <w:rPr>
          <w:b/>
          <w:bCs/>
        </w:rPr>
        <w:t>Complete a Preparatory Account</w:t>
      </w:r>
      <w:r w:rsidRPr="00623513">
        <w:t>: Before the observation, you will prepare a written account outlining the situation, your aims, objectives, and any challenges you anticipate.</w:t>
      </w:r>
    </w:p>
    <w:p w14:paraId="318C0776" w14:textId="77777777" w:rsidR="00623513" w:rsidRPr="00623513" w:rsidRDefault="00623513" w:rsidP="007F449B">
      <w:pPr>
        <w:pStyle w:val="ListParagraph"/>
        <w:numPr>
          <w:ilvl w:val="0"/>
          <w:numId w:val="30"/>
        </w:numPr>
      </w:pPr>
      <w:r w:rsidRPr="007F449B">
        <w:rPr>
          <w:b/>
          <w:bCs/>
        </w:rPr>
        <w:t>Submit Your Preparation</w:t>
      </w:r>
      <w:r w:rsidRPr="00623513">
        <w:t>: This preparatory account should be submitted to your PE at least </w:t>
      </w:r>
      <w:r w:rsidRPr="007F449B">
        <w:rPr>
          <w:b/>
          <w:bCs/>
        </w:rPr>
        <w:t xml:space="preserve">two placement days </w:t>
      </w:r>
      <w:r w:rsidRPr="00623513">
        <w:t>before the observation takes place.</w:t>
      </w:r>
    </w:p>
    <w:p w14:paraId="6C127134" w14:textId="77777777" w:rsidR="00623513" w:rsidRPr="00623513" w:rsidRDefault="00623513" w:rsidP="007F449B">
      <w:pPr>
        <w:pStyle w:val="ListParagraph"/>
        <w:numPr>
          <w:ilvl w:val="0"/>
          <w:numId w:val="30"/>
        </w:numPr>
      </w:pPr>
      <w:r w:rsidRPr="007F449B">
        <w:rPr>
          <w:b/>
          <w:bCs/>
        </w:rPr>
        <w:t>Discuss with Your PE</w:t>
      </w:r>
      <w:r w:rsidRPr="00623513">
        <w:t>: You will review your preparation with your PE and discuss how to approach the observation, including any feedback methods from individuals or carers involved.</w:t>
      </w:r>
    </w:p>
    <w:p w14:paraId="7196D064" w14:textId="77777777" w:rsidR="0041073E" w:rsidRDefault="0041073E" w:rsidP="007F449B"/>
    <w:p w14:paraId="3A9935E9" w14:textId="77777777" w:rsidR="00623513" w:rsidRPr="008E1ED3" w:rsidRDefault="006A7087" w:rsidP="00C0191D">
      <w:pPr>
        <w:pStyle w:val="Heading4"/>
      </w:pPr>
      <w:r w:rsidRPr="008E1ED3">
        <w:t>Seeking</w:t>
      </w:r>
      <w:r w:rsidR="00623513" w:rsidRPr="008E1ED3">
        <w:t xml:space="preserve"> Consent</w:t>
      </w:r>
    </w:p>
    <w:p w14:paraId="5448D2F5" w14:textId="77777777" w:rsidR="00623513" w:rsidRDefault="00623513" w:rsidP="007F449B">
      <w:r w:rsidRPr="00A710DB">
        <w:t>In line with the </w:t>
      </w:r>
      <w:r w:rsidRPr="00A710DB">
        <w:rPr>
          <w:b/>
          <w:bCs/>
        </w:rPr>
        <w:t>Code of Professional Practice for Social Care</w:t>
      </w:r>
      <w:r w:rsidRPr="00A710DB">
        <w:t xml:space="preserve"> (section 1.4), </w:t>
      </w:r>
      <w:r w:rsidRPr="00B36CBB">
        <w:t>you must ensure that informed consent is obtained from</w:t>
      </w:r>
      <w:r>
        <w:t xml:space="preserve"> all</w:t>
      </w:r>
      <w:r w:rsidRPr="00B36CBB">
        <w:t xml:space="preserve"> individuals or carers involved</w:t>
      </w:r>
      <w:r>
        <w:t xml:space="preserve"> </w:t>
      </w:r>
      <w:r w:rsidRPr="00F01A67">
        <w:rPr>
          <w:i/>
          <w:iCs/>
        </w:rPr>
        <w:t>before</w:t>
      </w:r>
      <w:r w:rsidRPr="00A710DB">
        <w:t xml:space="preserve"> any direct observation </w:t>
      </w:r>
      <w:r>
        <w:t>takes place</w:t>
      </w:r>
      <w:r w:rsidRPr="00A710DB">
        <w:t>.</w:t>
      </w:r>
      <w:r w:rsidRPr="00623513">
        <w:t xml:space="preserve"> It is your responsibility to ensure that people understand they have the right to decline being observed, without giving a reason. This must be done in a respectful and anti-oppressive manner.</w:t>
      </w:r>
      <w:r w:rsidR="00BC7AA5">
        <w:t xml:space="preserve"> </w:t>
      </w:r>
      <w:r>
        <w:t>I</w:t>
      </w:r>
      <w:r w:rsidRPr="000B3B8D">
        <w:t xml:space="preserve">f </w:t>
      </w:r>
      <w:r>
        <w:t>you have</w:t>
      </w:r>
      <w:r w:rsidRPr="000B3B8D">
        <w:t xml:space="preserve"> not met the individuals </w:t>
      </w:r>
      <w:r>
        <w:t>and / or</w:t>
      </w:r>
      <w:r w:rsidRPr="000B3B8D">
        <w:t xml:space="preserve"> carers before the observation, </w:t>
      </w:r>
      <w:r>
        <w:t>your</w:t>
      </w:r>
      <w:r w:rsidRPr="000B3B8D">
        <w:t xml:space="preserve"> PE should provide </w:t>
      </w:r>
      <w:r>
        <w:t>copies</w:t>
      </w:r>
      <w:r w:rsidRPr="000B3B8D">
        <w:t xml:space="preserve"> </w:t>
      </w:r>
      <w:r>
        <w:t>of</w:t>
      </w:r>
      <w:r w:rsidRPr="000B3B8D">
        <w:t xml:space="preserve"> the information sheet and seek consent in advance of the </w:t>
      </w:r>
      <w:r>
        <w:t>observation</w:t>
      </w:r>
      <w:r w:rsidRPr="000B3B8D">
        <w:t xml:space="preserve">. </w:t>
      </w:r>
    </w:p>
    <w:p w14:paraId="34FF1C98" w14:textId="77777777" w:rsidR="00623513" w:rsidRDefault="00623513" w:rsidP="007F449B"/>
    <w:p w14:paraId="6D072C0D" w14:textId="417EF6FF" w:rsidR="00623513" w:rsidRDefault="00623513" w:rsidP="007F449B">
      <w:r w:rsidRPr="00B36CBB">
        <w:t xml:space="preserve">Unannounced visits should </w:t>
      </w:r>
      <w:r w:rsidRPr="00B36CBB">
        <w:rPr>
          <w:b/>
          <w:bCs/>
        </w:rPr>
        <w:t>not</w:t>
      </w:r>
      <w:r w:rsidRPr="00B36CBB">
        <w:t xml:space="preserve"> be used for direct observations due to the </w:t>
      </w:r>
      <w:r>
        <w:t>significant</w:t>
      </w:r>
      <w:r w:rsidRPr="00B36CBB">
        <w:t xml:space="preserve"> power imbalance</w:t>
      </w:r>
      <w:r>
        <w:t xml:space="preserve"> involved</w:t>
      </w:r>
      <w:r w:rsidRPr="00B36CBB">
        <w:t xml:space="preserve">. </w:t>
      </w:r>
    </w:p>
    <w:p w14:paraId="4095EFCE" w14:textId="77777777" w:rsidR="0040464B" w:rsidRDefault="0040464B" w:rsidP="007F449B"/>
    <w:p w14:paraId="31E5A21B" w14:textId="77777777" w:rsidR="0040464B" w:rsidRDefault="0040464B" w:rsidP="007F449B"/>
    <w:p w14:paraId="13A685DB" w14:textId="77777777" w:rsidR="008E1ED3" w:rsidRPr="00A710DB" w:rsidRDefault="008E1ED3" w:rsidP="007F449B"/>
    <w:p w14:paraId="341B1C84" w14:textId="77777777" w:rsidR="00623513" w:rsidRPr="008E1ED3" w:rsidRDefault="00623513" w:rsidP="007F449B">
      <w:r w:rsidRPr="008E1ED3">
        <w:t>Key consent considerations include:</w:t>
      </w:r>
    </w:p>
    <w:p w14:paraId="48A21919" w14:textId="77777777" w:rsidR="00623513" w:rsidRDefault="00623513" w:rsidP="007F449B"/>
    <w:p w14:paraId="546B33F4" w14:textId="77777777" w:rsidR="00623513" w:rsidRDefault="00623513" w:rsidP="007F449B">
      <w:pPr>
        <w:pStyle w:val="ListParagraph"/>
        <w:numPr>
          <w:ilvl w:val="0"/>
          <w:numId w:val="16"/>
        </w:numPr>
      </w:pPr>
      <w:r w:rsidRPr="007F449B">
        <w:rPr>
          <w:b/>
          <w:bCs/>
        </w:rPr>
        <w:t>Children and Young People</w:t>
      </w:r>
      <w:r w:rsidRPr="00B36CBB">
        <w:t xml:space="preserve">: If </w:t>
      </w:r>
      <w:r>
        <w:t>a child is involved</w:t>
      </w:r>
      <w:r w:rsidRPr="00B36CBB">
        <w:t xml:space="preserve">, both </w:t>
      </w:r>
      <w:r>
        <w:t>a</w:t>
      </w:r>
      <w:r w:rsidRPr="00B36CBB">
        <w:t xml:space="preserve"> caregiver and the child (if Gillick competent) must provide consent. If the child cannot provide consent, their assent should be sought using age-appropriate communication.</w:t>
      </w:r>
    </w:p>
    <w:p w14:paraId="72616C45" w14:textId="77777777" w:rsidR="00623513" w:rsidRPr="00A710DB" w:rsidRDefault="00623513" w:rsidP="007F449B">
      <w:pPr>
        <w:pStyle w:val="ListParagraph"/>
        <w:numPr>
          <w:ilvl w:val="0"/>
          <w:numId w:val="16"/>
        </w:numPr>
      </w:pPr>
      <w:r w:rsidRPr="007F449B">
        <w:rPr>
          <w:b/>
          <w:bCs/>
        </w:rPr>
        <w:t>Capacity Issues</w:t>
      </w:r>
      <w:r w:rsidRPr="00A710DB">
        <w:t xml:space="preserve">: When capacity is unclear, </w:t>
      </w:r>
      <w:r>
        <w:t>your</w:t>
      </w:r>
      <w:r w:rsidRPr="00A710DB">
        <w:t xml:space="preserve"> PE should lead the consent process and make a professional judgment on whether the observation is appropriate. The </w:t>
      </w:r>
      <w:r w:rsidRPr="007F449B">
        <w:rPr>
          <w:b/>
          <w:bCs/>
        </w:rPr>
        <w:t>Mental Capacity Act (2005)</w:t>
      </w:r>
      <w:r w:rsidRPr="00A710DB">
        <w:t> requires that capacity be decision-specific, considering factors such as communication methods and timing. The decision being made should be clearly explained, and individuals must understand the key points. The observation should not proceed if the individual actively withholds consent.</w:t>
      </w:r>
    </w:p>
    <w:p w14:paraId="798DF807" w14:textId="77777777" w:rsidR="00623513" w:rsidRPr="00A710DB" w:rsidRDefault="00623513" w:rsidP="007F449B">
      <w:pPr>
        <w:pStyle w:val="ListParagraph"/>
        <w:numPr>
          <w:ilvl w:val="0"/>
          <w:numId w:val="16"/>
        </w:numPr>
      </w:pPr>
      <w:r w:rsidRPr="007F449B">
        <w:rPr>
          <w:b/>
          <w:bCs/>
        </w:rPr>
        <w:t>Best Interests</w:t>
      </w:r>
      <w:r w:rsidRPr="00A710DB">
        <w:t xml:space="preserve">: If a person lacks capacity to give consent, the observation </w:t>
      </w:r>
      <w:r w:rsidRPr="007F449B">
        <w:rPr>
          <w:i/>
          <w:iCs/>
        </w:rPr>
        <w:t>may</w:t>
      </w:r>
      <w:r w:rsidRPr="00A710DB">
        <w:t xml:space="preserve"> still go ahead if</w:t>
      </w:r>
      <w:r w:rsidR="00FB678B">
        <w:t xml:space="preserve"> the person is not objecting and</w:t>
      </w:r>
      <w:r w:rsidRPr="00A710DB">
        <w:t xml:space="preserve"> it can be justified in the person’s best interests, following careful consideration by </w:t>
      </w:r>
      <w:r>
        <w:t>your</w:t>
      </w:r>
      <w:r w:rsidRPr="00A710DB">
        <w:t xml:space="preserve"> </w:t>
      </w:r>
      <w:r w:rsidRPr="007F449B">
        <w:rPr>
          <w:b/>
          <w:bCs/>
        </w:rPr>
        <w:t>PE</w:t>
      </w:r>
      <w:r w:rsidRPr="00A710DB">
        <w:t>.</w:t>
      </w:r>
    </w:p>
    <w:p w14:paraId="55430B40" w14:textId="77777777" w:rsidR="00623513" w:rsidRPr="00A710DB" w:rsidRDefault="00623513" w:rsidP="007F449B">
      <w:pPr>
        <w:pStyle w:val="ListParagraph"/>
        <w:numPr>
          <w:ilvl w:val="0"/>
          <w:numId w:val="16"/>
        </w:numPr>
      </w:pPr>
      <w:r w:rsidRPr="007F449B">
        <w:rPr>
          <w:b/>
          <w:bCs/>
        </w:rPr>
        <w:t>Open Access Services</w:t>
      </w:r>
      <w:r w:rsidRPr="00A710DB">
        <w:t xml:space="preserve">: In rare </w:t>
      </w:r>
      <w:r>
        <w:t>situations</w:t>
      </w:r>
      <w:r w:rsidRPr="00A710DB">
        <w:t xml:space="preserve">, such as in open access services (e.g., domestic abuse support), the usual consent process may not be feasible. </w:t>
      </w:r>
      <w:r>
        <w:t xml:space="preserve">If so, your </w:t>
      </w:r>
      <w:r w:rsidRPr="00A710DB">
        <w:t xml:space="preserve">PE </w:t>
      </w:r>
      <w:r>
        <w:t>should</w:t>
      </w:r>
      <w:r w:rsidRPr="00A710DB">
        <w:t xml:space="preserve"> make a professional judgment about whether the observation should proceed, and the decision documented in the student’s reflective account and PE feedback.</w:t>
      </w:r>
    </w:p>
    <w:p w14:paraId="693A398D" w14:textId="77777777" w:rsidR="00623513" w:rsidRDefault="00623513" w:rsidP="007F449B">
      <w:pPr>
        <w:pStyle w:val="ListParagraph"/>
        <w:numPr>
          <w:ilvl w:val="0"/>
          <w:numId w:val="16"/>
        </w:numPr>
      </w:pPr>
      <w:r w:rsidRPr="007F449B">
        <w:rPr>
          <w:b/>
          <w:bCs/>
        </w:rPr>
        <w:t>Other Professionals</w:t>
      </w:r>
      <w:r w:rsidRPr="00A710DB">
        <w:t>: Consent must also be obtained from other professionals involved in the observed session</w:t>
      </w:r>
      <w:r>
        <w:t>.</w:t>
      </w:r>
    </w:p>
    <w:p w14:paraId="24828FD8" w14:textId="77777777" w:rsidR="00623513" w:rsidRPr="00FA68A7" w:rsidRDefault="00623513" w:rsidP="007F449B">
      <w:pPr>
        <w:pStyle w:val="ListParagraph"/>
        <w:numPr>
          <w:ilvl w:val="0"/>
          <w:numId w:val="16"/>
        </w:numPr>
      </w:pPr>
      <w:r w:rsidRPr="007F449B">
        <w:rPr>
          <w:b/>
          <w:bCs/>
        </w:rPr>
        <w:t>Written consent forms:</w:t>
      </w:r>
      <w:r w:rsidRPr="00FA68A7">
        <w:t xml:space="preserve"> Written consent must be obtained from each person using a separate consent form. Copies of completed consent forms should be stored securely by </w:t>
      </w:r>
      <w:r>
        <w:t>your</w:t>
      </w:r>
      <w:r w:rsidRPr="00FA68A7">
        <w:t xml:space="preserve"> PE and deleted once the outcome of the placement is confirmed by the Examination Board (see below).  </w:t>
      </w:r>
    </w:p>
    <w:p w14:paraId="6BD18F9B" w14:textId="77777777" w:rsidR="00623513" w:rsidRDefault="00623513" w:rsidP="007F449B"/>
    <w:p w14:paraId="7E8FABBD" w14:textId="77777777" w:rsidR="00623513" w:rsidRPr="0099591E" w:rsidRDefault="00623513" w:rsidP="007F449B">
      <w:r>
        <w:t xml:space="preserve">See Appendix 4 for information forms and consent forms to use. </w:t>
      </w:r>
    </w:p>
    <w:p w14:paraId="238601FE" w14:textId="77777777" w:rsidR="00623513" w:rsidRDefault="00623513" w:rsidP="007F449B"/>
    <w:p w14:paraId="030ADFB5" w14:textId="77777777" w:rsidR="0041073E" w:rsidRPr="008E2542" w:rsidRDefault="0041073E" w:rsidP="00C0191D">
      <w:pPr>
        <w:pStyle w:val="Heading4"/>
      </w:pPr>
      <w:r w:rsidRPr="008E2542">
        <w:t>Conducting the Observation</w:t>
      </w:r>
    </w:p>
    <w:p w14:paraId="19087F9A" w14:textId="77777777" w:rsidR="00623513" w:rsidRDefault="00623513" w:rsidP="007F449B">
      <w:r w:rsidRPr="00623513">
        <w:t>The observation will take place during a live interaction with individuals, carers, or professionals. Your PE will be present (or another qualified social worker, if applicable) and will assess how you manage the situation, your communication skills, your ability to apply theory to practice, and your overall competence.</w:t>
      </w:r>
    </w:p>
    <w:p w14:paraId="0F3CABC7" w14:textId="77777777" w:rsidR="0041073E" w:rsidRPr="0041073E" w:rsidRDefault="0041073E" w:rsidP="007F449B"/>
    <w:p w14:paraId="5E98EB93" w14:textId="77777777" w:rsidR="0041073E" w:rsidRPr="008E2542" w:rsidRDefault="0041073E" w:rsidP="00C0191D">
      <w:pPr>
        <w:pStyle w:val="Heading4"/>
      </w:pPr>
      <w:r w:rsidRPr="008E2542">
        <w:t xml:space="preserve">Feedback </w:t>
      </w:r>
      <w:r w:rsidR="00623513" w:rsidRPr="008E2542">
        <w:t>from People using Services</w:t>
      </w:r>
    </w:p>
    <w:p w14:paraId="20A2FF53" w14:textId="77777777" w:rsidR="0099591E" w:rsidRDefault="00623513" w:rsidP="007F449B">
      <w:r w:rsidRPr="00623513">
        <w:t>After the observation, the people involved (e.g., individuals with care and support needs, carers) should be asked for feedback. This feedback will be gathered by the observer and should be voluntary and anonymous. You should use this feedback to</w:t>
      </w:r>
      <w:r>
        <w:t xml:space="preserve"> help</w:t>
      </w:r>
      <w:r w:rsidRPr="00623513">
        <w:t xml:space="preserve"> reflect on your performance and identify areas for improvement.</w:t>
      </w:r>
    </w:p>
    <w:p w14:paraId="5B08B5D1" w14:textId="77777777" w:rsidR="00623513" w:rsidRDefault="00623513" w:rsidP="007F449B"/>
    <w:p w14:paraId="788BF766" w14:textId="77777777" w:rsidR="00E00270" w:rsidRPr="008E2542" w:rsidRDefault="00E00270" w:rsidP="00C0191D">
      <w:pPr>
        <w:pStyle w:val="Heading4"/>
      </w:pPr>
      <w:r w:rsidRPr="008E2542">
        <w:t>Reflective account</w:t>
      </w:r>
    </w:p>
    <w:p w14:paraId="3AB9EA0A" w14:textId="77777777" w:rsidR="00623513" w:rsidRDefault="00623513" w:rsidP="007F449B">
      <w:r w:rsidRPr="00623513">
        <w:t>After each observation, you will need to write a </w:t>
      </w:r>
      <w:r w:rsidRPr="00623513">
        <w:rPr>
          <w:b/>
          <w:bCs/>
        </w:rPr>
        <w:t>Reflective Account</w:t>
      </w:r>
      <w:r w:rsidRPr="00623513">
        <w:t> of the experience, which is typically around </w:t>
      </w:r>
      <w:r w:rsidRPr="00623513">
        <w:rPr>
          <w:b/>
          <w:bCs/>
        </w:rPr>
        <w:t>800 words</w:t>
      </w:r>
      <w:r w:rsidRPr="00623513">
        <w:t>. This reflection should be submitted to your PE within </w:t>
      </w:r>
      <w:r w:rsidRPr="00623513">
        <w:rPr>
          <w:b/>
          <w:bCs/>
        </w:rPr>
        <w:t>two placement days</w:t>
      </w:r>
      <w:r w:rsidRPr="00623513">
        <w:t> of the observation and should cover the following points:</w:t>
      </w:r>
    </w:p>
    <w:p w14:paraId="16DEB4AB" w14:textId="77777777" w:rsidR="00623513" w:rsidRPr="00623513" w:rsidRDefault="00623513" w:rsidP="007F449B"/>
    <w:p w14:paraId="56CDAAEE" w14:textId="77777777" w:rsidR="00623513" w:rsidRPr="00623513" w:rsidRDefault="00623513" w:rsidP="007F449B">
      <w:pPr>
        <w:pStyle w:val="ListParagraph"/>
        <w:numPr>
          <w:ilvl w:val="0"/>
          <w:numId w:val="31"/>
        </w:numPr>
      </w:pPr>
      <w:r w:rsidRPr="00623513">
        <w:t>Who was involved, what were your aims and objectives, and how effective was your planning?</w:t>
      </w:r>
    </w:p>
    <w:p w14:paraId="7EC926D3" w14:textId="77777777" w:rsidR="00623513" w:rsidRPr="00623513" w:rsidRDefault="00623513" w:rsidP="007F449B">
      <w:pPr>
        <w:pStyle w:val="ListParagraph"/>
        <w:numPr>
          <w:ilvl w:val="0"/>
          <w:numId w:val="31"/>
        </w:numPr>
      </w:pPr>
      <w:r w:rsidRPr="00623513">
        <w:t>Were your intended outcomes achieved?</w:t>
      </w:r>
    </w:p>
    <w:p w14:paraId="420951EF" w14:textId="77777777" w:rsidR="00623513" w:rsidRPr="00623513" w:rsidRDefault="00623513" w:rsidP="007F449B">
      <w:pPr>
        <w:pStyle w:val="ListParagraph"/>
        <w:numPr>
          <w:ilvl w:val="0"/>
          <w:numId w:val="31"/>
        </w:numPr>
      </w:pPr>
      <w:r w:rsidRPr="00623513">
        <w:t>What practice skills did you demonstrate, and how did you handle any unexpected events?</w:t>
      </w:r>
    </w:p>
    <w:p w14:paraId="6710621E" w14:textId="77777777" w:rsidR="00623513" w:rsidRPr="00623513" w:rsidRDefault="00623513" w:rsidP="007F449B">
      <w:pPr>
        <w:pStyle w:val="ListParagraph"/>
        <w:numPr>
          <w:ilvl w:val="0"/>
          <w:numId w:val="31"/>
        </w:numPr>
      </w:pPr>
      <w:r w:rsidRPr="00623513">
        <w:lastRenderedPageBreak/>
        <w:t>What developmental needs did you identify?</w:t>
      </w:r>
    </w:p>
    <w:p w14:paraId="692FAC2B" w14:textId="77777777" w:rsidR="00623513" w:rsidRPr="00623513" w:rsidRDefault="00623513" w:rsidP="007F449B">
      <w:pPr>
        <w:pStyle w:val="ListParagraph"/>
        <w:numPr>
          <w:ilvl w:val="0"/>
          <w:numId w:val="31"/>
        </w:numPr>
      </w:pPr>
      <w:r w:rsidRPr="00623513">
        <w:t>How did you apply relevant theories, knowledge, and legislation to the situation?</w:t>
      </w:r>
    </w:p>
    <w:p w14:paraId="7B8FB21B" w14:textId="77777777" w:rsidR="00623513" w:rsidRPr="00623513" w:rsidRDefault="00623513" w:rsidP="007F449B">
      <w:pPr>
        <w:pStyle w:val="ListParagraph"/>
        <w:numPr>
          <w:ilvl w:val="0"/>
          <w:numId w:val="31"/>
        </w:numPr>
      </w:pPr>
      <w:r w:rsidRPr="00623513">
        <w:t>How did you consider Welsh culture, language, diversity, and difference?</w:t>
      </w:r>
    </w:p>
    <w:p w14:paraId="53D837AC" w14:textId="77777777" w:rsidR="00623513" w:rsidRPr="00623513" w:rsidRDefault="00623513" w:rsidP="007F449B">
      <w:pPr>
        <w:pStyle w:val="ListParagraph"/>
        <w:numPr>
          <w:ilvl w:val="0"/>
          <w:numId w:val="31"/>
        </w:numPr>
      </w:pPr>
      <w:r w:rsidRPr="00623513">
        <w:t>How does this observation relate to the </w:t>
      </w:r>
      <w:r w:rsidRPr="007F449B">
        <w:rPr>
          <w:b/>
          <w:bCs/>
        </w:rPr>
        <w:t>NOS</w:t>
      </w:r>
      <w:r w:rsidRPr="00623513">
        <w:t> and the </w:t>
      </w:r>
      <w:r w:rsidRPr="007F449B">
        <w:rPr>
          <w:b/>
          <w:bCs/>
        </w:rPr>
        <w:t>Code of Professional Practice for Social Care</w:t>
      </w:r>
      <w:r w:rsidRPr="00623513">
        <w:t>?</w:t>
      </w:r>
    </w:p>
    <w:p w14:paraId="0AD9C6F4" w14:textId="77777777" w:rsidR="00623513" w:rsidRDefault="00623513" w:rsidP="007F449B"/>
    <w:p w14:paraId="25E16B53" w14:textId="77777777" w:rsidR="00623513" w:rsidRDefault="00623513" w:rsidP="007F449B">
      <w:r w:rsidRPr="00623513">
        <w:t>Your reflection will be reviewed by your PE, who will provide feedback and written comments on your reflective account.</w:t>
      </w:r>
    </w:p>
    <w:p w14:paraId="4B1F511A" w14:textId="77777777" w:rsidR="00623513" w:rsidRDefault="00623513" w:rsidP="007F449B"/>
    <w:p w14:paraId="1628B1E1" w14:textId="77777777" w:rsidR="00623513" w:rsidRDefault="00623513" w:rsidP="007F449B">
      <w:r w:rsidRPr="00623513">
        <w:t xml:space="preserve">Ensure that all personal details are </w:t>
      </w:r>
      <w:r>
        <w:t xml:space="preserve">fully </w:t>
      </w:r>
      <w:r w:rsidRPr="00623513">
        <w:t>anonymised in your reflective account</w:t>
      </w:r>
      <w:r>
        <w:t>.</w:t>
      </w:r>
    </w:p>
    <w:p w14:paraId="65F9C3DC" w14:textId="77777777" w:rsidR="0041073E" w:rsidRPr="0041073E" w:rsidRDefault="0041073E" w:rsidP="007F449B"/>
    <w:p w14:paraId="72289570" w14:textId="77777777" w:rsidR="0041073E" w:rsidRPr="008E2542" w:rsidRDefault="0041073E" w:rsidP="00C0191D">
      <w:pPr>
        <w:pStyle w:val="Heading4"/>
      </w:pPr>
      <w:r w:rsidRPr="008E2542">
        <w:t xml:space="preserve">Observer Feedback </w:t>
      </w:r>
    </w:p>
    <w:p w14:paraId="3FE6CDC6" w14:textId="77777777" w:rsidR="00623513" w:rsidRPr="00623513" w:rsidRDefault="00623513" w:rsidP="007F449B">
      <w:r w:rsidRPr="00623513">
        <w:t>Your PE will give you feedback on each observation, focusing on your performance and your ability to demonstrate the </w:t>
      </w:r>
      <w:r w:rsidRPr="00623513">
        <w:rPr>
          <w:b/>
          <w:bCs/>
        </w:rPr>
        <w:t>NOS</w:t>
      </w:r>
      <w:r w:rsidRPr="00623513">
        <w:t> and </w:t>
      </w:r>
      <w:r w:rsidRPr="00623513">
        <w:rPr>
          <w:b/>
          <w:bCs/>
        </w:rPr>
        <w:t>Code of Professional Practice for Social Care</w:t>
      </w:r>
      <w:r w:rsidRPr="00623513">
        <w:t xml:space="preserve">. If another qualified social worker conducted the observation, your PE </w:t>
      </w:r>
      <w:proofErr w:type="gramStart"/>
      <w:r w:rsidRPr="00623513">
        <w:t>will</w:t>
      </w:r>
      <w:proofErr w:type="gramEnd"/>
      <w:r w:rsidRPr="00623513">
        <w:t xml:space="preserve"> still provide a summative comment based on the observer’s report. You will receive feedback within </w:t>
      </w:r>
      <w:r w:rsidRPr="00623513">
        <w:rPr>
          <w:b/>
          <w:bCs/>
        </w:rPr>
        <w:t>two placement days</w:t>
      </w:r>
      <w:r w:rsidRPr="00623513">
        <w:t> of submitting your reflective account.</w:t>
      </w:r>
    </w:p>
    <w:p w14:paraId="5023141B" w14:textId="77777777" w:rsidR="00623513" w:rsidRDefault="00623513" w:rsidP="007F449B"/>
    <w:p w14:paraId="450469C0" w14:textId="77777777" w:rsidR="00B31214" w:rsidRPr="008E2542" w:rsidRDefault="00B31214" w:rsidP="008E2542">
      <w:pPr>
        <w:pStyle w:val="Heading3"/>
      </w:pPr>
      <w:bookmarkStart w:id="12" w:name="_Toc188343644"/>
      <w:r w:rsidRPr="008E2542">
        <w:t>Checklist for completing a direct observation</w:t>
      </w:r>
      <w:bookmarkEnd w:id="12"/>
    </w:p>
    <w:p w14:paraId="1F3B1409" w14:textId="77777777" w:rsidR="00087F2E" w:rsidRPr="008E2542" w:rsidRDefault="00087F2E" w:rsidP="008E2542"/>
    <w:p w14:paraId="3210B577" w14:textId="77777777" w:rsidR="00604C8A" w:rsidRPr="008E2542" w:rsidRDefault="00604C8A" w:rsidP="00C0191D">
      <w:pPr>
        <w:pStyle w:val="Heading4"/>
      </w:pPr>
      <w:r w:rsidRPr="008E2542">
        <w:t>Before the Observation:</w:t>
      </w:r>
    </w:p>
    <w:p w14:paraId="7C739AE6" w14:textId="77777777" w:rsidR="00604C8A" w:rsidRPr="008E2542" w:rsidRDefault="00604C8A" w:rsidP="00C0191D">
      <w:pPr>
        <w:pStyle w:val="ListParagraph"/>
        <w:numPr>
          <w:ilvl w:val="0"/>
          <w:numId w:val="56"/>
        </w:numPr>
      </w:pPr>
      <w:r w:rsidRPr="00C0191D">
        <w:rPr>
          <w:b/>
          <w:bCs/>
        </w:rPr>
        <w:t>Agree on a Suitable Piece of Work</w:t>
      </w:r>
      <w:r w:rsidRPr="008E2542">
        <w:t>: Discuss with your Practice Educator (PE) or On-Site Supervisor (OSS) which piece of work will be observed.</w:t>
      </w:r>
    </w:p>
    <w:p w14:paraId="7295064A" w14:textId="77777777" w:rsidR="00604C8A" w:rsidRPr="008E2542" w:rsidRDefault="00604C8A" w:rsidP="00C0191D">
      <w:pPr>
        <w:pStyle w:val="ListParagraph"/>
        <w:numPr>
          <w:ilvl w:val="0"/>
          <w:numId w:val="56"/>
        </w:numPr>
      </w:pPr>
      <w:r w:rsidRPr="00C0191D">
        <w:rPr>
          <w:b/>
          <w:bCs/>
        </w:rPr>
        <w:t>Obtain Consent</w:t>
      </w:r>
      <w:r w:rsidRPr="008E2542">
        <w:t>: Ensure you have obtained informed consent from all individuals, carers, and professionals involved. Make sure they understand their right to decline.</w:t>
      </w:r>
    </w:p>
    <w:p w14:paraId="3DD918B3" w14:textId="77777777" w:rsidR="00604C8A" w:rsidRPr="008E2542" w:rsidRDefault="00604C8A" w:rsidP="00C0191D">
      <w:pPr>
        <w:pStyle w:val="ListParagraph"/>
        <w:numPr>
          <w:ilvl w:val="0"/>
          <w:numId w:val="56"/>
        </w:numPr>
      </w:pPr>
      <w:r w:rsidRPr="00C0191D">
        <w:rPr>
          <w:b/>
          <w:bCs/>
        </w:rPr>
        <w:t>Complete a Preparatory Account</w:t>
      </w:r>
      <w:r w:rsidRPr="008E2542">
        <w:t>: Write your preparatory account, outlining your aims, objectives, and anticipated challenges.</w:t>
      </w:r>
    </w:p>
    <w:p w14:paraId="6C266B64" w14:textId="77777777" w:rsidR="00604C8A" w:rsidRPr="008E2542" w:rsidRDefault="00604C8A" w:rsidP="00C0191D">
      <w:pPr>
        <w:pStyle w:val="ListParagraph"/>
        <w:numPr>
          <w:ilvl w:val="0"/>
          <w:numId w:val="56"/>
        </w:numPr>
      </w:pPr>
      <w:r w:rsidRPr="00C0191D">
        <w:rPr>
          <w:b/>
          <w:bCs/>
        </w:rPr>
        <w:t>Submit Preparatory Account</w:t>
      </w:r>
      <w:r w:rsidRPr="008E2542">
        <w:t xml:space="preserve">: Submit your preparatory account to your PE </w:t>
      </w:r>
      <w:r w:rsidR="00B17926" w:rsidRPr="008E2542">
        <w:t xml:space="preserve">within </w:t>
      </w:r>
      <w:r w:rsidR="00B17926" w:rsidRPr="00C0191D">
        <w:rPr>
          <w:b/>
          <w:bCs/>
        </w:rPr>
        <w:t>an agreed timeframe</w:t>
      </w:r>
      <w:r w:rsidR="00BC7AA5" w:rsidRPr="00C0191D">
        <w:rPr>
          <w:b/>
          <w:bCs/>
        </w:rPr>
        <w:t xml:space="preserve"> </w:t>
      </w:r>
      <w:r w:rsidRPr="008E2542">
        <w:t>before the observation.</w:t>
      </w:r>
    </w:p>
    <w:p w14:paraId="03A56BB2" w14:textId="77777777" w:rsidR="00604C8A" w:rsidRPr="008E2542" w:rsidRDefault="00604C8A" w:rsidP="00C0191D">
      <w:pPr>
        <w:pStyle w:val="ListParagraph"/>
        <w:numPr>
          <w:ilvl w:val="0"/>
          <w:numId w:val="56"/>
        </w:numPr>
      </w:pPr>
      <w:r w:rsidRPr="00C0191D">
        <w:rPr>
          <w:b/>
          <w:bCs/>
        </w:rPr>
        <w:t>Review with Your PE</w:t>
      </w:r>
      <w:r w:rsidRPr="008E2542">
        <w:t>: Discuss your preparation and how to approach the observation.</w:t>
      </w:r>
    </w:p>
    <w:p w14:paraId="562C75D1" w14:textId="77777777" w:rsidR="00604C8A" w:rsidRPr="008E2542" w:rsidRDefault="00604C8A" w:rsidP="008E2542">
      <w:pPr>
        <w:rPr>
          <w:i/>
          <w:iCs/>
        </w:rPr>
      </w:pPr>
    </w:p>
    <w:p w14:paraId="249BCD7A" w14:textId="77777777" w:rsidR="00604C8A" w:rsidRPr="008E2542" w:rsidRDefault="00604C8A" w:rsidP="00C0191D">
      <w:pPr>
        <w:pStyle w:val="Heading4"/>
      </w:pPr>
      <w:r w:rsidRPr="008E2542">
        <w:t>During the Observation:</w:t>
      </w:r>
    </w:p>
    <w:p w14:paraId="48D03A12" w14:textId="77777777" w:rsidR="00604C8A" w:rsidRPr="008E2542" w:rsidRDefault="00604C8A" w:rsidP="00C0191D">
      <w:pPr>
        <w:pStyle w:val="ListParagraph"/>
        <w:numPr>
          <w:ilvl w:val="0"/>
          <w:numId w:val="57"/>
        </w:numPr>
      </w:pPr>
      <w:r w:rsidRPr="00C0191D">
        <w:rPr>
          <w:b/>
          <w:bCs/>
        </w:rPr>
        <w:t>Conduct the Work</w:t>
      </w:r>
      <w:r w:rsidRPr="008E2542">
        <w:t>: Carry out the work while being observed by your PE or another qualified social worker.</w:t>
      </w:r>
    </w:p>
    <w:p w14:paraId="49750A1B" w14:textId="77777777" w:rsidR="00604C8A" w:rsidRPr="008E2542" w:rsidRDefault="00604C8A" w:rsidP="00C0191D">
      <w:pPr>
        <w:pStyle w:val="ListParagraph"/>
        <w:numPr>
          <w:ilvl w:val="0"/>
          <w:numId w:val="57"/>
        </w:numPr>
      </w:pPr>
      <w:r w:rsidRPr="00C0191D">
        <w:rPr>
          <w:b/>
          <w:bCs/>
        </w:rPr>
        <w:t>Communicate Clearly</w:t>
      </w:r>
      <w:r w:rsidRPr="008E2542">
        <w:t>: Apply your communication skills, demonstrating professionalism and consideration of the individual’s needs.</w:t>
      </w:r>
    </w:p>
    <w:p w14:paraId="365B544F" w14:textId="77777777" w:rsidR="00604C8A" w:rsidRPr="008E2542" w:rsidRDefault="00604C8A" w:rsidP="00C0191D">
      <w:pPr>
        <w:pStyle w:val="ListParagraph"/>
        <w:numPr>
          <w:ilvl w:val="0"/>
          <w:numId w:val="57"/>
        </w:numPr>
      </w:pPr>
      <w:r w:rsidRPr="00C0191D">
        <w:rPr>
          <w:b/>
          <w:bCs/>
        </w:rPr>
        <w:t>Maintain Ethical Standards</w:t>
      </w:r>
      <w:r w:rsidRPr="008E2542">
        <w:t>: Ensure that you adhere to the </w:t>
      </w:r>
      <w:r w:rsidRPr="00C0191D">
        <w:rPr>
          <w:b/>
          <w:bCs/>
        </w:rPr>
        <w:t>Code of Professional Practice for Social Care</w:t>
      </w:r>
      <w:r w:rsidR="00BC7AA5" w:rsidRPr="00C0191D">
        <w:rPr>
          <w:b/>
          <w:bCs/>
        </w:rPr>
        <w:t xml:space="preserve"> </w:t>
      </w:r>
      <w:r w:rsidRPr="008E2542">
        <w:t>and respect confidentiality throughout.</w:t>
      </w:r>
    </w:p>
    <w:p w14:paraId="664355AD" w14:textId="77777777" w:rsidR="00604C8A" w:rsidRPr="008E2542" w:rsidRDefault="00604C8A" w:rsidP="008E2542">
      <w:pPr>
        <w:rPr>
          <w:i/>
          <w:iCs/>
        </w:rPr>
      </w:pPr>
    </w:p>
    <w:p w14:paraId="3AC45A35" w14:textId="77777777" w:rsidR="00604C8A" w:rsidRPr="008E2542" w:rsidRDefault="00604C8A" w:rsidP="00C0191D">
      <w:pPr>
        <w:pStyle w:val="Heading4"/>
      </w:pPr>
      <w:r w:rsidRPr="008E2542">
        <w:t>After the Observation:</w:t>
      </w:r>
    </w:p>
    <w:p w14:paraId="32C42CED" w14:textId="77777777" w:rsidR="00604C8A" w:rsidRPr="008E2542" w:rsidRDefault="00604C8A" w:rsidP="00C0191D">
      <w:pPr>
        <w:pStyle w:val="ListParagraph"/>
        <w:numPr>
          <w:ilvl w:val="0"/>
          <w:numId w:val="58"/>
        </w:numPr>
      </w:pPr>
      <w:r w:rsidRPr="00C0191D">
        <w:rPr>
          <w:b/>
          <w:bCs/>
        </w:rPr>
        <w:t>Feedback</w:t>
      </w:r>
      <w:r w:rsidRPr="008E2542">
        <w:t>: Your observer will gather voluntary and anonymous feedback from the individuals or carers involved and discuss the observation with you</w:t>
      </w:r>
      <w:r w:rsidRPr="00C0191D">
        <w:rPr>
          <w:b/>
          <w:bCs/>
        </w:rPr>
        <w:t xml:space="preserve">. </w:t>
      </w:r>
      <w:r w:rsidR="00BA1FC1" w:rsidRPr="008E2542">
        <w:t xml:space="preserve">You will also be given written feedback from the observer. </w:t>
      </w:r>
    </w:p>
    <w:p w14:paraId="2C986D84" w14:textId="77777777" w:rsidR="00604C8A" w:rsidRPr="008E2542" w:rsidRDefault="00604C8A" w:rsidP="00C0191D">
      <w:pPr>
        <w:pStyle w:val="ListParagraph"/>
        <w:numPr>
          <w:ilvl w:val="0"/>
          <w:numId w:val="58"/>
        </w:numPr>
      </w:pPr>
      <w:r w:rsidRPr="00C0191D">
        <w:rPr>
          <w:b/>
          <w:bCs/>
        </w:rPr>
        <w:t>Write a Reflective Account</w:t>
      </w:r>
      <w:r w:rsidRPr="008E2542">
        <w:t>: Complete your reflective account (</w:t>
      </w:r>
      <w:r w:rsidR="000931D9" w:rsidRPr="008E2542">
        <w:t xml:space="preserve">around </w:t>
      </w:r>
      <w:r w:rsidRPr="008E2542">
        <w:t xml:space="preserve">800 words) and submit to your PE </w:t>
      </w:r>
      <w:r w:rsidR="0021191B" w:rsidRPr="008E2542">
        <w:t xml:space="preserve">shortly </w:t>
      </w:r>
      <w:r w:rsidR="008D2EFE" w:rsidRPr="008E2542">
        <w:t>after the</w:t>
      </w:r>
      <w:r w:rsidRPr="008E2542">
        <w:t xml:space="preserve"> observation</w:t>
      </w:r>
      <w:r w:rsidR="0021191B" w:rsidRPr="008E2542">
        <w:t xml:space="preserve"> and within </w:t>
      </w:r>
      <w:r w:rsidR="0021191B" w:rsidRPr="00C0191D">
        <w:rPr>
          <w:b/>
          <w:bCs/>
        </w:rPr>
        <w:t>an agreed timeframe.</w:t>
      </w:r>
    </w:p>
    <w:p w14:paraId="572AD1B3" w14:textId="77777777" w:rsidR="00604C8A" w:rsidRPr="008E2542" w:rsidRDefault="00604C8A" w:rsidP="00C0191D">
      <w:pPr>
        <w:pStyle w:val="ListParagraph"/>
        <w:numPr>
          <w:ilvl w:val="0"/>
          <w:numId w:val="58"/>
        </w:numPr>
      </w:pPr>
      <w:r w:rsidRPr="00C0191D">
        <w:rPr>
          <w:b/>
          <w:bCs/>
        </w:rPr>
        <w:t xml:space="preserve">Link to NOS and </w:t>
      </w:r>
      <w:proofErr w:type="spellStart"/>
      <w:r w:rsidRPr="00C0191D">
        <w:rPr>
          <w:b/>
          <w:bCs/>
        </w:rPr>
        <w:t>CoPP</w:t>
      </w:r>
      <w:proofErr w:type="spellEnd"/>
      <w:r w:rsidRPr="008E2542">
        <w:t>: Make sure your reflective account highlights how the observation demonstrates the relevant </w:t>
      </w:r>
      <w:r w:rsidRPr="00C0191D">
        <w:rPr>
          <w:b/>
          <w:bCs/>
        </w:rPr>
        <w:t>National Occupational Standards (NOS)</w:t>
      </w:r>
      <w:r w:rsidRPr="008E2542">
        <w:t> and elements of the </w:t>
      </w:r>
      <w:r w:rsidRPr="00C0191D">
        <w:rPr>
          <w:b/>
          <w:bCs/>
        </w:rPr>
        <w:t>Code of Professional Practice for Social Care (</w:t>
      </w:r>
      <w:proofErr w:type="spellStart"/>
      <w:r w:rsidRPr="00C0191D">
        <w:rPr>
          <w:b/>
          <w:bCs/>
        </w:rPr>
        <w:t>CoPP</w:t>
      </w:r>
      <w:proofErr w:type="spellEnd"/>
      <w:r w:rsidRPr="00C0191D">
        <w:rPr>
          <w:b/>
          <w:bCs/>
        </w:rPr>
        <w:t>)</w:t>
      </w:r>
      <w:r w:rsidRPr="008E2542">
        <w:t>.</w:t>
      </w:r>
    </w:p>
    <w:p w14:paraId="5BBE9A37" w14:textId="77777777" w:rsidR="00C0191D" w:rsidRDefault="00604C8A" w:rsidP="008E2542">
      <w:pPr>
        <w:pStyle w:val="ListParagraph"/>
        <w:numPr>
          <w:ilvl w:val="0"/>
          <w:numId w:val="58"/>
        </w:numPr>
      </w:pPr>
      <w:r w:rsidRPr="00C0191D">
        <w:rPr>
          <w:bCs/>
        </w:rPr>
        <w:lastRenderedPageBreak/>
        <w:t>Receive Feedback from Your PE</w:t>
      </w:r>
      <w:r w:rsidRPr="008E2542">
        <w:t xml:space="preserve">: Your PE will review your reflection and provide feedback </w:t>
      </w:r>
      <w:r w:rsidR="0021191B" w:rsidRPr="008E2542">
        <w:t xml:space="preserve">within </w:t>
      </w:r>
      <w:r w:rsidR="0021191B" w:rsidRPr="00C0191D">
        <w:rPr>
          <w:b/>
          <w:bCs/>
        </w:rPr>
        <w:t>an agreed timeframe</w:t>
      </w:r>
      <w:r w:rsidR="0021191B" w:rsidRPr="008E2542">
        <w:t>.</w:t>
      </w:r>
    </w:p>
    <w:p w14:paraId="37B6F761" w14:textId="3CDBEA77" w:rsidR="000D771C" w:rsidRPr="008E2542" w:rsidRDefault="000D771C" w:rsidP="008E2542">
      <w:pPr>
        <w:pStyle w:val="ListParagraph"/>
        <w:numPr>
          <w:ilvl w:val="0"/>
          <w:numId w:val="58"/>
        </w:numPr>
      </w:pPr>
      <w:r w:rsidRPr="008E2542">
        <w:t xml:space="preserve">Supervision and further discussion: In your next formal supervision, you and your PE will discuss the observation, to identify any learning needs and start planning for your next direct observation. </w:t>
      </w:r>
    </w:p>
    <w:p w14:paraId="784D3FA8" w14:textId="77777777" w:rsidR="001A7833" w:rsidRDefault="008009B7" w:rsidP="007F449B">
      <w:pPr>
        <w:pStyle w:val="Heading2"/>
        <w:rPr>
          <w:rStyle w:val="Heading2Char"/>
        </w:rPr>
      </w:pPr>
      <w:r>
        <w:br w:type="page"/>
      </w:r>
      <w:bookmarkStart w:id="13" w:name="_Toc188343645"/>
      <w:r w:rsidR="00AE10A8" w:rsidRPr="00085913">
        <w:lastRenderedPageBreak/>
        <w:t>Midpoint Reviews</w:t>
      </w:r>
      <w:bookmarkEnd w:id="13"/>
    </w:p>
    <w:p w14:paraId="1A965116" w14:textId="77777777" w:rsidR="00363993" w:rsidRPr="008F6B7C" w:rsidRDefault="00363993" w:rsidP="00F956AA">
      <w:pPr>
        <w:pStyle w:val="NoSpacing"/>
      </w:pPr>
    </w:p>
    <w:p w14:paraId="1D23E1A0" w14:textId="77777777" w:rsidR="008F6B7C" w:rsidRDefault="008F6B7C" w:rsidP="007F449B">
      <w:r w:rsidRPr="008F6B7C">
        <w:t>If your placement lasts longer than </w:t>
      </w:r>
      <w:r w:rsidRPr="008F6B7C">
        <w:rPr>
          <w:b/>
          <w:bCs/>
        </w:rPr>
        <w:t>280 hours</w:t>
      </w:r>
      <w:r w:rsidRPr="008F6B7C">
        <w:t> (which includes Stage 2 and Stage 3 placements), a </w:t>
      </w:r>
      <w:r w:rsidRPr="008F6B7C">
        <w:rPr>
          <w:b/>
          <w:bCs/>
        </w:rPr>
        <w:t>Midpoint Review</w:t>
      </w:r>
      <w:r>
        <w:rPr>
          <w:b/>
          <w:bCs/>
        </w:rPr>
        <w:t xml:space="preserve"> </w:t>
      </w:r>
      <w:r w:rsidRPr="008F6B7C">
        <w:t>will take place. This review is an essential part of monitoring your progress and ensuring you are on track to meet the required learning outcomes and </w:t>
      </w:r>
      <w:r w:rsidRPr="008F6B7C">
        <w:rPr>
          <w:b/>
          <w:bCs/>
        </w:rPr>
        <w:t>National Occupational Standards (NOS)</w:t>
      </w:r>
      <w:r w:rsidRPr="008F6B7C">
        <w:t> by the end of the placement.</w:t>
      </w:r>
    </w:p>
    <w:p w14:paraId="7DF4E37C" w14:textId="77777777" w:rsidR="008F6B7C" w:rsidRPr="008F6B7C" w:rsidRDefault="008F6B7C" w:rsidP="007F449B"/>
    <w:p w14:paraId="1E058FD3" w14:textId="77777777" w:rsidR="008F6B7C" w:rsidRPr="00500464" w:rsidRDefault="008F6B7C" w:rsidP="00E00155">
      <w:pPr>
        <w:pStyle w:val="Heading4"/>
      </w:pPr>
      <w:r w:rsidRPr="00500464">
        <w:t>Purpose of the Midpoint Review</w:t>
      </w:r>
    </w:p>
    <w:p w14:paraId="2ECB13D7" w14:textId="77777777" w:rsidR="008F6B7C" w:rsidRDefault="008F6B7C" w:rsidP="007F449B">
      <w:r w:rsidRPr="008F6B7C">
        <w:t>The Midpoint Review is designed to:</w:t>
      </w:r>
    </w:p>
    <w:p w14:paraId="0816D382" w14:textId="77777777" w:rsidR="00500464" w:rsidRPr="008F6B7C" w:rsidRDefault="00500464" w:rsidP="007F449B"/>
    <w:p w14:paraId="56121558" w14:textId="77777777" w:rsidR="008F6B7C" w:rsidRPr="008F6B7C" w:rsidRDefault="008F6B7C" w:rsidP="007F449B">
      <w:pPr>
        <w:pStyle w:val="ListParagraph"/>
        <w:numPr>
          <w:ilvl w:val="0"/>
          <w:numId w:val="35"/>
        </w:numPr>
      </w:pPr>
      <w:r w:rsidRPr="007F449B">
        <w:rPr>
          <w:b/>
          <w:bCs/>
        </w:rPr>
        <w:t>Evaluate Your Progress</w:t>
      </w:r>
      <w:r w:rsidRPr="008F6B7C">
        <w:t>: This is an opportunity to reflect on your development, assess how well you are meeting the learning outcomes, and identify any areas where improvement is needed.</w:t>
      </w:r>
    </w:p>
    <w:p w14:paraId="537A8519" w14:textId="00C0AD73" w:rsidR="008F6B7C" w:rsidRPr="008F6B7C" w:rsidRDefault="008F6B7C" w:rsidP="007F449B">
      <w:pPr>
        <w:pStyle w:val="ListParagraph"/>
        <w:numPr>
          <w:ilvl w:val="0"/>
          <w:numId w:val="35"/>
        </w:numPr>
      </w:pPr>
      <w:r w:rsidRPr="007F449B">
        <w:rPr>
          <w:b/>
          <w:bCs/>
        </w:rPr>
        <w:t>Provide Feedback</w:t>
      </w:r>
      <w:r w:rsidRPr="008F6B7C">
        <w:t>: You will receive feedback from your </w:t>
      </w:r>
      <w:r w:rsidRPr="007F449B">
        <w:rPr>
          <w:b/>
          <w:bCs/>
        </w:rPr>
        <w:t>Practice Educator (PE)</w:t>
      </w:r>
      <w:r w:rsidRPr="008F6B7C">
        <w:t>, </w:t>
      </w:r>
      <w:r w:rsidRPr="007F449B">
        <w:rPr>
          <w:b/>
          <w:bCs/>
        </w:rPr>
        <w:t>On-Site Supervisor (OSS)</w:t>
      </w:r>
      <w:r w:rsidR="009B28F9" w:rsidRPr="007F449B">
        <w:rPr>
          <w:b/>
          <w:bCs/>
        </w:rPr>
        <w:t xml:space="preserve"> </w:t>
      </w:r>
      <w:r w:rsidRPr="008F6B7C">
        <w:t xml:space="preserve">(if applicable), and your </w:t>
      </w:r>
      <w:r w:rsidR="009B28F9" w:rsidRPr="007F449B">
        <w:rPr>
          <w:b/>
          <w:bCs/>
        </w:rPr>
        <w:t>U</w:t>
      </w:r>
      <w:r w:rsidRPr="007F449B">
        <w:rPr>
          <w:b/>
          <w:bCs/>
        </w:rPr>
        <w:t xml:space="preserve">niversity </w:t>
      </w:r>
      <w:r w:rsidR="009B28F9" w:rsidRPr="007F449B">
        <w:rPr>
          <w:b/>
          <w:bCs/>
        </w:rPr>
        <w:t>T</w:t>
      </w:r>
      <w:r w:rsidRPr="007F449B">
        <w:rPr>
          <w:b/>
          <w:bCs/>
        </w:rPr>
        <w:t>utor</w:t>
      </w:r>
      <w:r w:rsidRPr="008F6B7C">
        <w:t xml:space="preserve"> on your strengths and areas for development.</w:t>
      </w:r>
      <w:r w:rsidR="009B28F9">
        <w:t xml:space="preserve"> In some cases, the </w:t>
      </w:r>
      <w:r w:rsidR="009B28F9" w:rsidRPr="007F449B">
        <w:rPr>
          <w:b/>
          <w:bCs/>
        </w:rPr>
        <w:t>LA training officer</w:t>
      </w:r>
      <w:r w:rsidR="009B28F9">
        <w:t xml:space="preserve"> may also attend this meeting (optional). </w:t>
      </w:r>
    </w:p>
    <w:p w14:paraId="6858E703" w14:textId="77777777" w:rsidR="008F6B7C" w:rsidRPr="008F6B7C" w:rsidRDefault="008F6B7C" w:rsidP="007F449B">
      <w:pPr>
        <w:pStyle w:val="ListParagraph"/>
        <w:numPr>
          <w:ilvl w:val="0"/>
          <w:numId w:val="35"/>
        </w:numPr>
      </w:pPr>
      <w:r w:rsidRPr="007F449B">
        <w:rPr>
          <w:b/>
          <w:bCs/>
        </w:rPr>
        <w:t>Develop a</w:t>
      </w:r>
      <w:r w:rsidR="00C40D8A" w:rsidRPr="007F449B">
        <w:rPr>
          <w:b/>
          <w:bCs/>
        </w:rPr>
        <w:t xml:space="preserve"> p</w:t>
      </w:r>
      <w:r w:rsidRPr="007F449B">
        <w:rPr>
          <w:b/>
          <w:bCs/>
        </w:rPr>
        <w:t>lan</w:t>
      </w:r>
      <w:r w:rsidRPr="008F6B7C">
        <w:t>: If necessary, a plan will be created to support you in improving any areas that need further development during the second half of your placement</w:t>
      </w:r>
      <w:r w:rsidR="00C40D8A">
        <w:t>, or to address any issues with the nature of the placement arrangements (i.e. your workload or the types of learning opportunities offered)</w:t>
      </w:r>
      <w:r w:rsidRPr="008F6B7C">
        <w:t>.</w:t>
      </w:r>
      <w:r w:rsidR="006C5F09">
        <w:t xml:space="preserve"> This is not the same as an </w:t>
      </w:r>
      <w:r w:rsidR="006C5F09" w:rsidRPr="007F449B">
        <w:rPr>
          <w:b/>
          <w:bCs/>
        </w:rPr>
        <w:t>action plan</w:t>
      </w:r>
      <w:r w:rsidR="006C5F09">
        <w:t xml:space="preserve">, which is created if there are concerns that you might not pass the placement (see below section on handling capability and suitability concerns). </w:t>
      </w:r>
    </w:p>
    <w:p w14:paraId="44FB30F8" w14:textId="77777777" w:rsidR="008F6B7C" w:rsidRDefault="008F6B7C" w:rsidP="007F449B"/>
    <w:p w14:paraId="1451B16C" w14:textId="77777777" w:rsidR="008F6B7C" w:rsidRPr="00500464" w:rsidRDefault="008F6B7C" w:rsidP="00E00155">
      <w:pPr>
        <w:pStyle w:val="Heading4"/>
      </w:pPr>
      <w:r w:rsidRPr="00500464">
        <w:t>How the Midpoint Review Works</w:t>
      </w:r>
    </w:p>
    <w:p w14:paraId="0072DEF6" w14:textId="77777777" w:rsidR="008F6B7C" w:rsidRPr="008F6B7C" w:rsidRDefault="008F6B7C" w:rsidP="007F449B">
      <w:pPr>
        <w:pStyle w:val="ListParagraph"/>
        <w:numPr>
          <w:ilvl w:val="0"/>
          <w:numId w:val="36"/>
        </w:numPr>
      </w:pPr>
      <w:r w:rsidRPr="007F449B">
        <w:rPr>
          <w:b/>
          <w:bCs/>
        </w:rPr>
        <w:t>Midpoint Portfolio Submission</w:t>
      </w:r>
      <w:r w:rsidRPr="008F6B7C">
        <w:t>: Before the review meeting, you will need to submit a </w:t>
      </w:r>
      <w:r w:rsidRPr="007F449B">
        <w:rPr>
          <w:b/>
          <w:bCs/>
        </w:rPr>
        <w:t>midpoint portfolio</w:t>
      </w:r>
      <w:r w:rsidRPr="008F6B7C">
        <w:t>. This should include evidence of your progress so far, such as direct observations, supervision notes, and any other relevant documentation that demonstrates your learning and development.</w:t>
      </w:r>
    </w:p>
    <w:p w14:paraId="6DAF938C" w14:textId="77777777" w:rsidR="008F6B7C" w:rsidRPr="008F6B7C" w:rsidRDefault="008F6B7C" w:rsidP="007F449B">
      <w:pPr>
        <w:pStyle w:val="ListParagraph"/>
        <w:numPr>
          <w:ilvl w:val="0"/>
          <w:numId w:val="36"/>
        </w:numPr>
      </w:pPr>
      <w:r w:rsidRPr="007F449B">
        <w:rPr>
          <w:b/>
          <w:bCs/>
        </w:rPr>
        <w:t>Midpoint Review Meeting</w:t>
      </w:r>
      <w:r w:rsidRPr="008F6B7C">
        <w:t>: A meeting will be scheduled with your </w:t>
      </w:r>
      <w:r w:rsidRPr="007F449B">
        <w:rPr>
          <w:b/>
          <w:bCs/>
        </w:rPr>
        <w:t>PE</w:t>
      </w:r>
      <w:r w:rsidRPr="008F6B7C">
        <w:t>, </w:t>
      </w:r>
      <w:r w:rsidRPr="007F449B">
        <w:rPr>
          <w:b/>
          <w:bCs/>
        </w:rPr>
        <w:t>OSS</w:t>
      </w:r>
      <w:r w:rsidRPr="008F6B7C">
        <w:t> (if applicable), and university tutor. During this meeting, you will discuss:</w:t>
      </w:r>
    </w:p>
    <w:p w14:paraId="44B3D916" w14:textId="77777777" w:rsidR="008F6B7C" w:rsidRPr="008F6B7C" w:rsidRDefault="008F6B7C" w:rsidP="007F449B">
      <w:pPr>
        <w:pStyle w:val="ListParagraph"/>
        <w:numPr>
          <w:ilvl w:val="1"/>
          <w:numId w:val="36"/>
        </w:numPr>
      </w:pPr>
      <w:r w:rsidRPr="008F6B7C">
        <w:t>Your progress toward meeting the required learning outcomes and </w:t>
      </w:r>
      <w:r w:rsidRPr="007F449B">
        <w:rPr>
          <w:b/>
          <w:bCs/>
        </w:rPr>
        <w:t>NOS</w:t>
      </w:r>
      <w:r w:rsidRPr="008F6B7C">
        <w:t>.</w:t>
      </w:r>
    </w:p>
    <w:p w14:paraId="2075D098" w14:textId="77777777" w:rsidR="008F6B7C" w:rsidRPr="008F6B7C" w:rsidRDefault="008F6B7C" w:rsidP="007F449B">
      <w:pPr>
        <w:pStyle w:val="ListParagraph"/>
        <w:numPr>
          <w:ilvl w:val="1"/>
          <w:numId w:val="36"/>
        </w:numPr>
      </w:pPr>
      <w:r w:rsidRPr="008F6B7C">
        <w:t>Any challenges you have faced during the placement and how you’ve addressed them.</w:t>
      </w:r>
    </w:p>
    <w:p w14:paraId="015572B4" w14:textId="77777777" w:rsidR="008F6B7C" w:rsidRPr="008F6B7C" w:rsidRDefault="008F6B7C" w:rsidP="007F449B">
      <w:pPr>
        <w:pStyle w:val="ListParagraph"/>
        <w:numPr>
          <w:ilvl w:val="1"/>
          <w:numId w:val="36"/>
        </w:numPr>
      </w:pPr>
      <w:r w:rsidRPr="008F6B7C">
        <w:t>Feedback on your practice and areas for improvement.</w:t>
      </w:r>
    </w:p>
    <w:p w14:paraId="54665D3E" w14:textId="77777777" w:rsidR="008F6B7C" w:rsidRPr="008F6B7C" w:rsidRDefault="008F6B7C" w:rsidP="007F449B">
      <w:pPr>
        <w:pStyle w:val="ListParagraph"/>
        <w:numPr>
          <w:ilvl w:val="1"/>
          <w:numId w:val="36"/>
        </w:numPr>
      </w:pPr>
      <w:r w:rsidRPr="008F6B7C">
        <w:t>Any specific learning needs or support you require to complete the placement successfully.</w:t>
      </w:r>
    </w:p>
    <w:p w14:paraId="1185F126" w14:textId="7A19A6B0" w:rsidR="008F6B7C" w:rsidRPr="008F6B7C" w:rsidRDefault="008F6B7C" w:rsidP="007F449B">
      <w:pPr>
        <w:pStyle w:val="ListParagraph"/>
        <w:numPr>
          <w:ilvl w:val="0"/>
          <w:numId w:val="36"/>
        </w:numPr>
      </w:pPr>
      <w:r w:rsidRPr="007F449B">
        <w:rPr>
          <w:b/>
          <w:bCs/>
        </w:rPr>
        <w:t>Plan</w:t>
      </w:r>
      <w:r w:rsidRPr="008F6B7C">
        <w:t xml:space="preserve">: If </w:t>
      </w:r>
      <w:r w:rsidR="00C40D8A">
        <w:t>needed, a</w:t>
      </w:r>
      <w:r w:rsidRPr="008F6B7C">
        <w:t xml:space="preserve"> plan will be developed</w:t>
      </w:r>
      <w:r w:rsidR="00C40D8A">
        <w:t xml:space="preserve"> to support your learning in the second half of the placement, to ensure that you are able to meet </w:t>
      </w:r>
      <w:proofErr w:type="gramStart"/>
      <w:r w:rsidR="00C40D8A">
        <w:t>all of</w:t>
      </w:r>
      <w:proofErr w:type="gramEnd"/>
      <w:r w:rsidR="00C40D8A">
        <w:t xml:space="preserve"> the NOS and </w:t>
      </w:r>
      <w:proofErr w:type="spellStart"/>
      <w:r w:rsidR="00C40D8A">
        <w:t>CoPP</w:t>
      </w:r>
      <w:proofErr w:type="spellEnd"/>
      <w:r w:rsidR="00C40D8A">
        <w:t xml:space="preserve"> requirements</w:t>
      </w:r>
      <w:r w:rsidRPr="008F6B7C">
        <w:t xml:space="preserve">. This plan will outline the steps </w:t>
      </w:r>
      <w:proofErr w:type="gramStart"/>
      <w:r w:rsidRPr="008F6B7C">
        <w:t>yo</w:t>
      </w:r>
      <w:r w:rsidR="00C40D8A">
        <w:t>u,</w:t>
      </w:r>
      <w:proofErr w:type="gramEnd"/>
      <w:r w:rsidR="00C40D8A">
        <w:t xml:space="preserve"> </w:t>
      </w:r>
      <w:r w:rsidR="00596AAB">
        <w:t>your</w:t>
      </w:r>
      <w:r w:rsidR="00C40D8A">
        <w:t xml:space="preserve"> PE and OSS (if applicable) need to take</w:t>
      </w:r>
      <w:r w:rsidRPr="008F6B7C">
        <w:t>. Your PE and university tutor will support you in implementing this plan.</w:t>
      </w:r>
    </w:p>
    <w:p w14:paraId="5A04F561" w14:textId="77777777" w:rsidR="008F6B7C" w:rsidRPr="008F6B7C" w:rsidRDefault="008F6B7C" w:rsidP="007F449B">
      <w:pPr>
        <w:pStyle w:val="ListParagraph"/>
        <w:numPr>
          <w:ilvl w:val="0"/>
          <w:numId w:val="36"/>
        </w:numPr>
      </w:pPr>
      <w:r w:rsidRPr="007F449B">
        <w:rPr>
          <w:b/>
          <w:bCs/>
        </w:rPr>
        <w:t>Documentation for the Final Portfolio</w:t>
      </w:r>
      <w:r w:rsidRPr="008F6B7C">
        <w:t>: After the review, your university tutor will complete a form summarising the discussion and the plan (if applicable). This form will be included in your final portfolio as part of the assessment process.</w:t>
      </w:r>
    </w:p>
    <w:p w14:paraId="1DA6542E" w14:textId="77777777" w:rsidR="008F6B7C" w:rsidRDefault="008F6B7C" w:rsidP="007F449B"/>
    <w:p w14:paraId="3F40D49E" w14:textId="77777777" w:rsidR="008F6B7C" w:rsidRPr="00500464" w:rsidRDefault="008F6B7C" w:rsidP="00E00155">
      <w:pPr>
        <w:pStyle w:val="Heading4"/>
      </w:pPr>
      <w:r w:rsidRPr="00500464">
        <w:t>What to Prepare for the Midpoint Review</w:t>
      </w:r>
    </w:p>
    <w:p w14:paraId="3773C8B8" w14:textId="77777777" w:rsidR="008F6B7C" w:rsidRPr="008F6B7C" w:rsidRDefault="008F6B7C" w:rsidP="007F449B">
      <w:pPr>
        <w:pStyle w:val="ListParagraph"/>
        <w:numPr>
          <w:ilvl w:val="0"/>
          <w:numId w:val="37"/>
        </w:numPr>
      </w:pPr>
      <w:r w:rsidRPr="007F449B">
        <w:rPr>
          <w:b/>
          <w:bCs/>
        </w:rPr>
        <w:t>Reflect on Your Practice</w:t>
      </w:r>
      <w:r w:rsidRPr="008F6B7C">
        <w:t>: Be prepared to discuss your experiences, both positive and challenging, and reflect on how you have developed during the first half of the placement.</w:t>
      </w:r>
    </w:p>
    <w:p w14:paraId="5E179B45" w14:textId="77777777" w:rsidR="008F6B7C" w:rsidRPr="008F6B7C" w:rsidRDefault="008F6B7C" w:rsidP="007F449B">
      <w:pPr>
        <w:pStyle w:val="ListParagraph"/>
        <w:numPr>
          <w:ilvl w:val="0"/>
          <w:numId w:val="37"/>
        </w:numPr>
      </w:pPr>
      <w:r w:rsidRPr="007F449B">
        <w:rPr>
          <w:b/>
          <w:bCs/>
        </w:rPr>
        <w:lastRenderedPageBreak/>
        <w:t>Gather Evidence</w:t>
      </w:r>
      <w:r w:rsidRPr="008F6B7C">
        <w:t>: Ensure your midpoint portfolio is complete and includes the required evidence of your progress, such as direct observations, supervision notes, and feedback from your </w:t>
      </w:r>
      <w:r w:rsidRPr="007F449B">
        <w:rPr>
          <w:b/>
          <w:bCs/>
        </w:rPr>
        <w:t>PE</w:t>
      </w:r>
      <w:r w:rsidRPr="008F6B7C">
        <w:t> and </w:t>
      </w:r>
      <w:r w:rsidRPr="007F449B">
        <w:rPr>
          <w:b/>
          <w:bCs/>
        </w:rPr>
        <w:t>OSS</w:t>
      </w:r>
      <w:r w:rsidRPr="008F6B7C">
        <w:t>.</w:t>
      </w:r>
    </w:p>
    <w:p w14:paraId="4471FCCA" w14:textId="77777777" w:rsidR="008F6B7C" w:rsidRPr="008F6B7C" w:rsidRDefault="008F6B7C" w:rsidP="007F449B">
      <w:pPr>
        <w:pStyle w:val="ListParagraph"/>
        <w:numPr>
          <w:ilvl w:val="0"/>
          <w:numId w:val="37"/>
        </w:numPr>
      </w:pPr>
      <w:r w:rsidRPr="007F449B">
        <w:rPr>
          <w:b/>
          <w:bCs/>
        </w:rPr>
        <w:t>Be Open to Feedback</w:t>
      </w:r>
      <w:r w:rsidRPr="008F6B7C">
        <w:t>: Use the review as an opportunity to receive constructive feedback and plan how you can continue to develop and improve during the remainder of your placement.</w:t>
      </w:r>
    </w:p>
    <w:p w14:paraId="3041E394" w14:textId="77777777" w:rsidR="008F6B7C" w:rsidRDefault="008F6B7C" w:rsidP="007F449B"/>
    <w:p w14:paraId="5493924D" w14:textId="77777777" w:rsidR="008F6B7C" w:rsidRPr="00500464" w:rsidRDefault="008F6B7C" w:rsidP="00E00155">
      <w:pPr>
        <w:pStyle w:val="Heading4"/>
      </w:pPr>
      <w:r w:rsidRPr="00500464">
        <w:t>Next Steps After the Review</w:t>
      </w:r>
    </w:p>
    <w:p w14:paraId="66C922F2" w14:textId="77777777" w:rsidR="008F6B7C" w:rsidRPr="008F6B7C" w:rsidRDefault="008F6B7C" w:rsidP="007F449B">
      <w:r w:rsidRPr="008F6B7C">
        <w:t>After the Midpoint Review, continue to work towards meeting your learning outcomes and </w:t>
      </w:r>
      <w:r w:rsidRPr="008F6B7C">
        <w:rPr>
          <w:b/>
          <w:bCs/>
        </w:rPr>
        <w:t>NOS</w:t>
      </w:r>
      <w:r w:rsidRPr="008F6B7C">
        <w:t>. If an action plan was created, follow it closely and regularly check in with your </w:t>
      </w:r>
      <w:r w:rsidRPr="008F6B7C">
        <w:rPr>
          <w:b/>
          <w:bCs/>
        </w:rPr>
        <w:t>PE</w:t>
      </w:r>
      <w:r w:rsidRPr="008F6B7C">
        <w:t> and </w:t>
      </w:r>
      <w:r w:rsidRPr="008F6B7C">
        <w:rPr>
          <w:b/>
          <w:bCs/>
        </w:rPr>
        <w:t>OSS</w:t>
      </w:r>
      <w:r w:rsidRPr="008F6B7C">
        <w:t> on your progress. The review is not just an assessment of your progress but also a chance to ensure that you have the support you need to succeed in the second half of your placement.</w:t>
      </w:r>
    </w:p>
    <w:p w14:paraId="722B00AE" w14:textId="77777777" w:rsidR="00297F83" w:rsidRPr="00297F83" w:rsidRDefault="00297F83" w:rsidP="007F449B"/>
    <w:p w14:paraId="06DD522B" w14:textId="77777777" w:rsidR="009A1125" w:rsidRPr="00D90C3D" w:rsidRDefault="00AE10A8" w:rsidP="007F449B">
      <w:pPr>
        <w:pStyle w:val="Heading2"/>
      </w:pPr>
      <w:r>
        <w:br w:type="page"/>
      </w:r>
      <w:bookmarkStart w:id="14" w:name="_Toc188343646"/>
      <w:r w:rsidR="009A1125" w:rsidRPr="00A9795D">
        <w:lastRenderedPageBreak/>
        <w:t xml:space="preserve">Practice </w:t>
      </w:r>
      <w:r w:rsidR="009A1125">
        <w:t>Educator Final Report</w:t>
      </w:r>
      <w:bookmarkEnd w:id="14"/>
    </w:p>
    <w:p w14:paraId="42C6D796" w14:textId="77777777" w:rsidR="009A1125" w:rsidRDefault="009A1125" w:rsidP="007F449B"/>
    <w:p w14:paraId="40C84057" w14:textId="77777777" w:rsidR="006768E9" w:rsidRDefault="006768E9" w:rsidP="007F449B">
      <w:r w:rsidRPr="006768E9">
        <w:t>At the end of your placement, your </w:t>
      </w:r>
      <w:r w:rsidRPr="006768E9">
        <w:rPr>
          <w:b/>
          <w:bCs/>
        </w:rPr>
        <w:t>Practice Educator (PE)</w:t>
      </w:r>
      <w:r w:rsidRPr="006768E9">
        <w:t> will write a </w:t>
      </w:r>
      <w:r w:rsidRPr="006768E9">
        <w:rPr>
          <w:b/>
          <w:bCs/>
        </w:rPr>
        <w:t>Final Report</w:t>
      </w:r>
      <w:r w:rsidRPr="006768E9">
        <w:t>. This report is a key part of your assessment and contributes significantly to your overall portfolio. The </w:t>
      </w:r>
      <w:r w:rsidRPr="006768E9">
        <w:rPr>
          <w:b/>
          <w:bCs/>
        </w:rPr>
        <w:t>Final Report</w:t>
      </w:r>
      <w:r w:rsidRPr="006768E9">
        <w:t> will provide a summary of your performance, progress, and development throughout the placement, and it will confirm whether you have met the </w:t>
      </w:r>
      <w:r w:rsidRPr="006768E9">
        <w:rPr>
          <w:b/>
          <w:bCs/>
        </w:rPr>
        <w:t>National Occupational Standards (NOS)</w:t>
      </w:r>
      <w:r w:rsidRPr="006768E9">
        <w:t> and other required competencies.</w:t>
      </w:r>
    </w:p>
    <w:p w14:paraId="5B9EC03C" w14:textId="77777777" w:rsidR="00500464" w:rsidRPr="00500464" w:rsidRDefault="00500464" w:rsidP="007F449B">
      <w:pPr>
        <w:rPr>
          <w:i/>
          <w:iCs/>
        </w:rPr>
      </w:pPr>
    </w:p>
    <w:p w14:paraId="4A0B2B8E" w14:textId="77777777" w:rsidR="006768E9" w:rsidRDefault="006768E9" w:rsidP="007F449B">
      <w:r w:rsidRPr="006768E9">
        <w:t>Your </w:t>
      </w:r>
      <w:r w:rsidRPr="006768E9">
        <w:rPr>
          <w:b/>
          <w:bCs/>
        </w:rPr>
        <w:t>PE</w:t>
      </w:r>
      <w:r w:rsidRPr="006768E9">
        <w:t> will assess your ability to:</w:t>
      </w:r>
    </w:p>
    <w:p w14:paraId="54E11D2A" w14:textId="77777777" w:rsidR="00F041C2" w:rsidRPr="006768E9" w:rsidRDefault="00F041C2" w:rsidP="007F449B"/>
    <w:p w14:paraId="60118554" w14:textId="77777777" w:rsidR="006768E9" w:rsidRPr="006768E9" w:rsidRDefault="006768E9" w:rsidP="007F449B">
      <w:pPr>
        <w:pStyle w:val="ListParagraph"/>
        <w:numPr>
          <w:ilvl w:val="0"/>
          <w:numId w:val="38"/>
        </w:numPr>
      </w:pPr>
      <w:r w:rsidRPr="007F449B">
        <w:rPr>
          <w:b/>
          <w:bCs/>
        </w:rPr>
        <w:t>Meet the Learning Outcomes</w:t>
      </w:r>
      <w:r w:rsidRPr="006768E9">
        <w:t>: The report will evaluate how well you have met the learning outcomes for the placement, including your application of social work values, theories, and ethical principles.</w:t>
      </w:r>
    </w:p>
    <w:p w14:paraId="2ACF1D00" w14:textId="77777777" w:rsidR="006768E9" w:rsidRPr="006768E9" w:rsidRDefault="006768E9" w:rsidP="007F449B">
      <w:pPr>
        <w:pStyle w:val="ListParagraph"/>
        <w:numPr>
          <w:ilvl w:val="0"/>
          <w:numId w:val="38"/>
        </w:numPr>
      </w:pPr>
      <w:r w:rsidRPr="007F449B">
        <w:rPr>
          <w:b/>
          <w:bCs/>
        </w:rPr>
        <w:t>Demonstrate Competence Against the NOS</w:t>
      </w:r>
      <w:r w:rsidRPr="006768E9">
        <w:t>: The </w:t>
      </w:r>
      <w:r w:rsidRPr="007F449B">
        <w:rPr>
          <w:b/>
          <w:bCs/>
        </w:rPr>
        <w:t>Final Report</w:t>
      </w:r>
      <w:r w:rsidRPr="006768E9">
        <w:t> will specifically address how you have demonstrated the required NOS. This includes skills such as communication, assessment, intervention, and professional judgement.</w:t>
      </w:r>
    </w:p>
    <w:p w14:paraId="774A4F4E" w14:textId="77777777" w:rsidR="006768E9" w:rsidRPr="006768E9" w:rsidRDefault="006768E9" w:rsidP="007F449B">
      <w:pPr>
        <w:pStyle w:val="ListParagraph"/>
        <w:numPr>
          <w:ilvl w:val="0"/>
          <w:numId w:val="38"/>
        </w:numPr>
      </w:pPr>
      <w:r w:rsidRPr="007F449B">
        <w:rPr>
          <w:b/>
          <w:bCs/>
        </w:rPr>
        <w:t>Engage in Reflective Practice</w:t>
      </w:r>
      <w:r w:rsidRPr="006768E9">
        <w:t>: Your ability to reflect on your practice, learn from feedback, and improve your skills will be assessed.</w:t>
      </w:r>
    </w:p>
    <w:p w14:paraId="283B3BB7" w14:textId="77777777" w:rsidR="006768E9" w:rsidRPr="006768E9" w:rsidRDefault="006768E9" w:rsidP="007F449B">
      <w:pPr>
        <w:pStyle w:val="ListParagraph"/>
        <w:numPr>
          <w:ilvl w:val="0"/>
          <w:numId w:val="38"/>
        </w:numPr>
      </w:pPr>
      <w:r w:rsidRPr="007F449B">
        <w:rPr>
          <w:b/>
          <w:bCs/>
        </w:rPr>
        <w:t>Work within Ethical and Legal Frameworks</w:t>
      </w:r>
      <w:r w:rsidRPr="006768E9">
        <w:t>: Your </w:t>
      </w:r>
      <w:r w:rsidRPr="007F449B">
        <w:rPr>
          <w:b/>
          <w:bCs/>
        </w:rPr>
        <w:t>PE</w:t>
      </w:r>
      <w:r w:rsidRPr="006768E9">
        <w:t> will review how well you adhered to the </w:t>
      </w:r>
      <w:r w:rsidRPr="007F449B">
        <w:rPr>
          <w:b/>
          <w:bCs/>
        </w:rPr>
        <w:t>Code of Professional Practice for Social Care</w:t>
      </w:r>
      <w:r w:rsidRPr="006768E9">
        <w:t> and followed legal and organisational guidelines, including maintaining confidentiality and seeking informed consent.</w:t>
      </w:r>
    </w:p>
    <w:p w14:paraId="4C8174DD" w14:textId="77777777" w:rsidR="006768E9" w:rsidRPr="006768E9" w:rsidRDefault="006768E9" w:rsidP="007F449B">
      <w:pPr>
        <w:pStyle w:val="ListParagraph"/>
        <w:numPr>
          <w:ilvl w:val="0"/>
          <w:numId w:val="38"/>
        </w:numPr>
      </w:pPr>
      <w:r w:rsidRPr="007F449B">
        <w:rPr>
          <w:b/>
          <w:bCs/>
        </w:rPr>
        <w:t>Receive and Apply Feedback</w:t>
      </w:r>
      <w:r w:rsidRPr="006768E9">
        <w:t>: The report will evaluate how well you accepted and applied feedback from supervision and other sources to improve your practice.</w:t>
      </w:r>
    </w:p>
    <w:p w14:paraId="31126E5D" w14:textId="77777777" w:rsidR="006768E9" w:rsidRDefault="006768E9" w:rsidP="007F449B"/>
    <w:p w14:paraId="71077110" w14:textId="77777777" w:rsidR="006768E9" w:rsidRPr="00500464" w:rsidRDefault="006768E9" w:rsidP="00E00155">
      <w:pPr>
        <w:pStyle w:val="Heading4"/>
      </w:pPr>
      <w:r w:rsidRPr="00500464">
        <w:t>Your Role in the Final Report</w:t>
      </w:r>
    </w:p>
    <w:p w14:paraId="38012EE8" w14:textId="77777777" w:rsidR="006768E9" w:rsidRDefault="006768E9" w:rsidP="007F449B">
      <w:r w:rsidRPr="006768E9">
        <w:t>While the </w:t>
      </w:r>
      <w:r w:rsidRPr="006768E9">
        <w:rPr>
          <w:b/>
          <w:bCs/>
        </w:rPr>
        <w:t>Final Report</w:t>
      </w:r>
      <w:r w:rsidRPr="006768E9">
        <w:t> is written by your </w:t>
      </w:r>
      <w:r w:rsidRPr="006768E9">
        <w:rPr>
          <w:b/>
          <w:bCs/>
        </w:rPr>
        <w:t>PE</w:t>
      </w:r>
      <w:r w:rsidRPr="006768E9">
        <w:t>, you play an important role in ensuring that the report accurately reflects your learning and progress during the placement. Here's what you should do:</w:t>
      </w:r>
    </w:p>
    <w:p w14:paraId="2DE403A5" w14:textId="77777777" w:rsidR="00F041C2" w:rsidRPr="006768E9" w:rsidRDefault="00F041C2" w:rsidP="007F449B"/>
    <w:p w14:paraId="78A06DD6" w14:textId="77777777" w:rsidR="006768E9" w:rsidRPr="006768E9" w:rsidRDefault="006768E9" w:rsidP="007F449B">
      <w:pPr>
        <w:pStyle w:val="ListParagraph"/>
        <w:numPr>
          <w:ilvl w:val="0"/>
          <w:numId w:val="39"/>
        </w:numPr>
      </w:pPr>
      <w:r w:rsidRPr="007F449B">
        <w:rPr>
          <w:b/>
          <w:bCs/>
        </w:rPr>
        <w:t>Engage Fully in Supervision</w:t>
      </w:r>
      <w:r w:rsidRPr="006768E9">
        <w:t>: Regular and meaningful supervision sessions throughout your placement provide the evidence needed for the </w:t>
      </w:r>
      <w:r w:rsidRPr="007F449B">
        <w:rPr>
          <w:b/>
          <w:bCs/>
        </w:rPr>
        <w:t>Final Report</w:t>
      </w:r>
      <w:r w:rsidRPr="006768E9">
        <w:t>. Be proactive in discussing your learning, challenges, and development with your </w:t>
      </w:r>
      <w:r w:rsidRPr="007F449B">
        <w:rPr>
          <w:b/>
          <w:bCs/>
        </w:rPr>
        <w:t>PE</w:t>
      </w:r>
      <w:r w:rsidRPr="006768E9">
        <w:t> and </w:t>
      </w:r>
      <w:r w:rsidRPr="007F449B">
        <w:rPr>
          <w:b/>
          <w:bCs/>
        </w:rPr>
        <w:t>OSS</w:t>
      </w:r>
      <w:r w:rsidRPr="006768E9">
        <w:t> (if applicable).</w:t>
      </w:r>
    </w:p>
    <w:p w14:paraId="00B84BD5" w14:textId="77777777" w:rsidR="006768E9" w:rsidRPr="006768E9" w:rsidRDefault="006768E9" w:rsidP="007F449B">
      <w:pPr>
        <w:pStyle w:val="ListParagraph"/>
        <w:numPr>
          <w:ilvl w:val="0"/>
          <w:numId w:val="39"/>
        </w:numPr>
      </w:pPr>
      <w:r w:rsidRPr="007F449B">
        <w:rPr>
          <w:b/>
          <w:bCs/>
        </w:rPr>
        <w:t>Reflect on Feedback</w:t>
      </w:r>
      <w:r w:rsidRPr="006768E9">
        <w:t>: Throughout your placement, you will receive feedback on your performance. Use this feedback to improve your practice and demonstrate growth in the </w:t>
      </w:r>
      <w:r w:rsidRPr="007F449B">
        <w:rPr>
          <w:b/>
          <w:bCs/>
        </w:rPr>
        <w:t>Final Report</w:t>
      </w:r>
      <w:r w:rsidRPr="006768E9">
        <w:t>.</w:t>
      </w:r>
    </w:p>
    <w:p w14:paraId="7A5D094B" w14:textId="77777777" w:rsidR="006768E9" w:rsidRPr="007F449B" w:rsidRDefault="006768E9" w:rsidP="007F449B">
      <w:pPr>
        <w:pStyle w:val="ListParagraph"/>
        <w:numPr>
          <w:ilvl w:val="0"/>
          <w:numId w:val="39"/>
        </w:numPr>
        <w:rPr>
          <w:i/>
          <w:iCs/>
        </w:rPr>
      </w:pPr>
      <w:r w:rsidRPr="007F449B">
        <w:rPr>
          <w:b/>
          <w:bCs/>
        </w:rPr>
        <w:t>Submit Your Portfolio on Time</w:t>
      </w:r>
      <w:r w:rsidRPr="006768E9">
        <w:t>: Your portfolio, including all evidence such as supervision notes, direct observation reflections, and other documents, will inform the </w:t>
      </w:r>
      <w:r w:rsidRPr="007F449B">
        <w:rPr>
          <w:b/>
          <w:bCs/>
        </w:rPr>
        <w:t>PE</w:t>
      </w:r>
      <w:r w:rsidRPr="006768E9">
        <w:t>'s </w:t>
      </w:r>
      <w:r w:rsidRPr="007F449B">
        <w:rPr>
          <w:b/>
          <w:bCs/>
        </w:rPr>
        <w:t>Final Report</w:t>
      </w:r>
      <w:r w:rsidRPr="006768E9">
        <w:t xml:space="preserve">. Make sure that your portfolio is </w:t>
      </w:r>
      <w:r>
        <w:t xml:space="preserve">kept </w:t>
      </w:r>
      <w:r w:rsidR="00F041C2">
        <w:t>up to date</w:t>
      </w:r>
      <w:r>
        <w:t xml:space="preserve"> throughout your placements. </w:t>
      </w:r>
    </w:p>
    <w:p w14:paraId="62431CDC" w14:textId="77777777" w:rsidR="006768E9" w:rsidRDefault="006768E9" w:rsidP="007F449B"/>
    <w:p w14:paraId="162B232C" w14:textId="77777777" w:rsidR="006768E9" w:rsidRPr="00003286" w:rsidRDefault="006768E9" w:rsidP="00E00155">
      <w:pPr>
        <w:pStyle w:val="Heading4"/>
      </w:pPr>
      <w:r w:rsidRPr="00003286">
        <w:t>Feedback from the Final Report</w:t>
      </w:r>
    </w:p>
    <w:p w14:paraId="50628293" w14:textId="77777777" w:rsidR="006768E9" w:rsidRDefault="006768E9" w:rsidP="007F449B">
      <w:r w:rsidRPr="006768E9">
        <w:t>Your </w:t>
      </w:r>
      <w:r w:rsidRPr="006768E9">
        <w:rPr>
          <w:b/>
          <w:bCs/>
        </w:rPr>
        <w:t>PE</w:t>
      </w:r>
      <w:r w:rsidRPr="006768E9">
        <w:t> will share the </w:t>
      </w:r>
      <w:r w:rsidRPr="006768E9">
        <w:rPr>
          <w:b/>
          <w:bCs/>
        </w:rPr>
        <w:t>Final Report</w:t>
      </w:r>
      <w:r w:rsidRPr="006768E9">
        <w:t> with you, and you will have the opportunity to read and reflect on the feedback provided. Use this feedback to:</w:t>
      </w:r>
    </w:p>
    <w:p w14:paraId="49E398E2" w14:textId="77777777" w:rsidR="00D572CD" w:rsidRPr="006768E9" w:rsidRDefault="00D572CD" w:rsidP="007F449B"/>
    <w:p w14:paraId="0C1F6B9F" w14:textId="77777777" w:rsidR="006768E9" w:rsidRPr="006768E9" w:rsidRDefault="006768E9" w:rsidP="007F449B">
      <w:pPr>
        <w:pStyle w:val="ListParagraph"/>
        <w:numPr>
          <w:ilvl w:val="0"/>
          <w:numId w:val="40"/>
        </w:numPr>
      </w:pPr>
      <w:r w:rsidRPr="007F449B">
        <w:rPr>
          <w:b/>
          <w:bCs/>
        </w:rPr>
        <w:t>Acknowledge Your Strengths</w:t>
      </w:r>
      <w:r w:rsidRPr="006768E9">
        <w:t>: Identify the areas where you excelled and take pride in your progress.</w:t>
      </w:r>
    </w:p>
    <w:p w14:paraId="5B072A8A" w14:textId="77777777" w:rsidR="006768E9" w:rsidRPr="006768E9" w:rsidRDefault="006768E9" w:rsidP="007F449B">
      <w:pPr>
        <w:pStyle w:val="ListParagraph"/>
        <w:numPr>
          <w:ilvl w:val="0"/>
          <w:numId w:val="40"/>
        </w:numPr>
      </w:pPr>
      <w:r w:rsidRPr="007F449B">
        <w:rPr>
          <w:b/>
          <w:bCs/>
        </w:rPr>
        <w:t>Understand Areas for Improvement</w:t>
      </w:r>
      <w:r w:rsidRPr="006768E9">
        <w:t>: Take note of any suggestions for improvement, whether for future placements or your ongoing development as a social worker.</w:t>
      </w:r>
    </w:p>
    <w:p w14:paraId="786A767F" w14:textId="77777777" w:rsidR="006768E9" w:rsidRPr="006768E9" w:rsidRDefault="006768E9" w:rsidP="007F449B">
      <w:pPr>
        <w:pStyle w:val="ListParagraph"/>
        <w:numPr>
          <w:ilvl w:val="0"/>
          <w:numId w:val="40"/>
        </w:numPr>
      </w:pPr>
      <w:r w:rsidRPr="007F449B">
        <w:rPr>
          <w:b/>
          <w:bCs/>
        </w:rPr>
        <w:t>Plan for Future Learning</w:t>
      </w:r>
      <w:r w:rsidRPr="006768E9">
        <w:t>: Consider how the feedback from the </w:t>
      </w:r>
      <w:r w:rsidRPr="007F449B">
        <w:rPr>
          <w:b/>
          <w:bCs/>
        </w:rPr>
        <w:t>Final Report</w:t>
      </w:r>
      <w:r w:rsidRPr="006768E9">
        <w:t> can inform your learning needs and goals for future placements or post-qualifying work.</w:t>
      </w:r>
    </w:p>
    <w:p w14:paraId="16287F21" w14:textId="77777777" w:rsidR="00D572CD" w:rsidRDefault="00D572CD" w:rsidP="007F449B"/>
    <w:p w14:paraId="65B7AAB1" w14:textId="77777777" w:rsidR="006768E9" w:rsidRPr="00003286" w:rsidRDefault="006768E9" w:rsidP="00E00155">
      <w:pPr>
        <w:pStyle w:val="Heading4"/>
      </w:pPr>
      <w:r w:rsidRPr="00003286">
        <w:t>What Happens Next?</w:t>
      </w:r>
    </w:p>
    <w:p w14:paraId="08096612" w14:textId="77777777" w:rsidR="006768E9" w:rsidRDefault="006768E9" w:rsidP="007F449B">
      <w:r w:rsidRPr="006768E9">
        <w:t>The </w:t>
      </w:r>
      <w:r w:rsidRPr="006768E9">
        <w:rPr>
          <w:b/>
          <w:bCs/>
        </w:rPr>
        <w:t>Final Report</w:t>
      </w:r>
      <w:r w:rsidRPr="006768E9">
        <w:t> will be included in your final portfolio, alongside your reflective accounts, direct observation reports, supervision notes, and other required evidence. The report will be reviewed as part of the practice assessment process and will contribute to the decision made by the </w:t>
      </w:r>
      <w:r w:rsidRPr="006768E9">
        <w:rPr>
          <w:b/>
          <w:bCs/>
        </w:rPr>
        <w:t>Practice Assessment Panel (PAP)</w:t>
      </w:r>
      <w:r w:rsidRPr="006768E9">
        <w:t> regarding your progression.</w:t>
      </w:r>
    </w:p>
    <w:p w14:paraId="5BE93A62" w14:textId="77777777" w:rsidR="00D572CD" w:rsidRPr="006768E9" w:rsidRDefault="00D572CD" w:rsidP="007F449B"/>
    <w:p w14:paraId="69E1BF2E" w14:textId="77777777" w:rsidR="006768E9" w:rsidRPr="006768E9" w:rsidRDefault="006768E9" w:rsidP="007F449B">
      <w:r w:rsidRPr="006768E9">
        <w:t>Your </w:t>
      </w:r>
      <w:r w:rsidRPr="006768E9">
        <w:rPr>
          <w:b/>
          <w:bCs/>
        </w:rPr>
        <w:t>PE</w:t>
      </w:r>
      <w:r w:rsidRPr="006768E9">
        <w:t>’s recommendation in the </w:t>
      </w:r>
      <w:r w:rsidRPr="006768E9">
        <w:rPr>
          <w:b/>
          <w:bCs/>
        </w:rPr>
        <w:t>Final Report</w:t>
      </w:r>
      <w:r w:rsidRPr="006768E9">
        <w:t> will confirm whether you have successfully completed the placement and met the required standards for this stage of your training</w:t>
      </w:r>
      <w:r w:rsidR="00D572CD">
        <w:t xml:space="preserve">: </w:t>
      </w:r>
    </w:p>
    <w:p w14:paraId="384BA73E" w14:textId="77777777" w:rsidR="009A1125" w:rsidRPr="00931B1E" w:rsidRDefault="009A1125" w:rsidP="007F449B"/>
    <w:p w14:paraId="45708136" w14:textId="77777777" w:rsidR="009A1125" w:rsidRPr="00931B1E" w:rsidRDefault="009A1125" w:rsidP="007F449B">
      <w:pPr>
        <w:pStyle w:val="ListParagraph"/>
        <w:numPr>
          <w:ilvl w:val="0"/>
          <w:numId w:val="8"/>
        </w:numPr>
      </w:pPr>
      <w:r w:rsidRPr="00931B1E">
        <w:t>Pass</w:t>
      </w:r>
    </w:p>
    <w:p w14:paraId="0C354E60" w14:textId="77777777" w:rsidR="009A1125" w:rsidRPr="00931B1E" w:rsidRDefault="009A1125" w:rsidP="007F449B">
      <w:pPr>
        <w:pStyle w:val="ListParagraph"/>
        <w:numPr>
          <w:ilvl w:val="0"/>
          <w:numId w:val="8"/>
        </w:numPr>
      </w:pPr>
      <w:r w:rsidRPr="007F449B">
        <w:rPr>
          <w:b/>
          <w:bCs/>
        </w:rPr>
        <w:t>Fail</w:t>
      </w:r>
      <w:r w:rsidRPr="00931B1E">
        <w:t> (due to capability and/or suitability)</w:t>
      </w:r>
    </w:p>
    <w:p w14:paraId="690866B6" w14:textId="77777777" w:rsidR="009A1125" w:rsidRDefault="009A1125" w:rsidP="007F449B">
      <w:pPr>
        <w:pStyle w:val="ListParagraph"/>
        <w:numPr>
          <w:ilvl w:val="0"/>
          <w:numId w:val="8"/>
        </w:numPr>
      </w:pPr>
      <w:r w:rsidRPr="007F449B">
        <w:rPr>
          <w:b/>
          <w:bCs/>
        </w:rPr>
        <w:t>Practice learning incomplete</w:t>
      </w:r>
      <w:r w:rsidRPr="00931B1E">
        <w:t> (used only in exceptional circumstances)</w:t>
      </w:r>
    </w:p>
    <w:p w14:paraId="34B3F2EB" w14:textId="77777777" w:rsidR="009A1125" w:rsidRPr="00931B1E" w:rsidRDefault="009A1125" w:rsidP="007F449B"/>
    <w:p w14:paraId="20416D2F" w14:textId="77777777" w:rsidR="009A1125" w:rsidRPr="00003286" w:rsidRDefault="009A1125" w:rsidP="007F449B">
      <w:r w:rsidRPr="00003286">
        <w:t>A recommendation of </w:t>
      </w:r>
      <w:r w:rsidRPr="00003286">
        <w:rPr>
          <w:b/>
          <w:bCs/>
        </w:rPr>
        <w:t>Practice learning incomplete</w:t>
      </w:r>
      <w:r w:rsidRPr="00003286">
        <w:t> </w:t>
      </w:r>
      <w:r w:rsidR="00D572CD" w:rsidRPr="00003286">
        <w:t>will</w:t>
      </w:r>
      <w:r w:rsidRPr="00003286">
        <w:t xml:space="preserve"> only be made when </w:t>
      </w:r>
      <w:r w:rsidR="00D572CD" w:rsidRPr="00003286">
        <w:t xml:space="preserve">you have been unable to </w:t>
      </w:r>
      <w:r w:rsidRPr="00003286">
        <w:t xml:space="preserve">complete the required number of hours due to exceptional circumstances, such as </w:t>
      </w:r>
      <w:r w:rsidR="00D572CD" w:rsidRPr="00003286">
        <w:t>your</w:t>
      </w:r>
      <w:r w:rsidRPr="00003286">
        <w:t xml:space="preserve"> PE being unable to continue and a replacement not being available. If </w:t>
      </w:r>
      <w:r w:rsidR="00D572CD" w:rsidRPr="00003286">
        <w:t>your PE</w:t>
      </w:r>
      <w:r w:rsidRPr="00003286">
        <w:t xml:space="preserve"> recommend</w:t>
      </w:r>
      <w:r w:rsidR="00D572CD" w:rsidRPr="00003286">
        <w:t>s</w:t>
      </w:r>
      <w:r w:rsidRPr="00003286">
        <w:t> </w:t>
      </w:r>
      <w:r w:rsidRPr="00003286">
        <w:rPr>
          <w:b/>
          <w:bCs/>
        </w:rPr>
        <w:t>practice learning incomplete</w:t>
      </w:r>
      <w:r w:rsidRPr="00003286">
        <w:t xml:space="preserve">, </w:t>
      </w:r>
      <w:r w:rsidR="00D572CD" w:rsidRPr="00003286">
        <w:t xml:space="preserve">you will </w:t>
      </w:r>
      <w:r w:rsidRPr="00003286">
        <w:t>normally be offered another placement, treated as if for the first time.</w:t>
      </w:r>
    </w:p>
    <w:p w14:paraId="7D34F5C7" w14:textId="77777777" w:rsidR="009A1125" w:rsidRPr="00003286" w:rsidRDefault="009A1125" w:rsidP="007F449B"/>
    <w:p w14:paraId="2C342CA1" w14:textId="77777777" w:rsidR="009A1125" w:rsidRPr="00003286" w:rsidRDefault="009A1125" w:rsidP="007F449B">
      <w:r w:rsidRPr="00003286">
        <w:t>All portfolios are moderated by members of the </w:t>
      </w:r>
      <w:hyperlink w:anchor="_Practice_Assessment_Panels" w:history="1">
        <w:r w:rsidRPr="00003286">
          <w:rPr>
            <w:rStyle w:val="Hyperlink"/>
          </w:rPr>
          <w:t>Practice Assessment Panel</w:t>
        </w:r>
      </w:hyperlink>
      <w:r w:rsidRPr="00003286">
        <w:t xml:space="preserve"> (PAP). A sample of portfolios will also be sent to External Examiners for benchmarking. The PAP may endorse your </w:t>
      </w:r>
      <w:r w:rsidR="00D572CD" w:rsidRPr="00003286">
        <w:t xml:space="preserve">PE’s </w:t>
      </w:r>
      <w:r w:rsidRPr="00003286">
        <w:t xml:space="preserve">recommendation or, in some cases, request further information from </w:t>
      </w:r>
      <w:r w:rsidR="00D572CD" w:rsidRPr="00003286">
        <w:t xml:space="preserve">you or your PE. </w:t>
      </w:r>
      <w:r w:rsidRPr="00003286">
        <w:t xml:space="preserve">The PAP is responsible for informing both you and </w:t>
      </w:r>
      <w:r w:rsidR="00D572CD" w:rsidRPr="00003286">
        <w:t>your PE</w:t>
      </w:r>
      <w:r w:rsidRPr="00003286">
        <w:t xml:space="preserve"> of its recommendation, which will be presented to the </w:t>
      </w:r>
      <w:hyperlink w:anchor="_Role_of_the" w:history="1">
        <w:r w:rsidRPr="00003286">
          <w:rPr>
            <w:rStyle w:val="Hyperlink"/>
          </w:rPr>
          <w:t>Exam Board</w:t>
        </w:r>
      </w:hyperlink>
      <w:r w:rsidRPr="00003286">
        <w:t xml:space="preserve">. </w:t>
      </w:r>
    </w:p>
    <w:p w14:paraId="5CCEE78D" w14:textId="77777777" w:rsidR="00DB4175" w:rsidRPr="004C27EB" w:rsidRDefault="009A1125" w:rsidP="007F449B">
      <w:pPr>
        <w:pStyle w:val="Heading2"/>
        <w:rPr>
          <w:sz w:val="22"/>
          <w:szCs w:val="22"/>
        </w:rPr>
      </w:pPr>
      <w:r>
        <w:rPr>
          <w:sz w:val="22"/>
          <w:szCs w:val="22"/>
        </w:rPr>
        <w:br w:type="page"/>
      </w:r>
      <w:bookmarkStart w:id="15" w:name="_Toc188343647"/>
      <w:r w:rsidR="00DB4175" w:rsidRPr="002E531A">
        <w:lastRenderedPageBreak/>
        <w:t xml:space="preserve">Completing and Submitting </w:t>
      </w:r>
      <w:r w:rsidR="00502CD8">
        <w:t>your</w:t>
      </w:r>
      <w:r w:rsidR="00DB4175" w:rsidRPr="002E531A">
        <w:t xml:space="preserve"> Portfolio</w:t>
      </w:r>
      <w:bookmarkEnd w:id="15"/>
    </w:p>
    <w:p w14:paraId="0B4020A7" w14:textId="77777777" w:rsidR="00DB4175" w:rsidRDefault="00DB4175" w:rsidP="007F449B"/>
    <w:p w14:paraId="61B20995" w14:textId="77777777" w:rsidR="00502CD8" w:rsidRDefault="00502CD8" w:rsidP="007F449B">
      <w:r w:rsidRPr="00502CD8">
        <w:t>Your </w:t>
      </w:r>
      <w:r w:rsidRPr="00502CD8">
        <w:rPr>
          <w:b/>
          <w:bCs/>
        </w:rPr>
        <w:t>portfolio</w:t>
      </w:r>
      <w:r w:rsidRPr="00502CD8">
        <w:t> is a critical component of your placement assessment. It provides evidence of your learning, development, and ability to meet the </w:t>
      </w:r>
      <w:r w:rsidRPr="00502CD8">
        <w:rPr>
          <w:b/>
          <w:bCs/>
        </w:rPr>
        <w:t>National Occupational Standards (NOS)</w:t>
      </w:r>
      <w:r w:rsidRPr="00502CD8">
        <w:t> and the </w:t>
      </w:r>
      <w:r w:rsidRPr="00502CD8">
        <w:rPr>
          <w:b/>
          <w:bCs/>
        </w:rPr>
        <w:t>Code of Professional Practice for Social Care (</w:t>
      </w:r>
      <w:proofErr w:type="spellStart"/>
      <w:r w:rsidRPr="00502CD8">
        <w:rPr>
          <w:b/>
          <w:bCs/>
        </w:rPr>
        <w:t>CoPP</w:t>
      </w:r>
      <w:proofErr w:type="spellEnd"/>
      <w:r w:rsidRPr="00502CD8">
        <w:rPr>
          <w:b/>
          <w:bCs/>
        </w:rPr>
        <w:t>)</w:t>
      </w:r>
      <w:r w:rsidRPr="00502CD8">
        <w:t>. Completing and submitting your portfolio on time is essential to successfully progressing through your social work training.</w:t>
      </w:r>
    </w:p>
    <w:p w14:paraId="1D7B270A" w14:textId="77777777" w:rsidR="00502CD8" w:rsidRPr="00502CD8" w:rsidRDefault="00502CD8" w:rsidP="007F449B"/>
    <w:p w14:paraId="40DF61E3" w14:textId="77777777" w:rsidR="00502CD8" w:rsidRPr="00426567" w:rsidRDefault="00502CD8" w:rsidP="00E00155">
      <w:pPr>
        <w:pStyle w:val="Heading4"/>
      </w:pPr>
      <w:r w:rsidRPr="00426567">
        <w:t>What Should Your Portfolio Include?</w:t>
      </w:r>
    </w:p>
    <w:p w14:paraId="74A5C7DD" w14:textId="77777777" w:rsidR="00502CD8" w:rsidRDefault="00502CD8" w:rsidP="007F449B">
      <w:r w:rsidRPr="00502CD8">
        <w:t>Your portfolio must include a range of evidence demonstrating your ability to apply social work skills, knowledge, and values in practice. The exact requirements will vary depending on your stage, but generally, the portfolio should include:</w:t>
      </w:r>
    </w:p>
    <w:p w14:paraId="4F904CB7" w14:textId="77777777" w:rsidR="00502CD8" w:rsidRPr="00502CD8" w:rsidRDefault="00502CD8" w:rsidP="007F449B"/>
    <w:p w14:paraId="64B12F61" w14:textId="77777777" w:rsidR="00502CD8" w:rsidRPr="00502CD8" w:rsidRDefault="00502CD8" w:rsidP="007F449B">
      <w:pPr>
        <w:pStyle w:val="ListParagraph"/>
        <w:numPr>
          <w:ilvl w:val="0"/>
          <w:numId w:val="41"/>
        </w:numPr>
      </w:pPr>
      <w:r w:rsidRPr="007F449B">
        <w:rPr>
          <w:b/>
          <w:bCs/>
        </w:rPr>
        <w:t>Direct Observation Reports</w:t>
      </w:r>
      <w:r w:rsidRPr="00502CD8">
        <w:t>: For each required observation, include a preparatory account, a reflective account, and feedback from the observer. These reports are crucial for demonstrating your practical skills and how you apply social work theories and ethical principles in real-world situations.</w:t>
      </w:r>
    </w:p>
    <w:p w14:paraId="3E143811" w14:textId="77777777" w:rsidR="00502CD8" w:rsidRPr="00502CD8" w:rsidRDefault="00502CD8" w:rsidP="007F449B">
      <w:pPr>
        <w:pStyle w:val="ListParagraph"/>
        <w:numPr>
          <w:ilvl w:val="0"/>
          <w:numId w:val="41"/>
        </w:numPr>
      </w:pPr>
      <w:r w:rsidRPr="007F449B">
        <w:rPr>
          <w:b/>
          <w:bCs/>
        </w:rPr>
        <w:t>Supervision Notes</w:t>
      </w:r>
      <w:r w:rsidRPr="00502CD8">
        <w:t>: Throughout your placement, you will participate in regular supervision sessions. You are responsible for writing up some of these notes, which should be included in your portfolio. These notes will be annotated to show how they relate to the </w:t>
      </w:r>
      <w:r w:rsidRPr="007F449B">
        <w:rPr>
          <w:b/>
          <w:bCs/>
        </w:rPr>
        <w:t>NOS</w:t>
      </w:r>
      <w:r w:rsidRPr="00502CD8">
        <w:t> and the </w:t>
      </w:r>
      <w:proofErr w:type="spellStart"/>
      <w:r w:rsidRPr="007F449B">
        <w:rPr>
          <w:b/>
          <w:bCs/>
        </w:rPr>
        <w:t>CoPP</w:t>
      </w:r>
      <w:proofErr w:type="spellEnd"/>
      <w:r w:rsidRPr="00502CD8">
        <w:t>.</w:t>
      </w:r>
    </w:p>
    <w:p w14:paraId="634CBA9D" w14:textId="77777777" w:rsidR="00502CD8" w:rsidRPr="00502CD8" w:rsidRDefault="00502CD8" w:rsidP="007F449B">
      <w:pPr>
        <w:pStyle w:val="ListParagraph"/>
        <w:numPr>
          <w:ilvl w:val="0"/>
          <w:numId w:val="41"/>
        </w:numPr>
      </w:pPr>
      <w:r w:rsidRPr="007F449B">
        <w:rPr>
          <w:b/>
          <w:bCs/>
        </w:rPr>
        <w:t>Feedback from Individuals and Carers</w:t>
      </w:r>
      <w:r w:rsidRPr="00502CD8">
        <w:t xml:space="preserve">: Feedback from individuals </w:t>
      </w:r>
      <w:r>
        <w:t xml:space="preserve">with care and support needs and / </w:t>
      </w:r>
      <w:r w:rsidRPr="00502CD8">
        <w:t xml:space="preserve">or carers. </w:t>
      </w:r>
    </w:p>
    <w:p w14:paraId="06971CD3" w14:textId="77777777" w:rsidR="00BC7AA5" w:rsidRDefault="00BC7AA5" w:rsidP="007F449B"/>
    <w:p w14:paraId="0928E0A4" w14:textId="77777777" w:rsidR="00502CD8" w:rsidRPr="00426567" w:rsidRDefault="00502CD8" w:rsidP="00E00155">
      <w:pPr>
        <w:pStyle w:val="Heading4"/>
      </w:pPr>
      <w:r w:rsidRPr="00426567">
        <w:t>Confidentiality</w:t>
      </w:r>
    </w:p>
    <w:p w14:paraId="2E429B7C" w14:textId="77777777" w:rsidR="00502CD8" w:rsidRDefault="00502CD8" w:rsidP="007F449B">
      <w:r w:rsidRPr="00502CD8">
        <w:t>It is crucial to maintain confidentiality when compiling your portfolio. All information related to individuals, carers, and professionals involved in your placement must be fully anonymised. This includes:</w:t>
      </w:r>
    </w:p>
    <w:p w14:paraId="2A1F701D" w14:textId="77777777" w:rsidR="00287D3B" w:rsidRPr="00502CD8" w:rsidRDefault="00287D3B" w:rsidP="007F449B"/>
    <w:p w14:paraId="52C16985" w14:textId="77777777" w:rsidR="00502CD8" w:rsidRPr="00502CD8" w:rsidRDefault="00502CD8" w:rsidP="007F449B">
      <w:pPr>
        <w:pStyle w:val="ListParagraph"/>
        <w:numPr>
          <w:ilvl w:val="0"/>
          <w:numId w:val="42"/>
        </w:numPr>
      </w:pPr>
      <w:r w:rsidRPr="00502CD8">
        <w:t>Using pseudonyms or initials instead of real names.</w:t>
      </w:r>
    </w:p>
    <w:p w14:paraId="0AA55216" w14:textId="77777777" w:rsidR="00502CD8" w:rsidRPr="00502CD8" w:rsidRDefault="00502CD8" w:rsidP="007F449B">
      <w:pPr>
        <w:pStyle w:val="ListParagraph"/>
        <w:numPr>
          <w:ilvl w:val="0"/>
          <w:numId w:val="42"/>
        </w:numPr>
      </w:pPr>
      <w:r w:rsidRPr="00502CD8">
        <w:t>Removing any identifying information, such as addresses or detailed personal data.</w:t>
      </w:r>
    </w:p>
    <w:p w14:paraId="2B2DB448" w14:textId="77777777" w:rsidR="00502CD8" w:rsidRPr="00502CD8" w:rsidRDefault="00502CD8" w:rsidP="007F449B">
      <w:pPr>
        <w:pStyle w:val="ListParagraph"/>
        <w:numPr>
          <w:ilvl w:val="0"/>
          <w:numId w:val="42"/>
        </w:numPr>
      </w:pPr>
      <w:r w:rsidRPr="00502CD8">
        <w:t>Ensuring that no sensitive information is included without appropriate consent.</w:t>
      </w:r>
    </w:p>
    <w:p w14:paraId="03EFCA41" w14:textId="77777777" w:rsidR="00287D3B" w:rsidRDefault="00287D3B" w:rsidP="007F449B"/>
    <w:p w14:paraId="7AFC5E42" w14:textId="77777777" w:rsidR="00502CD8" w:rsidRDefault="00502CD8" w:rsidP="007F449B">
      <w:r w:rsidRPr="00502CD8">
        <w:t>Failure to anonymise information will result in your portfolio being returned for corrections, and you may face delays in completing your placement.</w:t>
      </w:r>
      <w:r w:rsidR="006F00BB">
        <w:t xml:space="preserve"> No real person’s initials should be used in the portfolio, other than of people named within it (i.e. the student, PE, OSS or University Tutor).</w:t>
      </w:r>
    </w:p>
    <w:p w14:paraId="5F96A722" w14:textId="77777777" w:rsidR="000E43C6" w:rsidRDefault="000E43C6" w:rsidP="007F449B"/>
    <w:p w14:paraId="2462D0EC" w14:textId="77777777" w:rsidR="000E43C6" w:rsidRPr="00426567" w:rsidRDefault="000E43C6" w:rsidP="007F449B">
      <w:pPr>
        <w:rPr>
          <w:i/>
          <w:iCs/>
        </w:rPr>
      </w:pPr>
      <w:r w:rsidRPr="00426567">
        <w:rPr>
          <w:i/>
          <w:iCs/>
        </w:rPr>
        <w:t>Use of Language</w:t>
      </w:r>
    </w:p>
    <w:p w14:paraId="35DFD325" w14:textId="77777777" w:rsidR="000E43C6" w:rsidRPr="00426567" w:rsidRDefault="000E43C6" w:rsidP="007F449B">
      <w:r>
        <w:t xml:space="preserve">Social work is a </w:t>
      </w:r>
      <w:r w:rsidRPr="000E43C6">
        <w:rPr>
          <w:b/>
          <w:bCs/>
        </w:rPr>
        <w:t>person-centred profession</w:t>
      </w:r>
      <w:r>
        <w:t xml:space="preserve">, and it is important that the language you use in your portfolios (and all the rest of your work too) reflects this key principle. You should not refer to people as ‘mum’, ‘dad’, ‘grandma’, ‘grandad’ and so forth. Use a suitable </w:t>
      </w:r>
      <w:r w:rsidRPr="000E43C6">
        <w:rPr>
          <w:b/>
          <w:bCs/>
        </w:rPr>
        <w:t>anonymised initial</w:t>
      </w:r>
      <w:r>
        <w:t xml:space="preserve"> (Mr and Mrs J) or </w:t>
      </w:r>
      <w:r w:rsidRPr="000E43C6">
        <w:rPr>
          <w:b/>
          <w:bCs/>
        </w:rPr>
        <w:t>pseudonym</w:t>
      </w:r>
      <w:r>
        <w:t xml:space="preserve"> (Mr and Mrs Jones)</w:t>
      </w:r>
      <w:r w:rsidR="00A51AA7">
        <w:t xml:space="preserve"> instead</w:t>
      </w:r>
      <w:r>
        <w:t xml:space="preserve">. </w:t>
      </w:r>
      <w:r w:rsidR="00A51AA7">
        <w:t>Similarly, y</w:t>
      </w:r>
      <w:r>
        <w:t>ou should not use the word ‘</w:t>
      </w:r>
      <w:r w:rsidRPr="000E43C6">
        <w:rPr>
          <w:b/>
          <w:bCs/>
        </w:rPr>
        <w:t>case’</w:t>
      </w:r>
      <w:r>
        <w:t xml:space="preserve"> in any context. You are not working with ‘cases’ you are working with people, families, </w:t>
      </w:r>
      <w:r w:rsidRPr="00426567">
        <w:t xml:space="preserve">groups and communities. You do not have a </w:t>
      </w:r>
      <w:r w:rsidRPr="00426567">
        <w:rPr>
          <w:b/>
          <w:bCs/>
        </w:rPr>
        <w:t>case</w:t>
      </w:r>
      <w:r w:rsidR="00547B8F" w:rsidRPr="00426567">
        <w:rPr>
          <w:b/>
          <w:bCs/>
        </w:rPr>
        <w:t>load</w:t>
      </w:r>
      <w:r w:rsidR="00547B8F" w:rsidRPr="00426567">
        <w:t>;</w:t>
      </w:r>
      <w:r w:rsidRPr="00426567">
        <w:t xml:space="preserve"> you are working with </w:t>
      </w:r>
      <w:proofErr w:type="gramStart"/>
      <w:r w:rsidRPr="00426567">
        <w:t>a number of</w:t>
      </w:r>
      <w:proofErr w:type="gramEnd"/>
      <w:r w:rsidRPr="00426567">
        <w:t xml:space="preserve"> people or families. </w:t>
      </w:r>
      <w:r w:rsidR="00462456" w:rsidRPr="00426567">
        <w:t>You do not need to discuss ‘</w:t>
      </w:r>
      <w:r w:rsidR="00462456" w:rsidRPr="00426567">
        <w:rPr>
          <w:b/>
          <w:bCs/>
        </w:rPr>
        <w:t>case studies’</w:t>
      </w:r>
      <w:r w:rsidR="00462456" w:rsidRPr="00426567">
        <w:t xml:space="preserve">, although you might want to refer to examples from your practice or a person or family you have worked with. </w:t>
      </w:r>
    </w:p>
    <w:p w14:paraId="5B95CD12" w14:textId="77777777" w:rsidR="00287D3B" w:rsidRPr="00426567" w:rsidRDefault="00287D3B" w:rsidP="007F449B"/>
    <w:p w14:paraId="4FED352C" w14:textId="77777777" w:rsidR="00BC7AA5" w:rsidRPr="00426567" w:rsidRDefault="00BC7AA5" w:rsidP="007F449B">
      <w:pPr>
        <w:rPr>
          <w:i/>
          <w:iCs/>
        </w:rPr>
      </w:pPr>
      <w:r w:rsidRPr="00426567">
        <w:rPr>
          <w:i/>
          <w:iCs/>
        </w:rPr>
        <w:t>Evidence Summary Chart</w:t>
      </w:r>
    </w:p>
    <w:p w14:paraId="68C5970C" w14:textId="77777777" w:rsidR="00BC7AA5" w:rsidRPr="00426567" w:rsidRDefault="00BC7AA5" w:rsidP="00BC7AA5">
      <w:pPr>
        <w:pStyle w:val="NoSpacing"/>
        <w:rPr>
          <w:rFonts w:ascii="Arial" w:hAnsi="Arial" w:cs="Arial"/>
        </w:rPr>
      </w:pPr>
      <w:r w:rsidRPr="00426567">
        <w:rPr>
          <w:rFonts w:ascii="Arial" w:hAnsi="Arial" w:cs="Arial"/>
        </w:rPr>
        <w:t>Throughout your placement, you will need to maintain an </w:t>
      </w:r>
      <w:r w:rsidRPr="00426567">
        <w:rPr>
          <w:rFonts w:ascii="Arial" w:hAnsi="Arial" w:cs="Arial"/>
          <w:b/>
          <w:bCs/>
        </w:rPr>
        <w:t>Evidence Summary Chart</w:t>
      </w:r>
      <w:r w:rsidRPr="00426567">
        <w:rPr>
          <w:rFonts w:ascii="Arial" w:hAnsi="Arial" w:cs="Arial"/>
        </w:rPr>
        <w:t xml:space="preserve">. This chart serves as a clear and organised way to track your progress in demonstrating the required National </w:t>
      </w:r>
      <w:r w:rsidRPr="00426567">
        <w:rPr>
          <w:rFonts w:ascii="Arial" w:hAnsi="Arial" w:cs="Arial"/>
        </w:rPr>
        <w:lastRenderedPageBreak/>
        <w:t>Occupational Standards (NOS) and the Code of Professional Practice for Social Care (</w:t>
      </w:r>
      <w:proofErr w:type="spellStart"/>
      <w:r w:rsidRPr="00426567">
        <w:rPr>
          <w:rFonts w:ascii="Arial" w:hAnsi="Arial" w:cs="Arial"/>
        </w:rPr>
        <w:t>CoPP</w:t>
      </w:r>
      <w:proofErr w:type="spellEnd"/>
      <w:r w:rsidRPr="00426567">
        <w:rPr>
          <w:rFonts w:ascii="Arial" w:hAnsi="Arial" w:cs="Arial"/>
        </w:rPr>
        <w:t>). It is an essential part of your portfolio, allowing both you and your Practice Educator (PE) to monitor your development and ensure you meet the necessary competencies.</w:t>
      </w:r>
    </w:p>
    <w:p w14:paraId="5220BBB2" w14:textId="77777777" w:rsidR="00BC7AA5" w:rsidRPr="00426567" w:rsidRDefault="00BC7AA5" w:rsidP="00BC7AA5">
      <w:pPr>
        <w:pStyle w:val="NoSpacing"/>
        <w:rPr>
          <w:rFonts w:ascii="Arial" w:hAnsi="Arial" w:cs="Arial"/>
        </w:rPr>
      </w:pPr>
    </w:p>
    <w:p w14:paraId="7A8376DE" w14:textId="77777777" w:rsidR="00BC7AA5" w:rsidRPr="00426567" w:rsidRDefault="00BC7AA5" w:rsidP="00BC7AA5">
      <w:pPr>
        <w:pStyle w:val="NoSpacing"/>
        <w:rPr>
          <w:rFonts w:ascii="Arial" w:hAnsi="Arial" w:cs="Arial"/>
        </w:rPr>
      </w:pPr>
      <w:r w:rsidRPr="00426567">
        <w:rPr>
          <w:rFonts w:ascii="Arial" w:hAnsi="Arial" w:cs="Arial"/>
        </w:rPr>
        <w:t>You and your </w:t>
      </w:r>
      <w:r w:rsidRPr="00426567">
        <w:rPr>
          <w:rFonts w:ascii="Arial" w:hAnsi="Arial" w:cs="Arial"/>
          <w:b/>
          <w:bCs/>
        </w:rPr>
        <w:t>PE</w:t>
      </w:r>
      <w:r w:rsidRPr="00426567">
        <w:rPr>
          <w:rFonts w:ascii="Arial" w:hAnsi="Arial" w:cs="Arial"/>
        </w:rPr>
        <w:t> should regularly update the </w:t>
      </w:r>
      <w:r w:rsidRPr="00426567">
        <w:rPr>
          <w:rFonts w:ascii="Arial" w:hAnsi="Arial" w:cs="Arial"/>
          <w:b/>
          <w:bCs/>
        </w:rPr>
        <w:t>Evidence Summary Chart</w:t>
      </w:r>
      <w:r w:rsidRPr="00426567">
        <w:rPr>
          <w:rFonts w:ascii="Arial" w:hAnsi="Arial" w:cs="Arial"/>
        </w:rPr>
        <w:t xml:space="preserve"> throughout your placement. This ensures that all evidence is properly tracked and linked to the relevant NOS and </w:t>
      </w:r>
      <w:proofErr w:type="spellStart"/>
      <w:r w:rsidRPr="00426567">
        <w:rPr>
          <w:rFonts w:ascii="Arial" w:hAnsi="Arial" w:cs="Arial"/>
        </w:rPr>
        <w:t>CoPP</w:t>
      </w:r>
      <w:proofErr w:type="spellEnd"/>
      <w:r w:rsidRPr="00426567">
        <w:rPr>
          <w:rFonts w:ascii="Arial" w:hAnsi="Arial" w:cs="Arial"/>
        </w:rPr>
        <w:t xml:space="preserve"> standards. It is your responsibility to ensure the chart is complete and up to date by the end of the placement, as it will be submitted as part of your final portfolio.</w:t>
      </w:r>
    </w:p>
    <w:p w14:paraId="13CB595B" w14:textId="77777777" w:rsidR="00BC7AA5" w:rsidRDefault="00BC7AA5" w:rsidP="007F449B"/>
    <w:p w14:paraId="1187D850" w14:textId="77777777" w:rsidR="00BC7AA5" w:rsidRPr="00426567" w:rsidRDefault="00BC7AA5" w:rsidP="00426567">
      <w:pPr>
        <w:pStyle w:val="Heading4"/>
      </w:pPr>
      <w:r w:rsidRPr="00426567">
        <w:t xml:space="preserve">Personal Development Record </w:t>
      </w:r>
    </w:p>
    <w:p w14:paraId="04CADD0D" w14:textId="77777777" w:rsidR="00BC7AA5" w:rsidRDefault="00BC7AA5" w:rsidP="007F449B">
      <w:pPr>
        <w:rPr>
          <w:b/>
          <w:bCs/>
        </w:rPr>
      </w:pPr>
      <w:r w:rsidRPr="00BC7AA5">
        <w:t>As part of your reflective practice, you are required to complete a </w:t>
      </w:r>
      <w:r w:rsidRPr="00BC7AA5">
        <w:rPr>
          <w:b/>
          <w:bCs/>
        </w:rPr>
        <w:t>Personal Development Record</w:t>
      </w:r>
      <w:r w:rsidRPr="00BC7AA5">
        <w:t> </w:t>
      </w:r>
      <w:r>
        <w:t>by</w:t>
      </w:r>
      <w:r w:rsidRPr="00BC7AA5">
        <w:t xml:space="preserve"> the end of each placement. This record is designed to help you document your learning and growth in several key areas, including knowledge, practice learning, personal development, and professional skills. The </w:t>
      </w:r>
      <w:r w:rsidRPr="00BC7AA5">
        <w:rPr>
          <w:b/>
          <w:bCs/>
        </w:rPr>
        <w:t>Personal Development Record</w:t>
      </w:r>
      <w:r w:rsidRPr="00BC7AA5">
        <w:t> will inform your </w:t>
      </w:r>
      <w:r w:rsidRPr="00BC7AA5">
        <w:rPr>
          <w:b/>
          <w:bCs/>
        </w:rPr>
        <w:t>Personal Development Plan</w:t>
      </w:r>
      <w:r w:rsidRPr="00BC7AA5">
        <w:t>, which will guide your learning in future placements or after you qualify as a social worker.</w:t>
      </w:r>
    </w:p>
    <w:p w14:paraId="6D9C8D39" w14:textId="77777777" w:rsidR="00BC7AA5" w:rsidRDefault="00BC7AA5" w:rsidP="007F449B"/>
    <w:p w14:paraId="3541E7EC" w14:textId="77777777" w:rsidR="00502CD8" w:rsidRPr="00502CD8" w:rsidRDefault="00502CD8" w:rsidP="00426567">
      <w:pPr>
        <w:pStyle w:val="Heading4"/>
      </w:pPr>
      <w:r w:rsidRPr="00502CD8">
        <w:t>Study Leave</w:t>
      </w:r>
    </w:p>
    <w:p w14:paraId="2276A016" w14:textId="77777777" w:rsidR="00502CD8" w:rsidRDefault="00502CD8" w:rsidP="007F449B">
      <w:r w:rsidRPr="00502CD8">
        <w:t>To help you complete your portfolio, you are entitled to take </w:t>
      </w:r>
      <w:r w:rsidRPr="00502CD8">
        <w:rPr>
          <w:b/>
          <w:bCs/>
        </w:rPr>
        <w:t>half a day of study leave per week</w:t>
      </w:r>
      <w:r w:rsidRPr="00502CD8">
        <w:t> during your placement. This study leave should be used specifically for working on your portfolio, reflecting on your practice, and compiling the required evidence. Study leave must be agreed upon with your </w:t>
      </w:r>
      <w:r w:rsidRPr="00502CD8">
        <w:rPr>
          <w:b/>
          <w:bCs/>
        </w:rPr>
        <w:t>Practice Educator (PE)</w:t>
      </w:r>
      <w:r w:rsidRPr="00502CD8">
        <w:t> and </w:t>
      </w:r>
      <w:r w:rsidRPr="00502CD8">
        <w:rPr>
          <w:b/>
          <w:bCs/>
        </w:rPr>
        <w:t>OSS</w:t>
      </w:r>
      <w:r w:rsidRPr="00502CD8">
        <w:t>, and it should not be accumulated for more than two weeks at a time.</w:t>
      </w:r>
    </w:p>
    <w:p w14:paraId="675E05EE" w14:textId="77777777" w:rsidR="00287D3B" w:rsidRDefault="00287D3B" w:rsidP="007F449B"/>
    <w:p w14:paraId="69E1C898" w14:textId="77777777" w:rsidR="00EE4BAF" w:rsidRDefault="00EE4BAF" w:rsidP="00426567">
      <w:pPr>
        <w:pStyle w:val="Heading4"/>
      </w:pPr>
      <w:r>
        <w:t>Sharing your Portfolio with your PE and OSS</w:t>
      </w:r>
    </w:p>
    <w:p w14:paraId="3627C8F9" w14:textId="77777777" w:rsidR="00EE4BAF" w:rsidRPr="00EE4BAF" w:rsidRDefault="00EE4BAF" w:rsidP="007F449B">
      <w:r w:rsidRPr="00EE4BAF">
        <w:t>Before your placement begins, you</w:t>
      </w:r>
      <w:r>
        <w:t xml:space="preserve"> will need to share online access to your portfolio with</w:t>
      </w:r>
      <w:r w:rsidRPr="00EE4BAF">
        <w:t xml:space="preserve"> your </w:t>
      </w:r>
      <w:r>
        <w:t xml:space="preserve">PE and OSS. </w:t>
      </w:r>
      <w:r w:rsidRPr="00EE4BAF">
        <w:t>This access is essential for keeping everyone updated on your progress throughout the placement and for ensuring that all required documents are completed on time.</w:t>
      </w:r>
    </w:p>
    <w:p w14:paraId="2FC17F8B" w14:textId="77777777" w:rsidR="00EE4BAF" w:rsidRPr="00502CD8" w:rsidRDefault="00EE4BAF" w:rsidP="007F449B"/>
    <w:p w14:paraId="6609917E" w14:textId="77777777" w:rsidR="00287D3B" w:rsidRDefault="00502CD8" w:rsidP="00CC7F0C">
      <w:pPr>
        <w:pStyle w:val="Heading4"/>
      </w:pPr>
      <w:r w:rsidRPr="00502CD8">
        <w:t>How to Submit Your Portfolio</w:t>
      </w:r>
    </w:p>
    <w:p w14:paraId="1BD27E82" w14:textId="77777777" w:rsidR="00BC7AA5" w:rsidRDefault="00502CD8" w:rsidP="007F449B">
      <w:r w:rsidRPr="00502CD8">
        <w:t>Your portfolio is colour-coded to indicate who is responsible for completing each section.</w:t>
      </w:r>
    </w:p>
    <w:p w14:paraId="0A4F7224" w14:textId="77777777" w:rsidR="00EE4BAF" w:rsidRPr="00502CD8" w:rsidRDefault="00EE4BAF" w:rsidP="007F449B"/>
    <w:p w14:paraId="50DC3149" w14:textId="77777777" w:rsidR="00BC7AA5" w:rsidRPr="002E531A" w:rsidRDefault="00BC7AA5" w:rsidP="007F449B">
      <w:pPr>
        <w:pStyle w:val="ListParagraph"/>
        <w:numPr>
          <w:ilvl w:val="1"/>
          <w:numId w:val="43"/>
        </w:numPr>
      </w:pPr>
      <w:r w:rsidRPr="007F449B">
        <w:rPr>
          <w:b/>
          <w:bCs/>
        </w:rPr>
        <w:t>Student Sections</w:t>
      </w:r>
      <w:r w:rsidRPr="002E531A">
        <w:t> (marked in yellow).</w:t>
      </w:r>
    </w:p>
    <w:p w14:paraId="004D606E" w14:textId="77777777" w:rsidR="00BC7AA5" w:rsidRPr="002E531A" w:rsidRDefault="00BC7AA5" w:rsidP="007F449B">
      <w:pPr>
        <w:pStyle w:val="ListParagraph"/>
        <w:numPr>
          <w:ilvl w:val="1"/>
          <w:numId w:val="43"/>
        </w:numPr>
      </w:pPr>
      <w:r w:rsidRPr="002E531A">
        <w:t>Practice Educator Sections (marked in green).</w:t>
      </w:r>
    </w:p>
    <w:p w14:paraId="11098F3F" w14:textId="77777777" w:rsidR="00BC7AA5" w:rsidRDefault="00BC7AA5" w:rsidP="007F449B">
      <w:pPr>
        <w:pStyle w:val="ListParagraph"/>
        <w:numPr>
          <w:ilvl w:val="1"/>
          <w:numId w:val="43"/>
        </w:numPr>
      </w:pPr>
      <w:r w:rsidRPr="002E531A">
        <w:t>On-Site Supervisor Sections (marked in blue).</w:t>
      </w:r>
    </w:p>
    <w:p w14:paraId="0407CAE1" w14:textId="77777777" w:rsidR="00BC7AA5" w:rsidRPr="00EE4BAF" w:rsidRDefault="00BC7AA5" w:rsidP="007F449B">
      <w:pPr>
        <w:pStyle w:val="ListParagraph"/>
        <w:numPr>
          <w:ilvl w:val="1"/>
          <w:numId w:val="43"/>
        </w:numPr>
      </w:pPr>
      <w:r>
        <w:t xml:space="preserve">University tutor sections </w:t>
      </w:r>
      <w:r w:rsidRPr="001F08B5">
        <w:t>(marked in red).</w:t>
      </w:r>
      <w:r>
        <w:t xml:space="preserve"> </w:t>
      </w:r>
    </w:p>
    <w:p w14:paraId="5AE48A43" w14:textId="77777777" w:rsidR="00EE4BAF" w:rsidRPr="00BC7AA5" w:rsidRDefault="00EE4BAF" w:rsidP="007F449B"/>
    <w:p w14:paraId="22FA85F4" w14:textId="77777777" w:rsidR="00502CD8" w:rsidRPr="00502CD8" w:rsidRDefault="00502CD8" w:rsidP="007F449B">
      <w:r w:rsidRPr="00502CD8">
        <w:t>You are responsible for submitting your portfolio by the relevant due date. Be sure to check the submission deadlines for your stage and plan your time accordingly.</w:t>
      </w:r>
    </w:p>
    <w:p w14:paraId="50F40DEB" w14:textId="77777777" w:rsidR="00EE4BAF" w:rsidRDefault="00EE4BAF" w:rsidP="007F449B"/>
    <w:p w14:paraId="1C13CD89" w14:textId="77777777" w:rsidR="00502CD8" w:rsidRDefault="00502CD8" w:rsidP="007F449B">
      <w:r w:rsidRPr="00502CD8">
        <w:t>If, for any reason, you cannot submit your portfolio on time, you must apply for an extension via the </w:t>
      </w:r>
      <w:r w:rsidRPr="00502CD8">
        <w:rPr>
          <w:b/>
          <w:bCs/>
        </w:rPr>
        <w:t>Extenuating Circumstances Committee</w:t>
      </w:r>
      <w:r w:rsidRPr="00502CD8">
        <w:t>. Keep in mind that approval is not guaranteed, so it is important to plan your time carefully.</w:t>
      </w:r>
    </w:p>
    <w:p w14:paraId="77A52294" w14:textId="77777777" w:rsidR="00502CD8" w:rsidRDefault="00502CD8" w:rsidP="007F449B"/>
    <w:p w14:paraId="091A399C" w14:textId="77777777" w:rsidR="00502CD8" w:rsidRPr="00502CD8" w:rsidRDefault="00502CD8" w:rsidP="00CC7F0C">
      <w:pPr>
        <w:pStyle w:val="Heading4"/>
      </w:pPr>
      <w:r w:rsidRPr="00502CD8">
        <w:t>What Happens If You Submit Late or Incomplete?</w:t>
      </w:r>
    </w:p>
    <w:p w14:paraId="3AE8D25C" w14:textId="77777777" w:rsidR="00502CD8" w:rsidRDefault="00502CD8" w:rsidP="007F449B">
      <w:r w:rsidRPr="00502CD8">
        <w:t>If you are unable to submit your portfolio by the deadline, you must apply for an extension. In rare circumstances, if your </w:t>
      </w:r>
      <w:r w:rsidRPr="00502CD8">
        <w:rPr>
          <w:b/>
          <w:bCs/>
        </w:rPr>
        <w:t>PE</w:t>
      </w:r>
      <w:r w:rsidRPr="00502CD8">
        <w:t> or </w:t>
      </w:r>
      <w:r w:rsidRPr="00502CD8">
        <w:rPr>
          <w:b/>
          <w:bCs/>
        </w:rPr>
        <w:t>OSS</w:t>
      </w:r>
      <w:r w:rsidRPr="00502CD8">
        <w:t xml:space="preserve"> cannot complete their sections by the deadline, you must still submit your portfolio with </w:t>
      </w:r>
      <w:r w:rsidR="00287D3B" w:rsidRPr="00502CD8">
        <w:t>all</w:t>
      </w:r>
      <w:r w:rsidRPr="00502CD8">
        <w:t xml:space="preserve"> </w:t>
      </w:r>
      <w:r w:rsidR="00287D3B">
        <w:t>the student</w:t>
      </w:r>
      <w:r w:rsidRPr="00502CD8">
        <w:t xml:space="preserve"> parts completed. Failure to do so may result in a </w:t>
      </w:r>
      <w:r w:rsidRPr="00502CD8">
        <w:rPr>
          <w:b/>
          <w:bCs/>
        </w:rPr>
        <w:t>non-submission</w:t>
      </w:r>
      <w:r w:rsidRPr="00502CD8">
        <w:t>.</w:t>
      </w:r>
    </w:p>
    <w:p w14:paraId="007DCDA8" w14:textId="77777777" w:rsidR="00287D3B" w:rsidRPr="00502CD8" w:rsidRDefault="00287D3B" w:rsidP="007F449B"/>
    <w:p w14:paraId="2BD3CCE2" w14:textId="77777777" w:rsidR="00502CD8" w:rsidRPr="00502CD8" w:rsidRDefault="00502CD8" w:rsidP="007F449B">
      <w:r w:rsidRPr="00502CD8">
        <w:t>If your portfolio is submitted incomplete (e.g., missing supervisor notes or feedback from the </w:t>
      </w:r>
      <w:r w:rsidRPr="00502CD8">
        <w:rPr>
          <w:b/>
          <w:bCs/>
        </w:rPr>
        <w:t>PE</w:t>
      </w:r>
      <w:r w:rsidRPr="00502CD8">
        <w:t xml:space="preserve">), your tutor will follow up to ensure the missing elements are added later. </w:t>
      </w:r>
      <w:r w:rsidR="00287D3B" w:rsidRPr="00502CD8">
        <w:t>If</w:t>
      </w:r>
      <w:r w:rsidRPr="00502CD8">
        <w:t xml:space="preserve"> your sections are completed and submitted on time, you will not be penalised for delays caused by others.</w:t>
      </w:r>
    </w:p>
    <w:p w14:paraId="450EA2D7" w14:textId="77777777" w:rsidR="00502CD8" w:rsidRDefault="00502CD8" w:rsidP="007F449B"/>
    <w:p w14:paraId="50AAD8CB" w14:textId="77777777" w:rsidR="00502CD8" w:rsidRPr="00502CD8" w:rsidRDefault="00502CD8" w:rsidP="0098039E">
      <w:pPr>
        <w:pStyle w:val="Heading4"/>
      </w:pPr>
      <w:r w:rsidRPr="00502CD8">
        <w:t>Important Notes</w:t>
      </w:r>
    </w:p>
    <w:p w14:paraId="3A87BE05" w14:textId="77777777" w:rsidR="00502CD8" w:rsidRPr="00502CD8" w:rsidRDefault="00502CD8" w:rsidP="007F449B">
      <w:pPr>
        <w:pStyle w:val="ListParagraph"/>
        <w:numPr>
          <w:ilvl w:val="0"/>
          <w:numId w:val="44"/>
        </w:numPr>
      </w:pPr>
      <w:r w:rsidRPr="00502CD8">
        <w:t>You cannot begin your next placement or qualify as a social worker until your portfolio is completed, submitted, and approved.</w:t>
      </w:r>
    </w:p>
    <w:p w14:paraId="76202FD7" w14:textId="77777777" w:rsidR="00502CD8" w:rsidRDefault="00502CD8" w:rsidP="007F449B">
      <w:pPr>
        <w:pStyle w:val="ListParagraph"/>
        <w:numPr>
          <w:ilvl w:val="0"/>
          <w:numId w:val="44"/>
        </w:numPr>
      </w:pPr>
      <w:r w:rsidRPr="00502CD8">
        <w:t>All required components must be included for the portfolio to be accepted by the </w:t>
      </w:r>
      <w:r w:rsidRPr="007F449B">
        <w:rPr>
          <w:b/>
          <w:bCs/>
        </w:rPr>
        <w:t>Practice Assessment Panel (PAP)</w:t>
      </w:r>
      <w:r w:rsidRPr="00502CD8">
        <w:t>.</w:t>
      </w:r>
    </w:p>
    <w:p w14:paraId="5A3AF7B1" w14:textId="77777777" w:rsidR="002B25C3" w:rsidRDefault="002B25C3" w:rsidP="007F449B"/>
    <w:p w14:paraId="601DEA3A" w14:textId="77777777" w:rsidR="002B25C3" w:rsidRPr="0098039E" w:rsidRDefault="002B25C3" w:rsidP="0098039E">
      <w:pPr>
        <w:pStyle w:val="Heading3"/>
      </w:pPr>
      <w:bookmarkStart w:id="16" w:name="_Toc180657310"/>
      <w:bookmarkStart w:id="17" w:name="_Toc188343648"/>
      <w:r w:rsidRPr="0098039E">
        <w:t>Key Roles and National Occupational Standards</w:t>
      </w:r>
      <w:bookmarkEnd w:id="16"/>
      <w:bookmarkEnd w:id="17"/>
    </w:p>
    <w:p w14:paraId="76AF92C0" w14:textId="77777777" w:rsidR="002B25C3" w:rsidRDefault="002B25C3" w:rsidP="007F449B"/>
    <w:p w14:paraId="489DCE3B" w14:textId="77777777" w:rsidR="002B25C3" w:rsidRPr="004F20AD" w:rsidRDefault="002B25C3" w:rsidP="007F449B">
      <w:r w:rsidRPr="004F20AD">
        <w:t>“The following standards were revised in 2011. The consultation exercise in Wales included people who use services, carers, employers, practitioners, government officials, representatives from further and higher education and from professional bodies.”</w:t>
      </w:r>
    </w:p>
    <w:p w14:paraId="68FD7849" w14:textId="77777777" w:rsidR="002B25C3" w:rsidRPr="004F20AD" w:rsidRDefault="002B25C3" w:rsidP="007F44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8421"/>
      </w:tblGrid>
      <w:tr w:rsidR="002B25C3" w:rsidRPr="00EF46E8" w14:paraId="27E2E76A" w14:textId="77777777" w:rsidTr="00DF4719">
        <w:trPr>
          <w:jc w:val="center"/>
        </w:trPr>
        <w:tc>
          <w:tcPr>
            <w:tcW w:w="0" w:type="auto"/>
            <w:shd w:val="clear" w:color="auto" w:fill="auto"/>
          </w:tcPr>
          <w:p w14:paraId="5EFC73F7" w14:textId="77777777" w:rsidR="002B25C3" w:rsidRPr="00EF46E8" w:rsidRDefault="002B25C3" w:rsidP="0098039E">
            <w:r w:rsidRPr="00EF46E8">
              <w:t>Key role 1</w:t>
            </w:r>
          </w:p>
        </w:tc>
        <w:tc>
          <w:tcPr>
            <w:tcW w:w="0" w:type="auto"/>
            <w:shd w:val="clear" w:color="auto" w:fill="auto"/>
          </w:tcPr>
          <w:p w14:paraId="15F9B6B4" w14:textId="77777777" w:rsidR="002B25C3" w:rsidRPr="00EF46E8" w:rsidRDefault="002B25C3" w:rsidP="0098039E">
            <w:r w:rsidRPr="00EF46E8">
              <w:t>MAINTAIN PROFESSIONAL ACCOUNTABILITY</w:t>
            </w:r>
          </w:p>
        </w:tc>
      </w:tr>
      <w:tr w:rsidR="002B25C3" w:rsidRPr="00EF46E8" w14:paraId="51A5FF30" w14:textId="77777777" w:rsidTr="00DF4719">
        <w:trPr>
          <w:jc w:val="center"/>
        </w:trPr>
        <w:tc>
          <w:tcPr>
            <w:tcW w:w="0" w:type="auto"/>
            <w:shd w:val="clear" w:color="auto" w:fill="auto"/>
          </w:tcPr>
          <w:p w14:paraId="46D4A70C" w14:textId="77777777" w:rsidR="002B25C3" w:rsidRPr="00EF46E8" w:rsidRDefault="002B25C3" w:rsidP="0098039E">
            <w:r w:rsidRPr="00EF46E8">
              <w:t>NOS 1</w:t>
            </w:r>
          </w:p>
        </w:tc>
        <w:tc>
          <w:tcPr>
            <w:tcW w:w="0" w:type="auto"/>
            <w:shd w:val="clear" w:color="auto" w:fill="auto"/>
          </w:tcPr>
          <w:p w14:paraId="67195385" w14:textId="77777777" w:rsidR="002B25C3" w:rsidRPr="00EF46E8" w:rsidRDefault="002B25C3" w:rsidP="0098039E">
            <w:r w:rsidRPr="00EF46E8">
              <w:t>Maintain an up-to-date knowledge and evidence base for social work practice</w:t>
            </w:r>
          </w:p>
        </w:tc>
      </w:tr>
      <w:tr w:rsidR="002B25C3" w:rsidRPr="00EF46E8" w14:paraId="510532C6" w14:textId="77777777" w:rsidTr="00DF4719">
        <w:trPr>
          <w:jc w:val="center"/>
        </w:trPr>
        <w:tc>
          <w:tcPr>
            <w:tcW w:w="0" w:type="auto"/>
            <w:shd w:val="clear" w:color="auto" w:fill="auto"/>
          </w:tcPr>
          <w:p w14:paraId="683BC786" w14:textId="77777777" w:rsidR="002B25C3" w:rsidRPr="00EF46E8" w:rsidRDefault="002B25C3" w:rsidP="0098039E">
            <w:r w:rsidRPr="00EF46E8">
              <w:t>NOS 2</w:t>
            </w:r>
          </w:p>
        </w:tc>
        <w:tc>
          <w:tcPr>
            <w:tcW w:w="0" w:type="auto"/>
            <w:shd w:val="clear" w:color="auto" w:fill="auto"/>
          </w:tcPr>
          <w:p w14:paraId="58625FE1" w14:textId="77777777" w:rsidR="002B25C3" w:rsidRPr="00EF46E8" w:rsidRDefault="002B25C3" w:rsidP="0098039E">
            <w:r w:rsidRPr="00EF46E8">
              <w:t>Develop social work practice through supervision and reflection</w:t>
            </w:r>
          </w:p>
        </w:tc>
      </w:tr>
      <w:tr w:rsidR="002B25C3" w:rsidRPr="00EF46E8" w14:paraId="7A788434" w14:textId="77777777" w:rsidTr="00DF4719">
        <w:trPr>
          <w:jc w:val="center"/>
        </w:trPr>
        <w:tc>
          <w:tcPr>
            <w:tcW w:w="0" w:type="auto"/>
            <w:shd w:val="clear" w:color="auto" w:fill="auto"/>
          </w:tcPr>
          <w:p w14:paraId="4F79AF52" w14:textId="77777777" w:rsidR="002B25C3" w:rsidRPr="00EF46E8" w:rsidRDefault="002B25C3" w:rsidP="0098039E">
            <w:r w:rsidRPr="00EF46E8">
              <w:t>Key role 2</w:t>
            </w:r>
          </w:p>
        </w:tc>
        <w:tc>
          <w:tcPr>
            <w:tcW w:w="0" w:type="auto"/>
            <w:shd w:val="clear" w:color="auto" w:fill="auto"/>
          </w:tcPr>
          <w:p w14:paraId="0A47AB05" w14:textId="77777777" w:rsidR="002B25C3" w:rsidRPr="00EF46E8" w:rsidRDefault="002B25C3" w:rsidP="0098039E">
            <w:r w:rsidRPr="00EF46E8">
              <w:t>PRACTICE PROFESSIONAL SOCIAL WORK</w:t>
            </w:r>
          </w:p>
        </w:tc>
      </w:tr>
      <w:tr w:rsidR="002B25C3" w:rsidRPr="00EF46E8" w14:paraId="189E88C4" w14:textId="77777777" w:rsidTr="00DF4719">
        <w:trPr>
          <w:jc w:val="center"/>
        </w:trPr>
        <w:tc>
          <w:tcPr>
            <w:tcW w:w="0" w:type="auto"/>
            <w:shd w:val="clear" w:color="auto" w:fill="auto"/>
          </w:tcPr>
          <w:p w14:paraId="7C74B13A" w14:textId="77777777" w:rsidR="002B25C3" w:rsidRPr="00EF46E8" w:rsidRDefault="002B25C3" w:rsidP="0098039E">
            <w:r w:rsidRPr="00EF46E8">
              <w:t>NOS 3</w:t>
            </w:r>
          </w:p>
        </w:tc>
        <w:tc>
          <w:tcPr>
            <w:tcW w:w="0" w:type="auto"/>
            <w:shd w:val="clear" w:color="auto" w:fill="auto"/>
          </w:tcPr>
          <w:p w14:paraId="23C00578" w14:textId="77777777" w:rsidR="002B25C3" w:rsidRPr="00EF46E8" w:rsidRDefault="002B25C3" w:rsidP="0098039E">
            <w:r w:rsidRPr="00EF46E8">
              <w:t>Manage your role as a professional social worker</w:t>
            </w:r>
          </w:p>
        </w:tc>
      </w:tr>
      <w:tr w:rsidR="002B25C3" w:rsidRPr="00EF46E8" w14:paraId="0ABE237A" w14:textId="77777777" w:rsidTr="00DF4719">
        <w:trPr>
          <w:jc w:val="center"/>
        </w:trPr>
        <w:tc>
          <w:tcPr>
            <w:tcW w:w="0" w:type="auto"/>
            <w:shd w:val="clear" w:color="auto" w:fill="auto"/>
          </w:tcPr>
          <w:p w14:paraId="14F17536" w14:textId="77777777" w:rsidR="002B25C3" w:rsidRPr="00EF46E8" w:rsidRDefault="002B25C3" w:rsidP="0098039E">
            <w:r w:rsidRPr="00EF46E8">
              <w:t>NOS 4</w:t>
            </w:r>
          </w:p>
        </w:tc>
        <w:tc>
          <w:tcPr>
            <w:tcW w:w="0" w:type="auto"/>
            <w:shd w:val="clear" w:color="auto" w:fill="auto"/>
          </w:tcPr>
          <w:p w14:paraId="0E2A6054" w14:textId="77777777" w:rsidR="002B25C3" w:rsidRPr="00EF46E8" w:rsidRDefault="002B25C3" w:rsidP="0098039E">
            <w:r w:rsidRPr="00EF46E8">
              <w:t>Exercise professional judgement in social work</w:t>
            </w:r>
          </w:p>
        </w:tc>
      </w:tr>
      <w:tr w:rsidR="002B25C3" w:rsidRPr="00EF46E8" w14:paraId="021D3BED" w14:textId="77777777" w:rsidTr="00DF4719">
        <w:trPr>
          <w:jc w:val="center"/>
        </w:trPr>
        <w:tc>
          <w:tcPr>
            <w:tcW w:w="0" w:type="auto"/>
            <w:shd w:val="clear" w:color="auto" w:fill="auto"/>
          </w:tcPr>
          <w:p w14:paraId="3B63B232" w14:textId="77777777" w:rsidR="002B25C3" w:rsidRPr="00EF46E8" w:rsidRDefault="002B25C3" w:rsidP="0098039E">
            <w:r w:rsidRPr="00EF46E8">
              <w:t>NOS 5</w:t>
            </w:r>
          </w:p>
        </w:tc>
        <w:tc>
          <w:tcPr>
            <w:tcW w:w="0" w:type="auto"/>
            <w:shd w:val="clear" w:color="auto" w:fill="auto"/>
          </w:tcPr>
          <w:p w14:paraId="7AB80ED0" w14:textId="77777777" w:rsidR="002B25C3" w:rsidRPr="00EF46E8" w:rsidRDefault="002B25C3" w:rsidP="0098039E">
            <w:r w:rsidRPr="00EF46E8">
              <w:t>Manage ethical issues and dilemmas</w:t>
            </w:r>
          </w:p>
        </w:tc>
      </w:tr>
      <w:tr w:rsidR="002B25C3" w:rsidRPr="00EF46E8" w14:paraId="0DB2B582" w14:textId="77777777" w:rsidTr="00DF4719">
        <w:trPr>
          <w:jc w:val="center"/>
        </w:trPr>
        <w:tc>
          <w:tcPr>
            <w:tcW w:w="0" w:type="auto"/>
            <w:shd w:val="clear" w:color="auto" w:fill="auto"/>
          </w:tcPr>
          <w:p w14:paraId="3690980A" w14:textId="77777777" w:rsidR="002B25C3" w:rsidRPr="00EF46E8" w:rsidRDefault="002B25C3" w:rsidP="0098039E">
            <w:r w:rsidRPr="00EF46E8">
              <w:t>NOS 6</w:t>
            </w:r>
          </w:p>
        </w:tc>
        <w:tc>
          <w:tcPr>
            <w:tcW w:w="0" w:type="auto"/>
            <w:shd w:val="clear" w:color="auto" w:fill="auto"/>
          </w:tcPr>
          <w:p w14:paraId="6425802A" w14:textId="77777777" w:rsidR="002B25C3" w:rsidRPr="00EF46E8" w:rsidRDefault="002B25C3" w:rsidP="0098039E">
            <w:r w:rsidRPr="00EF46E8">
              <w:t>Practice social work in multi-disciplinary contexts</w:t>
            </w:r>
          </w:p>
        </w:tc>
      </w:tr>
      <w:tr w:rsidR="002B25C3" w:rsidRPr="00EF46E8" w14:paraId="3D89997F" w14:textId="77777777" w:rsidTr="00DF4719">
        <w:trPr>
          <w:jc w:val="center"/>
        </w:trPr>
        <w:tc>
          <w:tcPr>
            <w:tcW w:w="0" w:type="auto"/>
            <w:shd w:val="clear" w:color="auto" w:fill="auto"/>
          </w:tcPr>
          <w:p w14:paraId="1BEA056F" w14:textId="77777777" w:rsidR="002B25C3" w:rsidRPr="00EF46E8" w:rsidRDefault="002B25C3" w:rsidP="0098039E">
            <w:r w:rsidRPr="00EF46E8">
              <w:t>NOS 7</w:t>
            </w:r>
          </w:p>
        </w:tc>
        <w:tc>
          <w:tcPr>
            <w:tcW w:w="0" w:type="auto"/>
            <w:shd w:val="clear" w:color="auto" w:fill="auto"/>
          </w:tcPr>
          <w:p w14:paraId="7BDF388E" w14:textId="77777777" w:rsidR="002B25C3" w:rsidRPr="00EF46E8" w:rsidRDefault="002B25C3" w:rsidP="0098039E">
            <w:r w:rsidRPr="00EF46E8">
              <w:t>Prepare professional reports and records relating to people</w:t>
            </w:r>
          </w:p>
        </w:tc>
      </w:tr>
      <w:tr w:rsidR="002B25C3" w:rsidRPr="00EF46E8" w14:paraId="136D4368" w14:textId="77777777" w:rsidTr="00DF4719">
        <w:trPr>
          <w:jc w:val="center"/>
        </w:trPr>
        <w:tc>
          <w:tcPr>
            <w:tcW w:w="0" w:type="auto"/>
            <w:shd w:val="clear" w:color="auto" w:fill="auto"/>
          </w:tcPr>
          <w:p w14:paraId="62D264FE" w14:textId="77777777" w:rsidR="002B25C3" w:rsidRPr="00EF46E8" w:rsidRDefault="002B25C3" w:rsidP="0098039E">
            <w:r w:rsidRPr="00EF46E8">
              <w:t>Key role 3</w:t>
            </w:r>
          </w:p>
        </w:tc>
        <w:tc>
          <w:tcPr>
            <w:tcW w:w="0" w:type="auto"/>
            <w:shd w:val="clear" w:color="auto" w:fill="auto"/>
          </w:tcPr>
          <w:p w14:paraId="3C794588" w14:textId="77777777" w:rsidR="002B25C3" w:rsidRPr="00EF46E8" w:rsidRDefault="002B25C3" w:rsidP="0098039E">
            <w:r w:rsidRPr="00EF46E8">
              <w:t>PROMOTE ENGAGEMENT AND PARTICIPATION</w:t>
            </w:r>
          </w:p>
        </w:tc>
      </w:tr>
      <w:tr w:rsidR="002B25C3" w:rsidRPr="00EF46E8" w14:paraId="61A0F8E7" w14:textId="77777777" w:rsidTr="00DF4719">
        <w:trPr>
          <w:jc w:val="center"/>
        </w:trPr>
        <w:tc>
          <w:tcPr>
            <w:tcW w:w="0" w:type="auto"/>
            <w:shd w:val="clear" w:color="auto" w:fill="auto"/>
          </w:tcPr>
          <w:p w14:paraId="61BFADD1" w14:textId="77777777" w:rsidR="002B25C3" w:rsidRPr="00EF46E8" w:rsidRDefault="002B25C3" w:rsidP="0098039E">
            <w:r w:rsidRPr="00EF46E8">
              <w:t>NOS 8</w:t>
            </w:r>
          </w:p>
        </w:tc>
        <w:tc>
          <w:tcPr>
            <w:tcW w:w="0" w:type="auto"/>
            <w:shd w:val="clear" w:color="auto" w:fill="auto"/>
          </w:tcPr>
          <w:p w14:paraId="117C1E3E" w14:textId="77777777" w:rsidR="002B25C3" w:rsidRPr="00EF46E8" w:rsidRDefault="002B25C3" w:rsidP="0098039E">
            <w:r w:rsidRPr="00EF46E8">
              <w:t>Prepare for social work involvement</w:t>
            </w:r>
          </w:p>
        </w:tc>
      </w:tr>
      <w:tr w:rsidR="002B25C3" w:rsidRPr="00EF46E8" w14:paraId="749D182B" w14:textId="77777777" w:rsidTr="00DF4719">
        <w:trPr>
          <w:jc w:val="center"/>
        </w:trPr>
        <w:tc>
          <w:tcPr>
            <w:tcW w:w="0" w:type="auto"/>
            <w:shd w:val="clear" w:color="auto" w:fill="auto"/>
          </w:tcPr>
          <w:p w14:paraId="7779A196" w14:textId="77777777" w:rsidR="002B25C3" w:rsidRPr="00EF46E8" w:rsidRDefault="002B25C3" w:rsidP="0098039E">
            <w:r w:rsidRPr="00EF46E8">
              <w:t>NOS 9</w:t>
            </w:r>
          </w:p>
        </w:tc>
        <w:tc>
          <w:tcPr>
            <w:tcW w:w="0" w:type="auto"/>
            <w:shd w:val="clear" w:color="auto" w:fill="auto"/>
          </w:tcPr>
          <w:p w14:paraId="1038F85F" w14:textId="77777777" w:rsidR="002B25C3" w:rsidRPr="00EF46E8" w:rsidRDefault="002B25C3" w:rsidP="0098039E">
            <w:r w:rsidRPr="00EF46E8">
              <w:t>Engage people in social work practice</w:t>
            </w:r>
          </w:p>
        </w:tc>
      </w:tr>
      <w:tr w:rsidR="002B25C3" w:rsidRPr="00EF46E8" w14:paraId="056C7716" w14:textId="77777777" w:rsidTr="00DF4719">
        <w:trPr>
          <w:jc w:val="center"/>
        </w:trPr>
        <w:tc>
          <w:tcPr>
            <w:tcW w:w="0" w:type="auto"/>
            <w:shd w:val="clear" w:color="auto" w:fill="auto"/>
          </w:tcPr>
          <w:p w14:paraId="49B52AA6" w14:textId="77777777" w:rsidR="002B25C3" w:rsidRPr="00EF46E8" w:rsidRDefault="002B25C3" w:rsidP="0098039E">
            <w:r w:rsidRPr="00EF46E8">
              <w:t>NOS 10</w:t>
            </w:r>
          </w:p>
        </w:tc>
        <w:tc>
          <w:tcPr>
            <w:tcW w:w="0" w:type="auto"/>
            <w:shd w:val="clear" w:color="auto" w:fill="auto"/>
          </w:tcPr>
          <w:p w14:paraId="4631F40D" w14:textId="77777777" w:rsidR="002B25C3" w:rsidRPr="00EF46E8" w:rsidRDefault="002B25C3" w:rsidP="0098039E">
            <w:r w:rsidRPr="00EF46E8">
              <w:t>Support people to participate in decision-making processes</w:t>
            </w:r>
          </w:p>
        </w:tc>
      </w:tr>
      <w:tr w:rsidR="002B25C3" w:rsidRPr="00EF46E8" w14:paraId="4EDB300E" w14:textId="77777777" w:rsidTr="00DF4719">
        <w:trPr>
          <w:jc w:val="center"/>
        </w:trPr>
        <w:tc>
          <w:tcPr>
            <w:tcW w:w="0" w:type="auto"/>
            <w:shd w:val="clear" w:color="auto" w:fill="auto"/>
          </w:tcPr>
          <w:p w14:paraId="2D212ABC" w14:textId="77777777" w:rsidR="002B25C3" w:rsidRPr="00EF46E8" w:rsidRDefault="002B25C3" w:rsidP="0098039E">
            <w:r w:rsidRPr="00EF46E8">
              <w:t>NOS 11</w:t>
            </w:r>
          </w:p>
        </w:tc>
        <w:tc>
          <w:tcPr>
            <w:tcW w:w="0" w:type="auto"/>
            <w:shd w:val="clear" w:color="auto" w:fill="auto"/>
          </w:tcPr>
          <w:p w14:paraId="6C713A6C" w14:textId="77777777" w:rsidR="002B25C3" w:rsidRPr="00EF46E8" w:rsidRDefault="002B25C3" w:rsidP="0098039E">
            <w:r w:rsidRPr="00EF46E8">
              <w:t>Advocate on behalf of people</w:t>
            </w:r>
          </w:p>
        </w:tc>
      </w:tr>
      <w:tr w:rsidR="002B25C3" w:rsidRPr="00EF46E8" w14:paraId="4C02BDA3" w14:textId="77777777" w:rsidTr="00DF4719">
        <w:trPr>
          <w:jc w:val="center"/>
        </w:trPr>
        <w:tc>
          <w:tcPr>
            <w:tcW w:w="0" w:type="auto"/>
            <w:shd w:val="clear" w:color="auto" w:fill="auto"/>
          </w:tcPr>
          <w:p w14:paraId="49CF5570" w14:textId="77777777" w:rsidR="002B25C3" w:rsidRPr="00EF46E8" w:rsidRDefault="002B25C3" w:rsidP="0098039E">
            <w:r w:rsidRPr="00EF46E8">
              <w:t>Key role 4</w:t>
            </w:r>
          </w:p>
        </w:tc>
        <w:tc>
          <w:tcPr>
            <w:tcW w:w="0" w:type="auto"/>
            <w:shd w:val="clear" w:color="auto" w:fill="auto"/>
          </w:tcPr>
          <w:p w14:paraId="320D870D" w14:textId="77777777" w:rsidR="002B25C3" w:rsidRPr="00EF46E8" w:rsidRDefault="002B25C3" w:rsidP="0098039E">
            <w:r w:rsidRPr="00EF46E8">
              <w:t>ASSESS NEEDS, RISKS AND CIRCUMSTANCES</w:t>
            </w:r>
          </w:p>
        </w:tc>
      </w:tr>
      <w:tr w:rsidR="002B25C3" w:rsidRPr="00EF46E8" w14:paraId="012F8B42" w14:textId="77777777" w:rsidTr="00DF4719">
        <w:trPr>
          <w:jc w:val="center"/>
        </w:trPr>
        <w:tc>
          <w:tcPr>
            <w:tcW w:w="0" w:type="auto"/>
            <w:shd w:val="clear" w:color="auto" w:fill="auto"/>
          </w:tcPr>
          <w:p w14:paraId="2031EDBC" w14:textId="77777777" w:rsidR="002B25C3" w:rsidRPr="00EF46E8" w:rsidRDefault="002B25C3" w:rsidP="0098039E">
            <w:r w:rsidRPr="00EF46E8">
              <w:t>NOS 12</w:t>
            </w:r>
          </w:p>
        </w:tc>
        <w:tc>
          <w:tcPr>
            <w:tcW w:w="0" w:type="auto"/>
            <w:shd w:val="clear" w:color="auto" w:fill="auto"/>
          </w:tcPr>
          <w:p w14:paraId="3679FEC5" w14:textId="77777777" w:rsidR="002B25C3" w:rsidRPr="00EF46E8" w:rsidRDefault="002B25C3" w:rsidP="0098039E">
            <w:r w:rsidRPr="00EF46E8">
              <w:t>Assess needs, risks and circumstances in partnership with those involved</w:t>
            </w:r>
          </w:p>
        </w:tc>
      </w:tr>
      <w:tr w:rsidR="002B25C3" w:rsidRPr="00EF46E8" w14:paraId="4B036B5E" w14:textId="77777777" w:rsidTr="00DF4719">
        <w:trPr>
          <w:jc w:val="center"/>
        </w:trPr>
        <w:tc>
          <w:tcPr>
            <w:tcW w:w="0" w:type="auto"/>
            <w:shd w:val="clear" w:color="auto" w:fill="auto"/>
          </w:tcPr>
          <w:p w14:paraId="17FE2597" w14:textId="77777777" w:rsidR="002B25C3" w:rsidRPr="00EF46E8" w:rsidRDefault="002B25C3" w:rsidP="0098039E">
            <w:r w:rsidRPr="00EF46E8">
              <w:t>NOS 13</w:t>
            </w:r>
          </w:p>
        </w:tc>
        <w:tc>
          <w:tcPr>
            <w:tcW w:w="0" w:type="auto"/>
            <w:shd w:val="clear" w:color="auto" w:fill="auto"/>
          </w:tcPr>
          <w:p w14:paraId="0BF4D7B1" w14:textId="77777777" w:rsidR="002B25C3" w:rsidRPr="00EF46E8" w:rsidRDefault="002B25C3" w:rsidP="0098039E">
            <w:r w:rsidRPr="00EF46E8">
              <w:t>Investigate harm or abuse</w:t>
            </w:r>
          </w:p>
        </w:tc>
      </w:tr>
      <w:tr w:rsidR="002B25C3" w:rsidRPr="00EF46E8" w14:paraId="3DDD60B0" w14:textId="77777777" w:rsidTr="00DF4719">
        <w:trPr>
          <w:jc w:val="center"/>
        </w:trPr>
        <w:tc>
          <w:tcPr>
            <w:tcW w:w="0" w:type="auto"/>
            <w:shd w:val="clear" w:color="auto" w:fill="auto"/>
          </w:tcPr>
          <w:p w14:paraId="5D3AD0F9" w14:textId="77777777" w:rsidR="002B25C3" w:rsidRPr="00EF46E8" w:rsidRDefault="002B25C3" w:rsidP="0098039E">
            <w:r w:rsidRPr="00EF46E8">
              <w:t>Key role 5</w:t>
            </w:r>
          </w:p>
        </w:tc>
        <w:tc>
          <w:tcPr>
            <w:tcW w:w="0" w:type="auto"/>
            <w:shd w:val="clear" w:color="auto" w:fill="auto"/>
          </w:tcPr>
          <w:p w14:paraId="346FBE1E" w14:textId="77777777" w:rsidR="002B25C3" w:rsidRPr="00EF46E8" w:rsidRDefault="002B25C3" w:rsidP="0098039E">
            <w:r w:rsidRPr="00EF46E8">
              <w:t>PLAN FOR PERSON-CENTRED OUTCOMES</w:t>
            </w:r>
          </w:p>
        </w:tc>
      </w:tr>
      <w:tr w:rsidR="002B25C3" w:rsidRPr="00EF46E8" w14:paraId="450AE2A3" w14:textId="77777777" w:rsidTr="00DF4719">
        <w:trPr>
          <w:jc w:val="center"/>
        </w:trPr>
        <w:tc>
          <w:tcPr>
            <w:tcW w:w="0" w:type="auto"/>
            <w:shd w:val="clear" w:color="auto" w:fill="auto"/>
          </w:tcPr>
          <w:p w14:paraId="70D306F8" w14:textId="77777777" w:rsidR="002B25C3" w:rsidRPr="00EF46E8" w:rsidRDefault="002B25C3" w:rsidP="0098039E">
            <w:r w:rsidRPr="00EF46E8">
              <w:t>NOS 14</w:t>
            </w:r>
          </w:p>
        </w:tc>
        <w:tc>
          <w:tcPr>
            <w:tcW w:w="0" w:type="auto"/>
            <w:shd w:val="clear" w:color="auto" w:fill="auto"/>
          </w:tcPr>
          <w:p w14:paraId="6ABF396C" w14:textId="77777777" w:rsidR="002B25C3" w:rsidRPr="00EF46E8" w:rsidRDefault="002B25C3" w:rsidP="0098039E">
            <w:r w:rsidRPr="00EF46E8">
              <w:t>Plan in partnership to address short- and longer-term issues</w:t>
            </w:r>
          </w:p>
        </w:tc>
      </w:tr>
      <w:tr w:rsidR="002B25C3" w:rsidRPr="00EF46E8" w14:paraId="6B03ACEB" w14:textId="77777777" w:rsidTr="00DF4719">
        <w:trPr>
          <w:jc w:val="center"/>
        </w:trPr>
        <w:tc>
          <w:tcPr>
            <w:tcW w:w="0" w:type="auto"/>
            <w:shd w:val="clear" w:color="auto" w:fill="auto"/>
          </w:tcPr>
          <w:p w14:paraId="4DA57176" w14:textId="77777777" w:rsidR="002B25C3" w:rsidRPr="00EF46E8" w:rsidRDefault="002B25C3" w:rsidP="0098039E">
            <w:r w:rsidRPr="00EF46E8">
              <w:t>NOS 15</w:t>
            </w:r>
          </w:p>
        </w:tc>
        <w:tc>
          <w:tcPr>
            <w:tcW w:w="0" w:type="auto"/>
            <w:shd w:val="clear" w:color="auto" w:fill="auto"/>
          </w:tcPr>
          <w:p w14:paraId="5EFEAB6F" w14:textId="77777777" w:rsidR="002B25C3" w:rsidRPr="00EF46E8" w:rsidRDefault="002B25C3" w:rsidP="0098039E">
            <w:r w:rsidRPr="00EF46E8">
              <w:t>Agree risk management plans to promote independence and responsibility</w:t>
            </w:r>
          </w:p>
        </w:tc>
      </w:tr>
      <w:tr w:rsidR="002B25C3" w:rsidRPr="00EF46E8" w14:paraId="27BF3359" w14:textId="77777777" w:rsidTr="00DF4719">
        <w:trPr>
          <w:jc w:val="center"/>
        </w:trPr>
        <w:tc>
          <w:tcPr>
            <w:tcW w:w="0" w:type="auto"/>
            <w:shd w:val="clear" w:color="auto" w:fill="auto"/>
          </w:tcPr>
          <w:p w14:paraId="070DAD49" w14:textId="77777777" w:rsidR="002B25C3" w:rsidRPr="00EF46E8" w:rsidRDefault="002B25C3" w:rsidP="0098039E">
            <w:r w:rsidRPr="00EF46E8">
              <w:t>NOS 16</w:t>
            </w:r>
          </w:p>
        </w:tc>
        <w:tc>
          <w:tcPr>
            <w:tcW w:w="0" w:type="auto"/>
            <w:shd w:val="clear" w:color="auto" w:fill="auto"/>
          </w:tcPr>
          <w:p w14:paraId="32BD6B03" w14:textId="77777777" w:rsidR="002B25C3" w:rsidRPr="00EF46E8" w:rsidRDefault="002B25C3" w:rsidP="0098039E">
            <w:r w:rsidRPr="00EF46E8">
              <w:t>Agree plans where there is risk of harm or abuse</w:t>
            </w:r>
          </w:p>
        </w:tc>
      </w:tr>
      <w:tr w:rsidR="002B25C3" w:rsidRPr="00EF46E8" w14:paraId="1AE80B53" w14:textId="77777777" w:rsidTr="00DF4719">
        <w:trPr>
          <w:jc w:val="center"/>
        </w:trPr>
        <w:tc>
          <w:tcPr>
            <w:tcW w:w="0" w:type="auto"/>
            <w:shd w:val="clear" w:color="auto" w:fill="auto"/>
          </w:tcPr>
          <w:p w14:paraId="6D21AE54" w14:textId="77777777" w:rsidR="002B25C3" w:rsidRPr="00EF46E8" w:rsidRDefault="002B25C3" w:rsidP="0098039E">
            <w:r w:rsidRPr="00EF46E8">
              <w:t>Key role 6</w:t>
            </w:r>
          </w:p>
        </w:tc>
        <w:tc>
          <w:tcPr>
            <w:tcW w:w="0" w:type="auto"/>
            <w:shd w:val="clear" w:color="auto" w:fill="auto"/>
          </w:tcPr>
          <w:p w14:paraId="4029B3EB" w14:textId="77777777" w:rsidR="002B25C3" w:rsidRPr="00EF46E8" w:rsidRDefault="002B25C3" w:rsidP="0098039E">
            <w:r w:rsidRPr="00EF46E8">
              <w:t>TAKE ACTIONS TO ACHIEVE CHANGE</w:t>
            </w:r>
          </w:p>
        </w:tc>
      </w:tr>
      <w:tr w:rsidR="002B25C3" w:rsidRPr="00EF46E8" w14:paraId="74DC01C7" w14:textId="77777777" w:rsidTr="00DF4719">
        <w:trPr>
          <w:jc w:val="center"/>
        </w:trPr>
        <w:tc>
          <w:tcPr>
            <w:tcW w:w="0" w:type="auto"/>
            <w:shd w:val="clear" w:color="auto" w:fill="auto"/>
          </w:tcPr>
          <w:p w14:paraId="53073788" w14:textId="77777777" w:rsidR="002B25C3" w:rsidRPr="00EF46E8" w:rsidRDefault="002B25C3" w:rsidP="0098039E">
            <w:r w:rsidRPr="00EF46E8">
              <w:t>NOS 17</w:t>
            </w:r>
          </w:p>
        </w:tc>
        <w:tc>
          <w:tcPr>
            <w:tcW w:w="0" w:type="auto"/>
            <w:shd w:val="clear" w:color="auto" w:fill="auto"/>
          </w:tcPr>
          <w:p w14:paraId="56EA4814" w14:textId="77777777" w:rsidR="002B25C3" w:rsidRPr="00EF46E8" w:rsidRDefault="002B25C3" w:rsidP="0098039E">
            <w:r w:rsidRPr="00EF46E8">
              <w:t>Apply methods and models of social work intervention to promote change</w:t>
            </w:r>
          </w:p>
        </w:tc>
      </w:tr>
      <w:tr w:rsidR="002B25C3" w:rsidRPr="00EF46E8" w14:paraId="4A490AD3" w14:textId="77777777" w:rsidTr="00DF4719">
        <w:trPr>
          <w:jc w:val="center"/>
        </w:trPr>
        <w:tc>
          <w:tcPr>
            <w:tcW w:w="0" w:type="auto"/>
            <w:shd w:val="clear" w:color="auto" w:fill="auto"/>
          </w:tcPr>
          <w:p w14:paraId="373D1951" w14:textId="77777777" w:rsidR="002B25C3" w:rsidRPr="00EF46E8" w:rsidRDefault="002B25C3" w:rsidP="0098039E">
            <w:r w:rsidRPr="00EF46E8">
              <w:t>NOS 18</w:t>
            </w:r>
          </w:p>
        </w:tc>
        <w:tc>
          <w:tcPr>
            <w:tcW w:w="0" w:type="auto"/>
            <w:shd w:val="clear" w:color="auto" w:fill="auto"/>
          </w:tcPr>
          <w:p w14:paraId="3E01132A" w14:textId="77777777" w:rsidR="002B25C3" w:rsidRPr="00EF46E8" w:rsidRDefault="002B25C3" w:rsidP="0098039E">
            <w:r w:rsidRPr="00EF46E8">
              <w:t>Access resources to support person centred solutions</w:t>
            </w:r>
          </w:p>
        </w:tc>
      </w:tr>
      <w:tr w:rsidR="002B25C3" w:rsidRPr="00EF46E8" w14:paraId="4797ACA4" w14:textId="77777777" w:rsidTr="00DF4719">
        <w:trPr>
          <w:jc w:val="center"/>
        </w:trPr>
        <w:tc>
          <w:tcPr>
            <w:tcW w:w="0" w:type="auto"/>
            <w:shd w:val="clear" w:color="auto" w:fill="auto"/>
          </w:tcPr>
          <w:p w14:paraId="6F310EF3" w14:textId="77777777" w:rsidR="002B25C3" w:rsidRPr="00EF46E8" w:rsidRDefault="002B25C3" w:rsidP="0098039E">
            <w:r w:rsidRPr="00EF46E8">
              <w:t>NOS 19</w:t>
            </w:r>
          </w:p>
        </w:tc>
        <w:tc>
          <w:tcPr>
            <w:tcW w:w="0" w:type="auto"/>
            <w:shd w:val="clear" w:color="auto" w:fill="auto"/>
          </w:tcPr>
          <w:p w14:paraId="4817795C" w14:textId="77777777" w:rsidR="002B25C3" w:rsidRPr="00EF46E8" w:rsidRDefault="002B25C3" w:rsidP="0098039E">
            <w:r w:rsidRPr="00EF46E8">
              <w:t>Evaluate outcomes of social work practice</w:t>
            </w:r>
          </w:p>
        </w:tc>
      </w:tr>
      <w:tr w:rsidR="002B25C3" w:rsidRPr="00EF46E8" w14:paraId="4F65C410" w14:textId="77777777" w:rsidTr="00DF4719">
        <w:trPr>
          <w:jc w:val="center"/>
        </w:trPr>
        <w:tc>
          <w:tcPr>
            <w:tcW w:w="0" w:type="auto"/>
            <w:shd w:val="clear" w:color="auto" w:fill="auto"/>
          </w:tcPr>
          <w:p w14:paraId="20C6F0D6" w14:textId="77777777" w:rsidR="002B25C3" w:rsidRPr="00EF46E8" w:rsidRDefault="002B25C3" w:rsidP="0098039E">
            <w:r w:rsidRPr="00EF46E8">
              <w:t>NOS 20</w:t>
            </w:r>
          </w:p>
        </w:tc>
        <w:tc>
          <w:tcPr>
            <w:tcW w:w="0" w:type="auto"/>
            <w:shd w:val="clear" w:color="auto" w:fill="auto"/>
          </w:tcPr>
          <w:p w14:paraId="0B1212BE" w14:textId="77777777" w:rsidR="002B25C3" w:rsidRPr="00EF46E8" w:rsidRDefault="002B25C3" w:rsidP="0098039E">
            <w:r w:rsidRPr="00EF46E8">
              <w:t>Disengage at the end of social work involvement</w:t>
            </w:r>
          </w:p>
        </w:tc>
      </w:tr>
    </w:tbl>
    <w:p w14:paraId="0E1F66C4" w14:textId="77777777" w:rsidR="002B25C3" w:rsidRDefault="002B25C3" w:rsidP="007F449B"/>
    <w:p w14:paraId="6BCB2449" w14:textId="77777777" w:rsidR="00BD0B43" w:rsidRPr="0098039E" w:rsidRDefault="00BD0B43" w:rsidP="0098039E">
      <w:r w:rsidRPr="0098039E">
        <w:t xml:space="preserve">The full standards, including specific performance criteria for each NOS are available in </w:t>
      </w:r>
      <w:r w:rsidRPr="0098039E">
        <w:rPr>
          <w:b/>
          <w:bCs/>
        </w:rPr>
        <w:t>Appendix 6</w:t>
      </w:r>
      <w:r w:rsidRPr="0098039E">
        <w:t xml:space="preserve"> and on the Social Care Wales website </w:t>
      </w:r>
      <w:hyperlink r:id="rId13" w:history="1">
        <w:r w:rsidRPr="0098039E">
          <w:rPr>
            <w:rStyle w:val="Hyperlink"/>
          </w:rPr>
          <w:t>here</w:t>
        </w:r>
      </w:hyperlink>
      <w:r w:rsidRPr="0098039E">
        <w:t xml:space="preserve">.  </w:t>
      </w:r>
    </w:p>
    <w:p w14:paraId="1A3280CE" w14:textId="77777777" w:rsidR="002B25C3" w:rsidRPr="0098039E" w:rsidRDefault="002B25C3" w:rsidP="0098039E"/>
    <w:p w14:paraId="1E8412FD" w14:textId="560AA9E9" w:rsidR="002B25C3" w:rsidRPr="0098039E" w:rsidRDefault="002B25C3" w:rsidP="0098039E">
      <w:hyperlink r:id="rId14" w:history="1">
        <w:r w:rsidRPr="0098039E">
          <w:rPr>
            <w:rStyle w:val="Hyperlink"/>
          </w:rPr>
          <w:t>Practice education guidance for the social work degree in Wales</w:t>
        </w:r>
      </w:hyperlink>
      <w:r w:rsidRPr="0098039E">
        <w:t xml:space="preserve"> says that to pass the programme, you must: </w:t>
      </w:r>
    </w:p>
    <w:p w14:paraId="4BD93792" w14:textId="77777777" w:rsidR="002B25C3" w:rsidRDefault="002B25C3" w:rsidP="007F449B"/>
    <w:p w14:paraId="6735B6B3" w14:textId="66307519" w:rsidR="002B25C3" w:rsidRPr="00331CCA" w:rsidRDefault="00FC343E" w:rsidP="007F449B">
      <w:pPr>
        <w:pStyle w:val="ListParagraph"/>
        <w:numPr>
          <w:ilvl w:val="0"/>
          <w:numId w:val="49"/>
        </w:numPr>
      </w:pPr>
      <w:r>
        <w:t>P</w:t>
      </w:r>
      <w:r w:rsidR="002B25C3" w:rsidRPr="00EF4580">
        <w:t xml:space="preserve">rovide evidence of </w:t>
      </w:r>
      <w:r w:rsidR="002B25C3" w:rsidRPr="007F449B">
        <w:rPr>
          <w:b/>
          <w:bCs/>
        </w:rPr>
        <w:t>competence</w:t>
      </w:r>
      <w:r w:rsidR="002B25C3" w:rsidRPr="00EF4580">
        <w:t xml:space="preserve"> against the six key roles of social work and the </w:t>
      </w:r>
      <w:r w:rsidR="002B25C3">
        <w:t>twenty</w:t>
      </w:r>
      <w:r w:rsidR="002B25C3" w:rsidRPr="00EF4580">
        <w:t xml:space="preserve"> </w:t>
      </w:r>
      <w:r w:rsidR="002B25C3" w:rsidRPr="007F449B">
        <w:rPr>
          <w:b/>
          <w:bCs/>
        </w:rPr>
        <w:t>National Occupational Standards for Social Work (NOS)</w:t>
      </w:r>
      <w:r w:rsidR="002B25C3">
        <w:t>.</w:t>
      </w:r>
    </w:p>
    <w:p w14:paraId="12AEE8FE" w14:textId="38FCCD50" w:rsidR="002B25C3" w:rsidRPr="00EF4580" w:rsidRDefault="00FC343E" w:rsidP="007F449B">
      <w:pPr>
        <w:pStyle w:val="ListParagraph"/>
        <w:numPr>
          <w:ilvl w:val="0"/>
          <w:numId w:val="50"/>
        </w:numPr>
      </w:pPr>
      <w:r>
        <w:t>S</w:t>
      </w:r>
      <w:r w:rsidR="002B25C3" w:rsidRPr="00EF4580">
        <w:t>how a growing understanding, analysis and application of the Code of Professional Practice for Social Care</w:t>
      </w:r>
      <w:r w:rsidR="002B25C3">
        <w:t xml:space="preserve"> (</w:t>
      </w:r>
      <w:proofErr w:type="spellStart"/>
      <w:r w:rsidR="002B25C3">
        <w:t>CoPP</w:t>
      </w:r>
      <w:proofErr w:type="spellEnd"/>
      <w:r w:rsidR="002B25C3">
        <w:t>).</w:t>
      </w:r>
    </w:p>
    <w:p w14:paraId="5B2D0454" w14:textId="77777777" w:rsidR="002B25C3" w:rsidRDefault="002B25C3" w:rsidP="007F449B"/>
    <w:p w14:paraId="690C0339" w14:textId="42E67E41" w:rsidR="002B25C3" w:rsidRDefault="002B25C3" w:rsidP="007F449B">
      <w:r w:rsidRPr="00EF4580">
        <w:t xml:space="preserve">Each National Occupational Standard has performance criteria. These are </w:t>
      </w:r>
      <w:r>
        <w:t>useful</w:t>
      </w:r>
      <w:r w:rsidRPr="00EF4580">
        <w:t xml:space="preserve"> to help </w:t>
      </w:r>
      <w:proofErr w:type="gramStart"/>
      <w:r>
        <w:t>you</w:t>
      </w:r>
      <w:proofErr w:type="gramEnd"/>
      <w:r w:rsidRPr="00EF4580">
        <w:t xml:space="preserve"> and</w:t>
      </w:r>
      <w:r>
        <w:t xml:space="preserve"> your</w:t>
      </w:r>
      <w:r w:rsidRPr="00EF4580">
        <w:t xml:space="preserve"> </w:t>
      </w:r>
      <w:r w:rsidRPr="00004DF2">
        <w:rPr>
          <w:b/>
          <w:bCs/>
        </w:rPr>
        <w:t>PE</w:t>
      </w:r>
      <w:r w:rsidRPr="00EF4580">
        <w:t xml:space="preserve"> understand the requirement</w:t>
      </w:r>
      <w:r>
        <w:t>s</w:t>
      </w:r>
      <w:r w:rsidRPr="00EF4580">
        <w:t xml:space="preserve">. There is </w:t>
      </w:r>
      <w:r w:rsidRPr="00EF4580">
        <w:rPr>
          <w:b/>
          <w:bCs/>
        </w:rPr>
        <w:t>no expectation</w:t>
      </w:r>
      <w:r w:rsidRPr="00EF4580">
        <w:t xml:space="preserve"> that all the </w:t>
      </w:r>
      <w:r>
        <w:t xml:space="preserve">performance </w:t>
      </w:r>
      <w:r w:rsidRPr="00EF4580">
        <w:t xml:space="preserve">criteria will be met. However, </w:t>
      </w:r>
      <w:r>
        <w:t xml:space="preserve">your </w:t>
      </w:r>
      <w:r w:rsidRPr="00004DF2">
        <w:rPr>
          <w:b/>
          <w:bCs/>
        </w:rPr>
        <w:t>PEs</w:t>
      </w:r>
      <w:r w:rsidRPr="00EF4580">
        <w:t xml:space="preserve"> </w:t>
      </w:r>
      <w:r>
        <w:t>will</w:t>
      </w:r>
      <w:r w:rsidRPr="00EF4580">
        <w:t xml:space="preserve"> consider any evidence </w:t>
      </w:r>
      <w:r>
        <w:t>that you have</w:t>
      </w:r>
      <w:r w:rsidRPr="00EF4580">
        <w:t xml:space="preserve"> </w:t>
      </w:r>
      <w:r w:rsidRPr="00EF4580">
        <w:rPr>
          <w:u w:val="single"/>
        </w:rPr>
        <w:t>not</w:t>
      </w:r>
      <w:r w:rsidRPr="00EF4580">
        <w:t xml:space="preserve"> </w:t>
      </w:r>
      <w:r>
        <w:t>met</w:t>
      </w:r>
      <w:r w:rsidRPr="00EF4580">
        <w:t xml:space="preserve"> the criteria when they make assessment decisions. </w:t>
      </w:r>
    </w:p>
    <w:p w14:paraId="0CE49374" w14:textId="77777777" w:rsidR="002B25C3" w:rsidRDefault="002B25C3" w:rsidP="007F449B"/>
    <w:p w14:paraId="37F97247" w14:textId="77777777" w:rsidR="002B25C3" w:rsidRPr="00EF4580" w:rsidRDefault="002B25C3" w:rsidP="007F449B">
      <w:r>
        <w:t xml:space="preserve">For specific expectations in relation to the Key Roles and NOS, </w:t>
      </w:r>
      <w:r w:rsidRPr="002E531A">
        <w:t>refer to the </w:t>
      </w:r>
      <w:r>
        <w:rPr>
          <w:b/>
          <w:bCs/>
        </w:rPr>
        <w:t>a</w:t>
      </w:r>
      <w:r w:rsidRPr="002E531A">
        <w:rPr>
          <w:b/>
          <w:bCs/>
        </w:rPr>
        <w:t>ppendices</w:t>
      </w:r>
      <w:r w:rsidRPr="002E531A">
        <w:t> for each stage.</w:t>
      </w:r>
      <w:r>
        <w:t xml:space="preserve"> </w:t>
      </w:r>
    </w:p>
    <w:p w14:paraId="04202451" w14:textId="77777777" w:rsidR="002B25C3" w:rsidRPr="00502CD8" w:rsidRDefault="002B25C3" w:rsidP="007F449B"/>
    <w:p w14:paraId="3DD355C9" w14:textId="77777777" w:rsidR="00502CD8" w:rsidRDefault="00502CD8" w:rsidP="007F449B"/>
    <w:p w14:paraId="03E707FE" w14:textId="77777777" w:rsidR="00DB4175" w:rsidRPr="00DB7A27" w:rsidRDefault="00DB7A27" w:rsidP="007F449B">
      <w:pPr>
        <w:pStyle w:val="Heading2"/>
        <w:rPr>
          <w:sz w:val="22"/>
          <w:szCs w:val="22"/>
        </w:rPr>
      </w:pPr>
      <w:r>
        <w:rPr>
          <w:sz w:val="22"/>
          <w:szCs w:val="22"/>
        </w:rPr>
        <w:br w:type="page"/>
      </w:r>
      <w:bookmarkStart w:id="18" w:name="_Toc188343649"/>
      <w:r w:rsidR="00DB4175" w:rsidRPr="008009B7">
        <w:lastRenderedPageBreak/>
        <w:t>Managing Absences</w:t>
      </w:r>
      <w:bookmarkEnd w:id="18"/>
    </w:p>
    <w:p w14:paraId="1A81F0B1" w14:textId="77777777" w:rsidR="00DB4175" w:rsidRDefault="00DB4175" w:rsidP="007F449B"/>
    <w:p w14:paraId="28787DB0" w14:textId="77777777" w:rsidR="00B24DFA" w:rsidRDefault="00B24DFA" w:rsidP="007F449B">
      <w:r w:rsidRPr="00B24DFA">
        <w:t>Attendance during your placement is critical to your success and development as a social worker. If, for any reason, you are unable to attend your placement, it’s important to follow the correct procedures for notifying your </w:t>
      </w:r>
      <w:r w:rsidRPr="00B24DFA">
        <w:rPr>
          <w:b/>
          <w:bCs/>
        </w:rPr>
        <w:t>Practice Educator (PE)</w:t>
      </w:r>
      <w:r w:rsidRPr="00B24DFA">
        <w:t> and </w:t>
      </w:r>
      <w:r w:rsidRPr="00B24DFA">
        <w:rPr>
          <w:b/>
          <w:bCs/>
        </w:rPr>
        <w:t>On-Site Supervisor (OSS)</w:t>
      </w:r>
      <w:r w:rsidRPr="00B24DFA">
        <w:t> and managing the impact of your absence on your learning.</w:t>
      </w:r>
    </w:p>
    <w:p w14:paraId="717AAFBA" w14:textId="77777777" w:rsidR="00B24DFA" w:rsidRPr="00B24DFA" w:rsidRDefault="00B24DFA" w:rsidP="007F449B"/>
    <w:p w14:paraId="1D94EEE1" w14:textId="77777777" w:rsidR="00B24DFA" w:rsidRPr="00B24DFA" w:rsidRDefault="00B24DFA" w:rsidP="000B3291">
      <w:pPr>
        <w:pStyle w:val="Heading4"/>
      </w:pPr>
      <w:r w:rsidRPr="00B24DFA">
        <w:t>Notifying Your PE and OSS</w:t>
      </w:r>
    </w:p>
    <w:p w14:paraId="512084A7" w14:textId="77777777" w:rsidR="00B24DFA" w:rsidRDefault="00B24DFA" w:rsidP="007F449B">
      <w:r w:rsidRPr="00B24DFA">
        <w:t>If you are unable to attend your placement on any given day, you must notify both your </w:t>
      </w:r>
      <w:r w:rsidRPr="00B24DFA">
        <w:rPr>
          <w:b/>
          <w:bCs/>
        </w:rPr>
        <w:t>PE</w:t>
      </w:r>
      <w:r w:rsidRPr="00B24DFA">
        <w:t> and </w:t>
      </w:r>
      <w:r w:rsidRPr="00B24DFA">
        <w:rPr>
          <w:b/>
          <w:bCs/>
        </w:rPr>
        <w:t>OSS</w:t>
      </w:r>
      <w:r w:rsidRPr="00B24DFA">
        <w:t> </w:t>
      </w:r>
      <w:r>
        <w:t xml:space="preserve">(if applicable) </w:t>
      </w:r>
      <w:r w:rsidRPr="00B24DFA">
        <w:t>as soon as possible. Make sure you follow the specific policies of your placement organisation regarding absences, including:</w:t>
      </w:r>
    </w:p>
    <w:p w14:paraId="56EE48EE" w14:textId="77777777" w:rsidR="00B24DFA" w:rsidRPr="00B24DFA" w:rsidRDefault="00B24DFA" w:rsidP="007F449B"/>
    <w:p w14:paraId="4F278493" w14:textId="77777777" w:rsidR="00B24DFA" w:rsidRPr="00B24DFA" w:rsidRDefault="00B24DFA" w:rsidP="007F449B">
      <w:pPr>
        <w:pStyle w:val="ListParagraph"/>
        <w:numPr>
          <w:ilvl w:val="0"/>
          <w:numId w:val="45"/>
        </w:numPr>
      </w:pPr>
      <w:r w:rsidRPr="007F449B">
        <w:rPr>
          <w:b/>
          <w:bCs/>
        </w:rPr>
        <w:t>Notifying in Advance</w:t>
      </w:r>
      <w:r w:rsidRPr="00B24DFA">
        <w:t>: Whenever possible, inform your </w:t>
      </w:r>
      <w:r w:rsidRPr="007F449B">
        <w:rPr>
          <w:b/>
          <w:bCs/>
        </w:rPr>
        <w:t>PE</w:t>
      </w:r>
      <w:r w:rsidRPr="00B24DFA">
        <w:t> </w:t>
      </w:r>
      <w:r w:rsidR="0028100B">
        <w:t>(</w:t>
      </w:r>
      <w:r w:rsidRPr="00B24DFA">
        <w:t>and </w:t>
      </w:r>
      <w:r w:rsidRPr="007F449B">
        <w:rPr>
          <w:b/>
          <w:bCs/>
        </w:rPr>
        <w:t>OSS</w:t>
      </w:r>
      <w:r w:rsidR="0028100B" w:rsidRPr="0028100B">
        <w:t>)</w:t>
      </w:r>
      <w:r>
        <w:t xml:space="preserve"> </w:t>
      </w:r>
      <w:r w:rsidRPr="00B24DFA">
        <w:t>in advance of any planned absences (e.g., medical appointments, personal commitments).</w:t>
      </w:r>
    </w:p>
    <w:p w14:paraId="4D61B10A" w14:textId="09F32558" w:rsidR="00B24DFA" w:rsidRDefault="00B24DFA" w:rsidP="007F449B">
      <w:pPr>
        <w:pStyle w:val="ListParagraph"/>
        <w:numPr>
          <w:ilvl w:val="0"/>
          <w:numId w:val="45"/>
        </w:numPr>
      </w:pPr>
      <w:r w:rsidRPr="007F449B">
        <w:rPr>
          <w:b/>
          <w:bCs/>
        </w:rPr>
        <w:t>Unplanned Absences</w:t>
      </w:r>
      <w:r w:rsidRPr="59C841A6">
        <w:t>: In the case of sudden illness or emergency, notify your </w:t>
      </w:r>
      <w:r w:rsidRPr="007F449B">
        <w:rPr>
          <w:b/>
          <w:bCs/>
        </w:rPr>
        <w:t>PE</w:t>
      </w:r>
      <w:r w:rsidRPr="59C841A6">
        <w:t> and </w:t>
      </w:r>
      <w:r w:rsidR="0028100B" w:rsidRPr="59C841A6">
        <w:t>(</w:t>
      </w:r>
      <w:r w:rsidRPr="007F449B">
        <w:rPr>
          <w:b/>
          <w:bCs/>
        </w:rPr>
        <w:t>OSS</w:t>
      </w:r>
      <w:r w:rsidR="0028100B" w:rsidRPr="007F449B">
        <w:rPr>
          <w:b/>
          <w:bCs/>
        </w:rPr>
        <w:t>)</w:t>
      </w:r>
      <w:r w:rsidRPr="59C841A6">
        <w:t> on the morning of your absence. If necessary, you should also provide any required documentation (e.g., a doctor’s note) as outlined by your placement organisation.</w:t>
      </w:r>
    </w:p>
    <w:p w14:paraId="58348FE0" w14:textId="77777777" w:rsidR="00B24DFA" w:rsidRPr="00B24DFA" w:rsidRDefault="00B24DFA" w:rsidP="007F449B">
      <w:pPr>
        <w:pStyle w:val="ListParagraph"/>
        <w:numPr>
          <w:ilvl w:val="1"/>
          <w:numId w:val="45"/>
        </w:numPr>
      </w:pPr>
      <w:r>
        <w:t xml:space="preserve">You will need to inform </w:t>
      </w:r>
      <w:r w:rsidRPr="0021173D">
        <w:t>the Programme Administrator (</w:t>
      </w:r>
      <w:hyperlink r:id="rId15" w:history="1">
        <w:r w:rsidRPr="007F449B">
          <w:rPr>
            <w:rStyle w:val="Hyperlink"/>
            <w:rFonts w:ascii="Aptos" w:hAnsi="Aptos"/>
            <w:sz w:val="22"/>
            <w:szCs w:val="22"/>
          </w:rPr>
          <w:t>MASW@cardiff.ac.uk</w:t>
        </w:r>
      </w:hyperlink>
      <w:r w:rsidRPr="0021173D">
        <w:t>)</w:t>
      </w:r>
      <w:r>
        <w:t xml:space="preserve"> as soon as reasonably practicable. </w:t>
      </w:r>
    </w:p>
    <w:p w14:paraId="2908EB2C" w14:textId="77777777" w:rsidR="00B24DFA" w:rsidRPr="00B24DFA" w:rsidRDefault="00B24DFA" w:rsidP="007F449B"/>
    <w:p w14:paraId="7AC69F41" w14:textId="77777777" w:rsidR="00B24DFA" w:rsidRPr="00B24DFA" w:rsidRDefault="00B24DFA" w:rsidP="000B3291">
      <w:pPr>
        <w:pStyle w:val="Heading4"/>
      </w:pPr>
      <w:r w:rsidRPr="00B24DFA">
        <w:t>Making Up Missed Time</w:t>
      </w:r>
    </w:p>
    <w:p w14:paraId="67FA45C7" w14:textId="77777777" w:rsidR="00B24DFA" w:rsidRDefault="00B24DFA" w:rsidP="007F449B">
      <w:r w:rsidRPr="00B24DFA">
        <w:t>It is your responsibility to make up any time lost due to absence. This should be discussed with your </w:t>
      </w:r>
      <w:r w:rsidRPr="00B24DFA">
        <w:rPr>
          <w:b/>
          <w:bCs/>
        </w:rPr>
        <w:t>PE</w:t>
      </w:r>
      <w:r w:rsidRPr="00B24DFA">
        <w:t> and </w:t>
      </w:r>
      <w:r w:rsidRPr="00B24DFA">
        <w:rPr>
          <w:b/>
          <w:bCs/>
        </w:rPr>
        <w:t>OSS</w:t>
      </w:r>
      <w:r w:rsidRPr="00B24DFA">
        <w:t> </w:t>
      </w:r>
      <w:r>
        <w:t xml:space="preserve">(if applicable) </w:t>
      </w:r>
      <w:r w:rsidRPr="00B24DFA">
        <w:t xml:space="preserve">to agree on how and when you will make up the missed time. Make-up time </w:t>
      </w:r>
      <w:r w:rsidR="0019289A">
        <w:t xml:space="preserve">should </w:t>
      </w:r>
      <w:r w:rsidR="00962043">
        <w:t>- as</w:t>
      </w:r>
      <w:r w:rsidR="0019289A">
        <w:t xml:space="preserve"> far as </w:t>
      </w:r>
      <w:r w:rsidR="00962043">
        <w:t xml:space="preserve">reasonably possible - </w:t>
      </w:r>
      <w:r w:rsidRPr="00B24DFA">
        <w:t>be scheduled within the overall timeframe of your placement</w:t>
      </w:r>
      <w:r w:rsidR="00962043">
        <w:t xml:space="preserve">, so as not to </w:t>
      </w:r>
      <w:r w:rsidRPr="00B24DFA">
        <w:t>disrupt your planned learning outcomes or assessment deadlines.</w:t>
      </w:r>
    </w:p>
    <w:p w14:paraId="121FD38A" w14:textId="77777777" w:rsidR="00B24DFA" w:rsidRPr="00B24DFA" w:rsidRDefault="00B24DFA" w:rsidP="007F449B"/>
    <w:p w14:paraId="16030274" w14:textId="77777777" w:rsidR="00B24DFA" w:rsidRPr="00B24DFA" w:rsidRDefault="00B24DFA" w:rsidP="000B3291">
      <w:pPr>
        <w:pStyle w:val="Heading4"/>
      </w:pPr>
      <w:r w:rsidRPr="00B24DFA">
        <w:t>Handling Extended Absences</w:t>
      </w:r>
    </w:p>
    <w:p w14:paraId="0F4660D4" w14:textId="77777777" w:rsidR="00B24DFA" w:rsidRDefault="00B24DFA" w:rsidP="007F449B">
      <w:r w:rsidRPr="00B24DFA">
        <w:t>If you need to take an extended period of absence due to illness or other personal reasons, it’s important to:</w:t>
      </w:r>
    </w:p>
    <w:p w14:paraId="1FE2DD96" w14:textId="77777777" w:rsidR="00B24DFA" w:rsidRPr="00B24DFA" w:rsidRDefault="00B24DFA" w:rsidP="007F449B"/>
    <w:p w14:paraId="7418A074" w14:textId="77777777" w:rsidR="00B24DFA" w:rsidRPr="00B24DFA" w:rsidRDefault="00B24DFA" w:rsidP="007F449B">
      <w:pPr>
        <w:pStyle w:val="ListParagraph"/>
        <w:numPr>
          <w:ilvl w:val="0"/>
          <w:numId w:val="46"/>
        </w:numPr>
      </w:pPr>
      <w:r w:rsidRPr="007F449B">
        <w:rPr>
          <w:b/>
          <w:bCs/>
        </w:rPr>
        <w:t>Notify the University</w:t>
      </w:r>
      <w:r w:rsidRPr="00B24DFA">
        <w:t>: Contact your university tutor as well as your </w:t>
      </w:r>
      <w:r w:rsidRPr="007F449B">
        <w:rPr>
          <w:b/>
          <w:bCs/>
        </w:rPr>
        <w:t>PE</w:t>
      </w:r>
      <w:r w:rsidRPr="00B24DFA">
        <w:t> and </w:t>
      </w:r>
      <w:r w:rsidRPr="007F449B">
        <w:rPr>
          <w:b/>
          <w:bCs/>
        </w:rPr>
        <w:t>OSS</w:t>
      </w:r>
      <w:r w:rsidRPr="00B24DFA">
        <w:t> </w:t>
      </w:r>
      <w:r w:rsidR="00A42B19">
        <w:t xml:space="preserve">(if applicable) </w:t>
      </w:r>
      <w:r w:rsidRPr="00B24DFA">
        <w:t>to inform them of the situation. Your university may require you to apply for </w:t>
      </w:r>
      <w:r w:rsidRPr="007F449B">
        <w:rPr>
          <w:b/>
          <w:bCs/>
        </w:rPr>
        <w:t>extenuating circumstances</w:t>
      </w:r>
      <w:r w:rsidRPr="00B24DFA">
        <w:t> </w:t>
      </w:r>
      <w:r w:rsidR="00566C4D">
        <w:t xml:space="preserve">or an </w:t>
      </w:r>
      <w:r w:rsidR="00566C4D" w:rsidRPr="007F449B">
        <w:rPr>
          <w:b/>
          <w:bCs/>
        </w:rPr>
        <w:t xml:space="preserve">interruption of studies </w:t>
      </w:r>
      <w:r w:rsidRPr="00B24DFA">
        <w:t>to cover an extended absence.</w:t>
      </w:r>
    </w:p>
    <w:p w14:paraId="721C07AA" w14:textId="77777777" w:rsidR="00B24DFA" w:rsidRDefault="00B24DFA" w:rsidP="007F449B">
      <w:pPr>
        <w:pStyle w:val="ListParagraph"/>
        <w:numPr>
          <w:ilvl w:val="0"/>
          <w:numId w:val="46"/>
        </w:numPr>
      </w:pPr>
      <w:r w:rsidRPr="007F449B">
        <w:rPr>
          <w:b/>
          <w:bCs/>
        </w:rPr>
        <w:t>Adjusting the Placement</w:t>
      </w:r>
      <w:r w:rsidRPr="00B24DFA">
        <w:t>: In some cases, an action plan may be developed in consultation with your </w:t>
      </w:r>
      <w:r w:rsidRPr="007F449B">
        <w:rPr>
          <w:b/>
          <w:bCs/>
        </w:rPr>
        <w:t>PE</w:t>
      </w:r>
      <w:r w:rsidRPr="00B24DFA">
        <w:t>, </w:t>
      </w:r>
      <w:r w:rsidRPr="007F449B">
        <w:rPr>
          <w:b/>
          <w:bCs/>
        </w:rPr>
        <w:t>OSS</w:t>
      </w:r>
      <w:r w:rsidR="00106E40" w:rsidRPr="007F449B">
        <w:rPr>
          <w:b/>
          <w:bCs/>
        </w:rPr>
        <w:t xml:space="preserve"> </w:t>
      </w:r>
      <w:r w:rsidR="00106E40" w:rsidRPr="00106E40">
        <w:t>(if applicable)</w:t>
      </w:r>
      <w:r w:rsidRPr="00B24DFA">
        <w:t>, and university tutor to help you manage your time and complete the necessary placement requirements when you return.</w:t>
      </w:r>
    </w:p>
    <w:p w14:paraId="27357532" w14:textId="77777777" w:rsidR="00B24DFA" w:rsidRPr="00B24DFA" w:rsidRDefault="00B24DFA" w:rsidP="007F449B"/>
    <w:p w14:paraId="1394F516" w14:textId="77777777" w:rsidR="00B24DFA" w:rsidRPr="00B24DFA" w:rsidRDefault="00B24DFA" w:rsidP="000B3291">
      <w:pPr>
        <w:pStyle w:val="Heading4"/>
      </w:pPr>
      <w:r w:rsidRPr="00B24DFA">
        <w:t>Impact on Your Portfolio and Assessment</w:t>
      </w:r>
    </w:p>
    <w:p w14:paraId="408D00E1" w14:textId="77777777" w:rsidR="00B24DFA" w:rsidRPr="00B24DFA" w:rsidRDefault="00B24DFA" w:rsidP="007F449B">
      <w:r w:rsidRPr="00B24DFA">
        <w:t>Any absences, particularly extended ones, can impact your ability to complete the portfolio on time. It is important to stay in close communication with your </w:t>
      </w:r>
      <w:r w:rsidRPr="00B24DFA">
        <w:rPr>
          <w:b/>
          <w:bCs/>
        </w:rPr>
        <w:t>PE</w:t>
      </w:r>
      <w:r w:rsidRPr="00B24DFA">
        <w:t>, </w:t>
      </w:r>
      <w:r w:rsidRPr="00B24DFA">
        <w:rPr>
          <w:b/>
          <w:bCs/>
        </w:rPr>
        <w:t>OSS</w:t>
      </w:r>
      <w:r w:rsidR="00DC2A47">
        <w:t xml:space="preserve"> (if applicable)</w:t>
      </w:r>
      <w:r w:rsidRPr="00B24DFA">
        <w:t>, and tutor to manage this and ensure that you have enough time to meet the required </w:t>
      </w:r>
      <w:r w:rsidRPr="00B24DFA">
        <w:rPr>
          <w:b/>
          <w:bCs/>
        </w:rPr>
        <w:t>National Occupational Standards (NOS)</w:t>
      </w:r>
      <w:r w:rsidRPr="00B24DFA">
        <w:t xml:space="preserve"> and complete your </w:t>
      </w:r>
      <w:r w:rsidR="00B106FA">
        <w:t>portfolio</w:t>
      </w:r>
      <w:r w:rsidRPr="00B24DFA">
        <w:t>.</w:t>
      </w:r>
    </w:p>
    <w:p w14:paraId="07F023C8" w14:textId="77777777" w:rsidR="00DB4175" w:rsidRPr="008009B7" w:rsidRDefault="00DB4175" w:rsidP="007F449B"/>
    <w:p w14:paraId="2B739CB9" w14:textId="77777777" w:rsidR="007F6AD4" w:rsidRPr="009A1125" w:rsidRDefault="00DB4175" w:rsidP="007F449B">
      <w:pPr>
        <w:pStyle w:val="Heading2"/>
        <w:rPr>
          <w:sz w:val="22"/>
          <w:szCs w:val="22"/>
        </w:rPr>
      </w:pPr>
      <w:r>
        <w:br w:type="page"/>
      </w:r>
      <w:bookmarkStart w:id="19" w:name="_Toc188343650"/>
      <w:r w:rsidR="007F6AD4" w:rsidRPr="007F6AD4">
        <w:lastRenderedPageBreak/>
        <w:t>Handling Capability and Suitability Concerns</w:t>
      </w:r>
      <w:bookmarkEnd w:id="19"/>
    </w:p>
    <w:p w14:paraId="4BDB5498" w14:textId="77777777" w:rsidR="002E531A" w:rsidRDefault="002E531A" w:rsidP="007F449B"/>
    <w:p w14:paraId="2176427A" w14:textId="77777777" w:rsidR="00030C21" w:rsidRDefault="00030C21" w:rsidP="007F449B">
      <w:r w:rsidRPr="00030C21">
        <w:t xml:space="preserve">During your placement, it’s important to be aware that concerns about your capability or suitability to practice social work may arise. If this happens, there is a structured process in place to support you, give you opportunities to improve, and ensure fairness throughout the </w:t>
      </w:r>
      <w:r w:rsidR="007B5B97">
        <w:t>placement and beyond</w:t>
      </w:r>
      <w:r w:rsidRPr="00030C21">
        <w:t>.</w:t>
      </w:r>
    </w:p>
    <w:p w14:paraId="2916C19D" w14:textId="77777777" w:rsidR="00030C21" w:rsidRPr="00030C21" w:rsidRDefault="00030C21" w:rsidP="007F449B"/>
    <w:p w14:paraId="524A4C84" w14:textId="77777777" w:rsidR="00030C21" w:rsidRPr="00030C21" w:rsidRDefault="00030C21" w:rsidP="000B3291">
      <w:pPr>
        <w:pStyle w:val="Heading4"/>
      </w:pPr>
      <w:r w:rsidRPr="00030C21">
        <w:t>What Are Capability and Suitability Concerns?</w:t>
      </w:r>
    </w:p>
    <w:p w14:paraId="3CA6670F" w14:textId="77777777" w:rsidR="00030C21" w:rsidRPr="00030C21" w:rsidRDefault="00030C21" w:rsidP="007F449B">
      <w:pPr>
        <w:pStyle w:val="ListParagraph"/>
        <w:numPr>
          <w:ilvl w:val="0"/>
          <w:numId w:val="47"/>
        </w:numPr>
      </w:pPr>
      <w:r w:rsidRPr="007F449B">
        <w:rPr>
          <w:b/>
          <w:bCs/>
        </w:rPr>
        <w:t>Capability Concerns</w:t>
      </w:r>
      <w:r w:rsidRPr="00030C21">
        <w:t>: These relate to your ability to meet the required </w:t>
      </w:r>
      <w:r w:rsidRPr="007F449B">
        <w:rPr>
          <w:b/>
          <w:bCs/>
        </w:rPr>
        <w:t>National Occupational Standards (NOS)</w:t>
      </w:r>
      <w:r w:rsidRPr="00030C21">
        <w:t> during your placement. Capability concerns may arise if your </w:t>
      </w:r>
      <w:r w:rsidR="00566261" w:rsidRPr="007F449B">
        <w:rPr>
          <w:b/>
          <w:bCs/>
        </w:rPr>
        <w:t>PE</w:t>
      </w:r>
      <w:r w:rsidRPr="00030C21">
        <w:t> or</w:t>
      </w:r>
      <w:r w:rsidR="00566261" w:rsidRPr="007F449B">
        <w:rPr>
          <w:b/>
          <w:bCs/>
        </w:rPr>
        <w:t xml:space="preserve"> </w:t>
      </w:r>
      <w:r w:rsidRPr="007F449B">
        <w:rPr>
          <w:b/>
          <w:bCs/>
        </w:rPr>
        <w:t>OSS</w:t>
      </w:r>
      <w:r w:rsidR="00566261" w:rsidRPr="007F449B">
        <w:rPr>
          <w:b/>
          <w:bCs/>
        </w:rPr>
        <w:t xml:space="preserve"> </w:t>
      </w:r>
      <w:r w:rsidRPr="00030C21">
        <w:t>feels that you are not demonstrating the expected skills or knowledge in practice.</w:t>
      </w:r>
    </w:p>
    <w:p w14:paraId="49E3F6A8" w14:textId="77777777" w:rsidR="00030C21" w:rsidRDefault="00030C21" w:rsidP="007F449B">
      <w:pPr>
        <w:pStyle w:val="ListParagraph"/>
        <w:numPr>
          <w:ilvl w:val="0"/>
          <w:numId w:val="47"/>
        </w:numPr>
      </w:pPr>
      <w:r w:rsidRPr="007F449B">
        <w:rPr>
          <w:b/>
          <w:bCs/>
        </w:rPr>
        <w:t>Suitability Concerns</w:t>
      </w:r>
      <w:r w:rsidRPr="00030C21">
        <w:t>: Suitability concerns are more serious and relate to your behaviour or actions, which may indicate that you are not suitable for the profession. These concerns might be raised if you do not adhere to the </w:t>
      </w:r>
      <w:r w:rsidRPr="007F449B">
        <w:rPr>
          <w:b/>
          <w:bCs/>
        </w:rPr>
        <w:t>Code of Professional Practice for Social Care</w:t>
      </w:r>
      <w:r w:rsidRPr="00030C21">
        <w:t> or other professional and ethical guidelines.</w:t>
      </w:r>
    </w:p>
    <w:p w14:paraId="74869460" w14:textId="77777777" w:rsidR="00030C21" w:rsidRPr="00030C21" w:rsidRDefault="00030C21" w:rsidP="007F449B"/>
    <w:p w14:paraId="7D94AB4F" w14:textId="77777777" w:rsidR="00E434A3" w:rsidRDefault="00E434A3" w:rsidP="000B3291">
      <w:pPr>
        <w:pStyle w:val="Heading3"/>
      </w:pPr>
      <w:bookmarkStart w:id="20" w:name="_Toc188343651"/>
      <w:r w:rsidRPr="00B8427B">
        <w:t xml:space="preserve">Steps for Managing Capability </w:t>
      </w:r>
      <w:r>
        <w:t>or</w:t>
      </w:r>
      <w:r w:rsidRPr="00B8427B">
        <w:t xml:space="preserve"> Suitability Concerns</w:t>
      </w:r>
      <w:bookmarkEnd w:id="20"/>
    </w:p>
    <w:p w14:paraId="187F57B8" w14:textId="77777777" w:rsidR="00085417" w:rsidRDefault="00085417" w:rsidP="007F449B"/>
    <w:p w14:paraId="18B154DF" w14:textId="77777777" w:rsidR="00085417" w:rsidRPr="00085417" w:rsidRDefault="00085417" w:rsidP="007F449B">
      <w:bookmarkStart w:id="21" w:name="_Hlk180584335"/>
      <w:r>
        <w:t xml:space="preserve">It is a normal, expected part of practice learning for students to require developmental feedback over the course of their placement. However, should </w:t>
      </w:r>
      <w:r w:rsidR="00641A2C">
        <w:t>your</w:t>
      </w:r>
      <w:r>
        <w:t xml:space="preserve"> </w:t>
      </w:r>
      <w:r>
        <w:rPr>
          <w:b/>
          <w:bCs/>
        </w:rPr>
        <w:t>PE</w:t>
      </w:r>
      <w:r>
        <w:t xml:space="preserve"> become concerned that there is </w:t>
      </w:r>
      <w:r>
        <w:rPr>
          <w:b/>
          <w:bCs/>
        </w:rPr>
        <w:t>negative evidence</w:t>
      </w:r>
      <w:r>
        <w:t xml:space="preserve"> related to the NOS or </w:t>
      </w:r>
      <w:proofErr w:type="spellStart"/>
      <w:r>
        <w:t>CoPP</w:t>
      </w:r>
      <w:proofErr w:type="spellEnd"/>
      <w:r>
        <w:t xml:space="preserve"> (i.e. that </w:t>
      </w:r>
      <w:r w:rsidR="00641A2C">
        <w:t>you are</w:t>
      </w:r>
      <w:r>
        <w:t xml:space="preserve"> presenting evidence that </w:t>
      </w:r>
      <w:r w:rsidR="00641A2C">
        <w:t>you</w:t>
      </w:r>
      <w:r>
        <w:t xml:space="preserve"> are </w:t>
      </w:r>
      <w:r>
        <w:rPr>
          <w:b/>
          <w:bCs/>
        </w:rPr>
        <w:t>unable</w:t>
      </w:r>
      <w:r>
        <w:t xml:space="preserve"> to meet any of the requirements), the following process should be followed</w:t>
      </w:r>
      <w:bookmarkEnd w:id="21"/>
      <w:r>
        <w:t>:</w:t>
      </w:r>
    </w:p>
    <w:p w14:paraId="54738AF4" w14:textId="77777777" w:rsidR="00E434A3" w:rsidRPr="00C465B5" w:rsidRDefault="00E434A3" w:rsidP="007F449B"/>
    <w:p w14:paraId="10C19185" w14:textId="77777777" w:rsidR="00E434A3" w:rsidRPr="00C465B5" w:rsidRDefault="00E434A3" w:rsidP="007F449B">
      <w:pPr>
        <w:pStyle w:val="ListParagraph"/>
        <w:numPr>
          <w:ilvl w:val="0"/>
          <w:numId w:val="48"/>
        </w:numPr>
      </w:pPr>
      <w:r w:rsidRPr="007F449B">
        <w:rPr>
          <w:b/>
          <w:bCs/>
        </w:rPr>
        <w:t>Identify Concerns</w:t>
      </w:r>
      <w:r w:rsidRPr="00C465B5">
        <w:br/>
        <w:t>Concerns regarding your performance or behaviour may be identified by your </w:t>
      </w:r>
      <w:r w:rsidRPr="007F449B">
        <w:rPr>
          <w:b/>
          <w:bCs/>
        </w:rPr>
        <w:t>PE</w:t>
      </w:r>
      <w:r w:rsidRPr="00C465B5">
        <w:t>, </w:t>
      </w:r>
      <w:r w:rsidRPr="007F449B">
        <w:rPr>
          <w:b/>
          <w:bCs/>
        </w:rPr>
        <w:t>OSS</w:t>
      </w:r>
      <w:r w:rsidRPr="00C465B5">
        <w:t xml:space="preserve"> (if applicable), or another relevant person. These concerns should relate directly to the practice requirements and your learning outcomes. </w:t>
      </w:r>
      <w:bookmarkStart w:id="22" w:name="_Hlk180584423"/>
      <w:r w:rsidRPr="00C465B5">
        <w:t xml:space="preserve">Specific areas of concern will be linked to </w:t>
      </w:r>
      <w:r w:rsidR="00085417" w:rsidRPr="007F449B">
        <w:rPr>
          <w:b/>
          <w:bCs/>
        </w:rPr>
        <w:t>negative evidence</w:t>
      </w:r>
      <w:r w:rsidR="00085417">
        <w:t xml:space="preserve"> regarding your ability to meet</w:t>
      </w:r>
      <w:r w:rsidRPr="00C465B5">
        <w:t xml:space="preserve"> the required standards.</w:t>
      </w:r>
      <w:bookmarkEnd w:id="22"/>
    </w:p>
    <w:p w14:paraId="520C118C" w14:textId="77777777" w:rsidR="00E434A3" w:rsidRPr="00C465B5" w:rsidRDefault="00E434A3" w:rsidP="007F449B">
      <w:pPr>
        <w:pStyle w:val="ListParagraph"/>
        <w:numPr>
          <w:ilvl w:val="0"/>
          <w:numId w:val="48"/>
        </w:numPr>
      </w:pPr>
      <w:r w:rsidRPr="007F449B">
        <w:rPr>
          <w:b/>
          <w:bCs/>
        </w:rPr>
        <w:t>Communicate Concerns</w:t>
      </w:r>
      <w:r w:rsidRPr="00C465B5">
        <w:br/>
        <w:t>If concerns are identified, they must be clearly communicated to you, referencing the specific practice requirements or standards you are not meeting. Your </w:t>
      </w:r>
      <w:r w:rsidRPr="007F449B">
        <w:rPr>
          <w:b/>
          <w:bCs/>
        </w:rPr>
        <w:t>PE</w:t>
      </w:r>
      <w:r w:rsidRPr="00C465B5">
        <w:t> or </w:t>
      </w:r>
      <w:r w:rsidRPr="007F449B">
        <w:rPr>
          <w:b/>
          <w:bCs/>
        </w:rPr>
        <w:t>OSS</w:t>
      </w:r>
      <w:r w:rsidRPr="00C465B5">
        <w:t> will explain what needs improvement, and these concerns should be documented to ensure clarity moving forward.</w:t>
      </w:r>
    </w:p>
    <w:p w14:paraId="74945420" w14:textId="77777777" w:rsidR="00E434A3" w:rsidRPr="00C465B5" w:rsidRDefault="00E434A3" w:rsidP="007F449B">
      <w:pPr>
        <w:pStyle w:val="ListParagraph"/>
        <w:numPr>
          <w:ilvl w:val="0"/>
          <w:numId w:val="48"/>
        </w:numPr>
      </w:pPr>
      <w:r w:rsidRPr="007F449B">
        <w:rPr>
          <w:b/>
          <w:bCs/>
        </w:rPr>
        <w:t>Consult with the Agency</w:t>
      </w:r>
      <w:r w:rsidRPr="00C465B5">
        <w:br/>
        <w:t>Your </w:t>
      </w:r>
      <w:r w:rsidRPr="007F449B">
        <w:rPr>
          <w:b/>
          <w:bCs/>
        </w:rPr>
        <w:t>PE</w:t>
      </w:r>
      <w:r w:rsidRPr="00C465B5">
        <w:t> may consult with their agency for further guidance on how to manage the situation. This step is optional but may be necessary if there are agency-specific policies or concerns that need to be addressed to support you or resolve the issue.</w:t>
      </w:r>
    </w:p>
    <w:p w14:paraId="246CEEB5" w14:textId="77777777" w:rsidR="000B3291" w:rsidRDefault="00085417" w:rsidP="007F449B">
      <w:pPr>
        <w:pStyle w:val="ListParagraph"/>
        <w:numPr>
          <w:ilvl w:val="0"/>
          <w:numId w:val="48"/>
        </w:numPr>
      </w:pPr>
      <w:bookmarkStart w:id="23" w:name="_Hlk180584790"/>
      <w:r>
        <w:t xml:space="preserve">Convene a concerns meeting </w:t>
      </w:r>
    </w:p>
    <w:p w14:paraId="530E6CF3" w14:textId="109AF9C7" w:rsidR="009A7D27" w:rsidRPr="00641A2C" w:rsidRDefault="00085417" w:rsidP="000B3291">
      <w:pPr>
        <w:ind w:left="720"/>
      </w:pPr>
      <w:r>
        <w:t xml:space="preserve">Your </w:t>
      </w:r>
      <w:r w:rsidRPr="000B3291">
        <w:rPr>
          <w:b/>
          <w:bCs/>
        </w:rPr>
        <w:t>PE</w:t>
      </w:r>
      <w:r>
        <w:t xml:space="preserve"> will contact your</w:t>
      </w:r>
      <w:r w:rsidR="009A7D27">
        <w:t xml:space="preserve"> </w:t>
      </w:r>
      <w:r w:rsidR="009A7D27" w:rsidRPr="000B3291">
        <w:rPr>
          <w:b/>
          <w:bCs/>
        </w:rPr>
        <w:t xml:space="preserve">OSS </w:t>
      </w:r>
      <w:r w:rsidR="009A7D27">
        <w:t>(if applicable),</w:t>
      </w:r>
      <w:r>
        <w:t xml:space="preserve"> </w:t>
      </w:r>
      <w:r w:rsidR="009A7D27" w:rsidRPr="000B3291">
        <w:rPr>
          <w:b/>
          <w:bCs/>
        </w:rPr>
        <w:t>university</w:t>
      </w:r>
      <w:r w:rsidRPr="000B3291">
        <w:rPr>
          <w:b/>
          <w:bCs/>
        </w:rPr>
        <w:t xml:space="preserve"> tutor</w:t>
      </w:r>
      <w:r>
        <w:t xml:space="preserve"> and your </w:t>
      </w:r>
      <w:r w:rsidR="0065724E">
        <w:t xml:space="preserve">host </w:t>
      </w:r>
      <w:r w:rsidR="0065724E" w:rsidRPr="000B3291">
        <w:rPr>
          <w:b/>
          <w:bCs/>
        </w:rPr>
        <w:t>LA training</w:t>
      </w:r>
      <w:r>
        <w:t xml:space="preserve"> </w:t>
      </w:r>
      <w:r w:rsidRPr="000B3291">
        <w:rPr>
          <w:b/>
          <w:bCs/>
        </w:rPr>
        <w:t>officer</w:t>
      </w:r>
      <w:r>
        <w:t xml:space="preserve"> to arrange a </w:t>
      </w:r>
      <w:r w:rsidRPr="000B3291">
        <w:rPr>
          <w:b/>
          <w:bCs/>
        </w:rPr>
        <w:t>concerns meeting.</w:t>
      </w:r>
      <w:r>
        <w:t xml:space="preserve"> You have the right to bring a representative with you (e.g. someone from the student’s unio</w:t>
      </w:r>
      <w:r w:rsidR="009A7D27">
        <w:t>n or student advice centre)</w:t>
      </w:r>
      <w:r w:rsidR="009B62E9">
        <w:t xml:space="preserve"> if you want to</w:t>
      </w:r>
      <w:r w:rsidR="009A7D27">
        <w:t xml:space="preserve">. The purpose of the meeting is to ensure that you understand the nature of the concerns, and to develop and </w:t>
      </w:r>
      <w:r w:rsidR="009A7D27" w:rsidRPr="000B3291">
        <w:rPr>
          <w:b/>
          <w:bCs/>
        </w:rPr>
        <w:t>action plan</w:t>
      </w:r>
      <w:r w:rsidR="009A7D27">
        <w:t xml:space="preserve"> to enable you to address the concerns and provide positive evidence that you can meet the requirements in question.</w:t>
      </w:r>
      <w:r w:rsidR="00641A2C">
        <w:t xml:space="preserve"> Your </w:t>
      </w:r>
      <w:r w:rsidR="00641A2C" w:rsidRPr="000B3291">
        <w:rPr>
          <w:b/>
          <w:bCs/>
        </w:rPr>
        <w:t>university tutor</w:t>
      </w:r>
      <w:r w:rsidR="00641A2C">
        <w:t xml:space="preserve"> will chair the meeting and write up the action plan.</w:t>
      </w:r>
    </w:p>
    <w:p w14:paraId="158AE1E3" w14:textId="77777777" w:rsidR="00E434A3" w:rsidRPr="00C465B5" w:rsidRDefault="00E434A3" w:rsidP="007F449B">
      <w:pPr>
        <w:pStyle w:val="ListParagraph"/>
        <w:numPr>
          <w:ilvl w:val="0"/>
          <w:numId w:val="48"/>
        </w:numPr>
      </w:pPr>
      <w:r w:rsidRPr="007F449B">
        <w:rPr>
          <w:b/>
          <w:bCs/>
        </w:rPr>
        <w:t>Monitor Progress</w:t>
      </w:r>
      <w:r w:rsidRPr="00C465B5">
        <w:br/>
        <w:t>Your progress will be closely monitored by your </w:t>
      </w:r>
      <w:r w:rsidRPr="007F449B">
        <w:rPr>
          <w:b/>
          <w:bCs/>
        </w:rPr>
        <w:t>PE</w:t>
      </w:r>
      <w:r w:rsidR="009A7D27" w:rsidRPr="007F449B">
        <w:rPr>
          <w:b/>
          <w:bCs/>
        </w:rPr>
        <w:t xml:space="preserve"> </w:t>
      </w:r>
      <w:r w:rsidR="009A7D27">
        <w:t xml:space="preserve">and </w:t>
      </w:r>
      <w:r w:rsidR="009A7D27" w:rsidRPr="007F449B">
        <w:rPr>
          <w:b/>
          <w:bCs/>
        </w:rPr>
        <w:t xml:space="preserve">OSS </w:t>
      </w:r>
      <w:r w:rsidR="009A7D27">
        <w:t>(if applicable)</w:t>
      </w:r>
      <w:r w:rsidRPr="00C465B5">
        <w:t xml:space="preserve"> according to the agreed action plan. Regular supervision sessions will be used to review your performance, </w:t>
      </w:r>
      <w:r w:rsidRPr="00C465B5">
        <w:lastRenderedPageBreak/>
        <w:t>discuss any improvements, and highlight any ongoing or new concerns. Feedback will be provided during these sessions to help you stay on track.</w:t>
      </w:r>
    </w:p>
    <w:p w14:paraId="04560A19" w14:textId="77777777" w:rsidR="00E434A3" w:rsidRPr="00C465B5" w:rsidRDefault="009A7D27" w:rsidP="007F449B">
      <w:pPr>
        <w:pStyle w:val="ListParagraph"/>
        <w:numPr>
          <w:ilvl w:val="0"/>
          <w:numId w:val="48"/>
        </w:numPr>
      </w:pPr>
      <w:r w:rsidRPr="007F449B">
        <w:rPr>
          <w:b/>
          <w:bCs/>
        </w:rPr>
        <w:t>Review Progress</w:t>
      </w:r>
      <w:r w:rsidR="00E434A3" w:rsidRPr="00C465B5">
        <w:br/>
      </w:r>
      <w:r>
        <w:t xml:space="preserve">An </w:t>
      </w:r>
      <w:r w:rsidRPr="007F449B">
        <w:rPr>
          <w:b/>
          <w:bCs/>
        </w:rPr>
        <w:t>action plan review meeting</w:t>
      </w:r>
      <w:r>
        <w:t xml:space="preserve"> will occur, usually within four working weeks of the </w:t>
      </w:r>
      <w:r w:rsidRPr="007F449B">
        <w:rPr>
          <w:b/>
          <w:bCs/>
        </w:rPr>
        <w:t>concerns meeting</w:t>
      </w:r>
      <w:r w:rsidR="00E434A3" w:rsidRPr="00C465B5">
        <w:t>.</w:t>
      </w:r>
      <w:r>
        <w:t xml:space="preserve"> </w:t>
      </w:r>
      <w:r w:rsidR="009B62E9">
        <w:t xml:space="preserve">As with the </w:t>
      </w:r>
      <w:r w:rsidR="009B62E9" w:rsidRPr="007F449B">
        <w:rPr>
          <w:b/>
          <w:bCs/>
        </w:rPr>
        <w:t>concerns meeting</w:t>
      </w:r>
      <w:r w:rsidR="009B62E9">
        <w:t xml:space="preserve">, you are entitled to bring a representative with you if you want to. Possible outcomes from this meeting are that the action plan has been </w:t>
      </w:r>
      <w:proofErr w:type="gramStart"/>
      <w:r w:rsidR="009B62E9">
        <w:t>successful</w:t>
      </w:r>
      <w:proofErr w:type="gramEnd"/>
      <w:r w:rsidR="009B62E9">
        <w:t xml:space="preserve"> and you can continue practice learning as usual, or that your progress is not yet sufficient, meaning that the </w:t>
      </w:r>
      <w:r w:rsidR="009B62E9" w:rsidRPr="007F449B">
        <w:rPr>
          <w:b/>
          <w:bCs/>
        </w:rPr>
        <w:t xml:space="preserve">action plan </w:t>
      </w:r>
      <w:r w:rsidR="009B62E9">
        <w:t>needs to be updated and a further</w:t>
      </w:r>
      <w:r w:rsidR="00641A2C">
        <w:t xml:space="preserve"> period of monitoring and</w:t>
      </w:r>
      <w:r w:rsidR="009B62E9">
        <w:t xml:space="preserve"> review</w:t>
      </w:r>
      <w:r w:rsidR="00641A2C">
        <w:t>ing</w:t>
      </w:r>
      <w:r w:rsidR="009B62E9">
        <w:t xml:space="preserve"> may be necessary. </w:t>
      </w:r>
    </w:p>
    <w:p w14:paraId="724E334B" w14:textId="77777777" w:rsidR="00E434A3" w:rsidRPr="00C465B5" w:rsidRDefault="00E434A3" w:rsidP="007F449B">
      <w:pPr>
        <w:pStyle w:val="ListParagraph"/>
        <w:numPr>
          <w:ilvl w:val="0"/>
          <w:numId w:val="48"/>
        </w:numPr>
      </w:pPr>
      <w:r w:rsidRPr="007F449B">
        <w:rPr>
          <w:b/>
          <w:bCs/>
        </w:rPr>
        <w:t>Continuation of Placement (Where Appropriate)</w:t>
      </w:r>
      <w:r w:rsidRPr="00C465B5">
        <w:br/>
        <w:t>In most cases, even if concerns remain, you will be allowed to continue in your placement for the full duration. This ensures that you have every opportunity to meet the required standards and address the concerns in line with the agreed action plan. However, in situations where there are significant concerns about your suitability for practice, this may not be possible.</w:t>
      </w:r>
    </w:p>
    <w:p w14:paraId="3B949418" w14:textId="45050EEC" w:rsidR="00E434A3" w:rsidRPr="00C465B5" w:rsidRDefault="00E434A3" w:rsidP="007F449B">
      <w:pPr>
        <w:pStyle w:val="ListParagraph"/>
        <w:numPr>
          <w:ilvl w:val="0"/>
          <w:numId w:val="48"/>
        </w:numPr>
      </w:pPr>
      <w:r w:rsidRPr="007F449B">
        <w:rPr>
          <w:b/>
          <w:bCs/>
        </w:rPr>
        <w:t>Addressing Suitability Issues</w:t>
      </w:r>
      <w:r>
        <w:br/>
      </w:r>
      <w:r w:rsidRPr="00A7D1AD">
        <w:t>If there are significant concerns regarding your suitability to practise social work, the placement may be suspended. In such cases,</w:t>
      </w:r>
      <w:r w:rsidR="009B62E9" w:rsidRPr="00A7D1AD">
        <w:t xml:space="preserve"> the </w:t>
      </w:r>
      <w:r w:rsidR="009B62E9" w:rsidRPr="007F449B">
        <w:rPr>
          <w:b/>
          <w:bCs/>
        </w:rPr>
        <w:t>Programme Director</w:t>
      </w:r>
      <w:r w:rsidR="009B62E9" w:rsidRPr="00A7D1AD">
        <w:t xml:space="preserve"> will initiate the </w:t>
      </w:r>
      <w:r w:rsidR="009B62E9" w:rsidRPr="007F449B">
        <w:rPr>
          <w:b/>
          <w:bCs/>
        </w:rPr>
        <w:t xml:space="preserve">Cardiff University Fitness to </w:t>
      </w:r>
      <w:r w:rsidR="009B62E9" w:rsidRPr="00A7D1AD">
        <w:t>Practice procedure. Alongside this process, your</w:t>
      </w:r>
      <w:r w:rsidRPr="00A7D1AD">
        <w:t> </w:t>
      </w:r>
      <w:r w:rsidRPr="007F449B">
        <w:rPr>
          <w:b/>
          <w:bCs/>
        </w:rPr>
        <w:t>PE</w:t>
      </w:r>
      <w:r w:rsidRPr="00A7D1AD">
        <w:t> and </w:t>
      </w:r>
      <w:r w:rsidRPr="007F449B">
        <w:rPr>
          <w:b/>
          <w:bCs/>
        </w:rPr>
        <w:t>OSS</w:t>
      </w:r>
      <w:r w:rsidRPr="00A7D1AD">
        <w:t> (if applicable) will gather evidence, including your comments, and present this information to the next </w:t>
      </w:r>
      <w:r w:rsidRPr="007F449B">
        <w:rPr>
          <w:b/>
          <w:bCs/>
        </w:rPr>
        <w:t>Practice Assessment Panel (PAP)</w:t>
      </w:r>
      <w:r w:rsidRPr="00A7D1AD">
        <w:t>. The </w:t>
      </w:r>
      <w:r w:rsidRPr="007F449B">
        <w:rPr>
          <w:b/>
          <w:bCs/>
        </w:rPr>
        <w:t>PAP</w:t>
      </w:r>
      <w:r w:rsidRPr="00A7D1AD">
        <w:t> will review the evidence and make a recommendation on whether you can continue in the programme.</w:t>
      </w:r>
      <w:r w:rsidR="009B62E9" w:rsidRPr="00A7D1AD">
        <w:t xml:space="preserve"> </w:t>
      </w:r>
    </w:p>
    <w:bookmarkEnd w:id="23"/>
    <w:p w14:paraId="46ABBD8F" w14:textId="77777777" w:rsidR="007B5B97" w:rsidRDefault="007B5B97" w:rsidP="007F449B"/>
    <w:p w14:paraId="57F47FCF" w14:textId="77777777" w:rsidR="00030C21" w:rsidRPr="00030C21" w:rsidRDefault="00030C21" w:rsidP="000B3291">
      <w:pPr>
        <w:pStyle w:val="Heading4"/>
      </w:pPr>
      <w:r w:rsidRPr="00030C21">
        <w:t xml:space="preserve">Addressing </w:t>
      </w:r>
      <w:r w:rsidR="00E434A3">
        <w:t xml:space="preserve">Serious </w:t>
      </w:r>
      <w:r w:rsidRPr="00030C21">
        <w:t>Suitability Concerns</w:t>
      </w:r>
    </w:p>
    <w:p w14:paraId="1C2F34D8" w14:textId="77777777" w:rsidR="00030C21" w:rsidRDefault="00030C21" w:rsidP="007F449B">
      <w:r w:rsidRPr="00030C21">
        <w:t>In cases where serious concerns about your suitability for the profession are raised, the placement may be </w:t>
      </w:r>
      <w:r w:rsidRPr="00030C21">
        <w:rPr>
          <w:b/>
          <w:bCs/>
        </w:rPr>
        <w:t>suspended</w:t>
      </w:r>
      <w:r w:rsidRPr="00030C21">
        <w:t>. Suitability concerns typically involve breaches of professional conduct, ethical issues, or behaviour that raises doubts about your fitness to practise as a social worker.</w:t>
      </w:r>
      <w:r w:rsidR="00E434A3" w:rsidRPr="00E434A3">
        <w:t xml:space="preserve"> </w:t>
      </w:r>
      <w:r w:rsidR="00E434A3" w:rsidRPr="00B8427B">
        <w:t>The </w:t>
      </w:r>
      <w:r w:rsidR="00E434A3" w:rsidRPr="00B8427B">
        <w:rPr>
          <w:b/>
          <w:bCs/>
        </w:rPr>
        <w:t>Programme Director</w:t>
      </w:r>
      <w:r w:rsidR="00E434A3" w:rsidRPr="00B8427B">
        <w:t> </w:t>
      </w:r>
      <w:r w:rsidR="009B62E9">
        <w:t xml:space="preserve">will </w:t>
      </w:r>
      <w:r w:rsidR="00E434A3" w:rsidRPr="00B8427B">
        <w:t>initiate the </w:t>
      </w:r>
      <w:r w:rsidR="00E434A3" w:rsidRPr="00B8427B">
        <w:rPr>
          <w:b/>
          <w:bCs/>
        </w:rPr>
        <w:t>Cardiff University Fitness to Practice</w:t>
      </w:r>
      <w:r w:rsidR="00E434A3" w:rsidRPr="00B8427B">
        <w:t> procedure, and, where necessary, notify </w:t>
      </w:r>
      <w:r w:rsidR="00E434A3" w:rsidRPr="00B8427B">
        <w:rPr>
          <w:b/>
          <w:bCs/>
        </w:rPr>
        <w:t>Social Care Wales</w:t>
      </w:r>
      <w:r w:rsidR="00E434A3">
        <w:t>.</w:t>
      </w:r>
    </w:p>
    <w:p w14:paraId="06BBA33E" w14:textId="77777777" w:rsidR="007B5B97" w:rsidRDefault="007B5B97" w:rsidP="007F449B"/>
    <w:p w14:paraId="5876D1D2" w14:textId="77777777" w:rsidR="00E434A3" w:rsidRDefault="00E434A3" w:rsidP="000B3291">
      <w:pPr>
        <w:pStyle w:val="Heading4"/>
      </w:pPr>
      <w:r>
        <w:t xml:space="preserve">Failure Outcome and Your </w:t>
      </w:r>
      <w:r w:rsidR="00030C21" w:rsidRPr="00030C21">
        <w:t>Right to Appeal</w:t>
      </w:r>
    </w:p>
    <w:p w14:paraId="2DA71E02" w14:textId="30147273" w:rsidR="00E434A3" w:rsidRDefault="00E434A3" w:rsidP="007F449B">
      <w:pPr>
        <w:rPr>
          <w:rFonts w:eastAsia="Aptos" w:cs="Aptos"/>
        </w:rPr>
      </w:pPr>
      <w:r w:rsidRPr="0FA6C3D5">
        <w:t xml:space="preserve">A </w:t>
      </w:r>
      <w:proofErr w:type="gramStart"/>
      <w:r w:rsidRPr="0FA6C3D5">
        <w:rPr>
          <w:u w:val="single"/>
        </w:rPr>
        <w:t>fail</w:t>
      </w:r>
      <w:proofErr w:type="gramEnd"/>
      <w:r w:rsidRPr="0FA6C3D5">
        <w:t xml:space="preserve"> outcome for your </w:t>
      </w:r>
      <w:r w:rsidRPr="0FA6C3D5">
        <w:rPr>
          <w:b/>
          <w:bCs/>
        </w:rPr>
        <w:t xml:space="preserve">portfolio </w:t>
      </w:r>
      <w:r w:rsidRPr="0FA6C3D5">
        <w:t>will not automatically result in exclusion from the programme. The </w:t>
      </w:r>
      <w:r w:rsidRPr="0FA6C3D5">
        <w:rPr>
          <w:b/>
          <w:bCs/>
        </w:rPr>
        <w:t>Practice Assessment Panel (PAP)</w:t>
      </w:r>
      <w:r w:rsidRPr="0FA6C3D5">
        <w:t xml:space="preserve"> will review the portfolio and determine whether you should be offered an additional placement or if there are concerns about your overall suitability for social work training. </w:t>
      </w:r>
      <w:r w:rsidR="59103B4A" w:rsidRPr="0FA6C3D5">
        <w:rPr>
          <w:rFonts w:eastAsia="Aptos" w:cs="Aptos"/>
          <w:color w:val="000000" w:themeColor="text1"/>
        </w:rPr>
        <w:t xml:space="preserve">Depending on the reasons for the </w:t>
      </w:r>
      <w:proofErr w:type="gramStart"/>
      <w:r w:rsidR="59103B4A" w:rsidRPr="0FA6C3D5">
        <w:rPr>
          <w:rFonts w:eastAsia="Aptos" w:cs="Aptos"/>
          <w:color w:val="000000" w:themeColor="text1"/>
        </w:rPr>
        <w:t>fail</w:t>
      </w:r>
      <w:proofErr w:type="gramEnd"/>
      <w:r w:rsidR="59103B4A" w:rsidRPr="0FA6C3D5">
        <w:rPr>
          <w:rFonts w:eastAsia="Aptos" w:cs="Aptos"/>
          <w:color w:val="000000" w:themeColor="text1"/>
        </w:rPr>
        <w:t xml:space="preserve"> outcome, a referral may be made to the university’s fitness to practice panel, and Social Care Wales will be informed.</w:t>
      </w:r>
    </w:p>
    <w:p w14:paraId="464FCBC1" w14:textId="77777777" w:rsidR="00E434A3" w:rsidRDefault="00E434A3" w:rsidP="007F449B"/>
    <w:p w14:paraId="0F40F6D8" w14:textId="77777777" w:rsidR="00E434A3" w:rsidRPr="00030C21" w:rsidRDefault="00E434A3" w:rsidP="007F449B">
      <w:r w:rsidRPr="00030C21">
        <w:t>If the </w:t>
      </w:r>
      <w:r w:rsidRPr="00030C21">
        <w:rPr>
          <w:b/>
          <w:bCs/>
        </w:rPr>
        <w:t>Examination Board</w:t>
      </w:r>
      <w:r w:rsidRPr="00030C21">
        <w:t xml:space="preserve"> decides on </w:t>
      </w:r>
      <w:r>
        <w:t>an</w:t>
      </w:r>
      <w:r w:rsidRPr="00030C21">
        <w:t xml:space="preserve"> outcome that you feel is unfair, you have the right to appeal. Appeals must be submitted within </w:t>
      </w:r>
      <w:r w:rsidRPr="00030C21">
        <w:rPr>
          <w:b/>
          <w:bCs/>
        </w:rPr>
        <w:t>28 days</w:t>
      </w:r>
      <w:r>
        <w:rPr>
          <w:b/>
          <w:bCs/>
        </w:rPr>
        <w:t xml:space="preserve"> </w:t>
      </w:r>
      <w:r w:rsidRPr="00030C21">
        <w:t>of receiving the notification, and they must be based on the grounds outlined in the university’s academic appeals procedure.</w:t>
      </w:r>
    </w:p>
    <w:p w14:paraId="5C8C6B09" w14:textId="77777777" w:rsidR="00B8427B" w:rsidRDefault="00B8427B" w:rsidP="007F449B"/>
    <w:p w14:paraId="3780B417" w14:textId="77777777" w:rsidR="009C135B" w:rsidRPr="001B0AE5" w:rsidRDefault="00D90C3D" w:rsidP="007F449B">
      <w:pPr>
        <w:pStyle w:val="Heading2"/>
      </w:pPr>
      <w:r>
        <w:rPr>
          <w:sz w:val="22"/>
          <w:szCs w:val="22"/>
        </w:rPr>
        <w:br w:type="page"/>
      </w:r>
      <w:bookmarkStart w:id="24" w:name="_Toc179551859"/>
      <w:bookmarkStart w:id="25" w:name="_Toc188343652"/>
      <w:r w:rsidR="009C135B">
        <w:lastRenderedPageBreak/>
        <w:t>Practice Assessment Panels</w:t>
      </w:r>
      <w:bookmarkEnd w:id="24"/>
      <w:bookmarkEnd w:id="25"/>
    </w:p>
    <w:p w14:paraId="3382A365" w14:textId="77777777" w:rsidR="001B0AE5" w:rsidRDefault="001B0AE5" w:rsidP="007F449B">
      <w:pPr>
        <w:rPr>
          <w:rFonts w:eastAsia="Calibri"/>
          <w:lang w:eastAsia="en-US"/>
        </w:rPr>
      </w:pPr>
    </w:p>
    <w:p w14:paraId="4DD00E8A" w14:textId="77777777" w:rsidR="009C135B" w:rsidRPr="00416DB1" w:rsidRDefault="00416DB1" w:rsidP="007F449B">
      <w:pPr>
        <w:rPr>
          <w:rFonts w:eastAsia="Calibri"/>
          <w:lang w:eastAsia="en-US"/>
        </w:rPr>
      </w:pPr>
      <w:r>
        <w:rPr>
          <w:rFonts w:eastAsia="Calibri"/>
          <w:lang w:eastAsia="en-US"/>
        </w:rPr>
        <w:t>A</w:t>
      </w:r>
      <w:r w:rsidRPr="00416DB1">
        <w:rPr>
          <w:rFonts w:eastAsia="Calibri"/>
          <w:lang w:eastAsia="en-US"/>
        </w:rPr>
        <w:t xml:space="preserve">ll social work programmes </w:t>
      </w:r>
      <w:r>
        <w:rPr>
          <w:rFonts w:eastAsia="Calibri"/>
          <w:lang w:eastAsia="en-US"/>
        </w:rPr>
        <w:t xml:space="preserve">in Wales </w:t>
      </w:r>
      <w:r w:rsidRPr="00416DB1">
        <w:rPr>
          <w:rFonts w:eastAsia="Calibri"/>
          <w:lang w:eastAsia="en-US"/>
        </w:rPr>
        <w:t xml:space="preserve">must </w:t>
      </w:r>
      <w:r>
        <w:rPr>
          <w:rFonts w:eastAsia="Calibri"/>
          <w:lang w:eastAsia="en-US"/>
        </w:rPr>
        <w:t>have</w:t>
      </w:r>
      <w:r w:rsidRPr="00416DB1">
        <w:rPr>
          <w:rFonts w:eastAsia="Calibri"/>
          <w:lang w:eastAsia="en-US"/>
        </w:rPr>
        <w:t xml:space="preserve"> a </w:t>
      </w:r>
      <w:r w:rsidRPr="003336D0">
        <w:rPr>
          <w:rFonts w:eastAsia="Calibri"/>
          <w:b/>
          <w:bCs/>
          <w:lang w:eastAsia="en-US"/>
        </w:rPr>
        <w:t>Practice Assessment Panel</w:t>
      </w:r>
      <w:r w:rsidRPr="00416DB1">
        <w:rPr>
          <w:rFonts w:eastAsia="Calibri"/>
          <w:lang w:eastAsia="en-US"/>
        </w:rPr>
        <w:t xml:space="preserve"> (PAP). The PAP is made up of staff from the degree programme, representatives of social work employers, and people with care and support needs and carers. Its primary purpose is to manage the process of practice assessment at each level, moderate recommendations made by Practice Educators and make recommendations on each student to the Examination Board. This ensures consistency and fairness in the assessment process across all placements.</w:t>
      </w:r>
    </w:p>
    <w:p w14:paraId="5C71F136" w14:textId="77777777" w:rsidR="00416DB1" w:rsidRPr="00B1158A" w:rsidRDefault="00416DB1" w:rsidP="007F449B">
      <w:pPr>
        <w:rPr>
          <w:rFonts w:eastAsia="Calibri"/>
          <w:lang w:eastAsia="en-US"/>
        </w:rPr>
      </w:pPr>
    </w:p>
    <w:p w14:paraId="1EF7EE45" w14:textId="77777777" w:rsidR="009C135B" w:rsidRPr="009C135B" w:rsidRDefault="009C135B" w:rsidP="000B3291">
      <w:pPr>
        <w:pStyle w:val="Heading4"/>
        <w:rPr>
          <w:rFonts w:eastAsia="Calibri"/>
          <w:lang w:eastAsia="en-US"/>
        </w:rPr>
      </w:pPr>
      <w:r w:rsidRPr="009C135B">
        <w:rPr>
          <w:rFonts w:eastAsia="Calibri"/>
          <w:lang w:eastAsia="en-US"/>
        </w:rPr>
        <w:t xml:space="preserve">Role and Purpose </w:t>
      </w:r>
    </w:p>
    <w:p w14:paraId="0BFB214E" w14:textId="77777777" w:rsidR="009C135B" w:rsidRPr="009C135B" w:rsidRDefault="009C135B" w:rsidP="007F449B">
      <w:pPr>
        <w:rPr>
          <w:rFonts w:eastAsia="Calibri"/>
          <w:lang w:eastAsia="en-US"/>
        </w:rPr>
      </w:pPr>
      <w:r>
        <w:rPr>
          <w:rFonts w:eastAsia="Calibri"/>
          <w:lang w:eastAsia="en-US"/>
        </w:rPr>
        <w:t>The role and purpose of the Practice Assessment Panel is to:</w:t>
      </w:r>
    </w:p>
    <w:p w14:paraId="715D1248" w14:textId="77777777" w:rsidR="009C135B" w:rsidRPr="007F449B" w:rsidRDefault="009C135B" w:rsidP="007F449B">
      <w:pPr>
        <w:pStyle w:val="ListParagraph"/>
        <w:numPr>
          <w:ilvl w:val="0"/>
          <w:numId w:val="1"/>
        </w:numPr>
        <w:rPr>
          <w:rFonts w:eastAsia="Calibri"/>
          <w:lang w:eastAsia="en-US"/>
        </w:rPr>
      </w:pPr>
      <w:r w:rsidRPr="007F449B">
        <w:rPr>
          <w:rFonts w:eastAsia="Calibri"/>
          <w:lang w:eastAsia="en-US"/>
        </w:rPr>
        <w:t>Manage the process of practice learning and assessment and contribute to the development of best practice</w:t>
      </w:r>
    </w:p>
    <w:p w14:paraId="581FF456" w14:textId="77777777" w:rsidR="009C135B" w:rsidRPr="007F449B" w:rsidRDefault="009C135B" w:rsidP="007F449B">
      <w:pPr>
        <w:pStyle w:val="ListParagraph"/>
        <w:numPr>
          <w:ilvl w:val="0"/>
          <w:numId w:val="1"/>
        </w:numPr>
        <w:rPr>
          <w:rFonts w:eastAsia="Calibri"/>
          <w:lang w:eastAsia="en-US"/>
        </w:rPr>
      </w:pPr>
      <w:r w:rsidRPr="007F449B">
        <w:rPr>
          <w:rFonts w:eastAsia="Calibri"/>
          <w:lang w:eastAsia="en-US"/>
        </w:rPr>
        <w:t>Moderate learning recommendations made by Practice Educators to ensure consistency of outcomes for students and employers</w:t>
      </w:r>
    </w:p>
    <w:p w14:paraId="0BD107AE" w14:textId="77777777" w:rsidR="009C135B" w:rsidRPr="007F449B" w:rsidRDefault="009C135B" w:rsidP="007F449B">
      <w:pPr>
        <w:pStyle w:val="ListParagraph"/>
        <w:numPr>
          <w:ilvl w:val="0"/>
          <w:numId w:val="1"/>
        </w:numPr>
        <w:rPr>
          <w:rFonts w:eastAsia="Calibri"/>
          <w:lang w:eastAsia="en-US"/>
        </w:rPr>
      </w:pPr>
      <w:r w:rsidRPr="007F449B">
        <w:rPr>
          <w:rFonts w:eastAsia="Calibri"/>
          <w:lang w:eastAsia="en-US"/>
        </w:rPr>
        <w:t>Make recommendations to the Exam Board on student progression</w:t>
      </w:r>
    </w:p>
    <w:p w14:paraId="73DE36EE" w14:textId="77777777" w:rsidR="009C135B" w:rsidRPr="007F449B" w:rsidRDefault="009C135B" w:rsidP="007F449B">
      <w:pPr>
        <w:pStyle w:val="ListParagraph"/>
        <w:numPr>
          <w:ilvl w:val="0"/>
          <w:numId w:val="1"/>
        </w:numPr>
        <w:rPr>
          <w:rFonts w:eastAsia="Calibri"/>
          <w:lang w:eastAsia="en-US"/>
        </w:rPr>
      </w:pPr>
      <w:r w:rsidRPr="007F449B">
        <w:rPr>
          <w:rFonts w:eastAsia="Calibri"/>
          <w:lang w:eastAsia="en-US"/>
        </w:rPr>
        <w:t xml:space="preserve">Report to the Board of Studies and the Programme Management Committee </w:t>
      </w:r>
    </w:p>
    <w:p w14:paraId="62199465" w14:textId="77777777" w:rsidR="009C135B" w:rsidRPr="00881F85" w:rsidRDefault="009C135B" w:rsidP="007F449B">
      <w:pPr>
        <w:pStyle w:val="Heading2"/>
        <w:rPr>
          <w:rFonts w:eastAsia="Calibri"/>
          <w:lang w:eastAsia="en-US"/>
        </w:rPr>
      </w:pPr>
    </w:p>
    <w:p w14:paraId="145F00FD" w14:textId="77777777" w:rsidR="009C135B" w:rsidRPr="00881F85" w:rsidRDefault="009C135B" w:rsidP="000B3291">
      <w:pPr>
        <w:pStyle w:val="Heading4"/>
        <w:rPr>
          <w:rFonts w:eastAsia="Calibri"/>
          <w:lang w:eastAsia="en-US"/>
        </w:rPr>
      </w:pPr>
      <w:r w:rsidRPr="00881F85">
        <w:rPr>
          <w:rFonts w:eastAsia="Calibri"/>
          <w:lang w:eastAsia="en-US"/>
        </w:rPr>
        <w:t>Responsibilities of the PAP</w:t>
      </w:r>
    </w:p>
    <w:p w14:paraId="03D7E8F8" w14:textId="77777777" w:rsidR="009C135B" w:rsidRPr="000B3291" w:rsidRDefault="009C135B" w:rsidP="000B3291">
      <w:pPr>
        <w:pStyle w:val="ListParagraph"/>
        <w:numPr>
          <w:ilvl w:val="0"/>
          <w:numId w:val="59"/>
        </w:numPr>
        <w:ind w:left="1418"/>
        <w:rPr>
          <w:rFonts w:eastAsia="Calibri"/>
          <w:lang w:eastAsia="en-US"/>
        </w:rPr>
      </w:pPr>
      <w:r w:rsidRPr="000B3291">
        <w:rPr>
          <w:rFonts w:eastAsia="Calibri"/>
          <w:lang w:eastAsia="en-US"/>
        </w:rPr>
        <w:t xml:space="preserve">To </w:t>
      </w:r>
      <w:r w:rsidRPr="000B3291">
        <w:rPr>
          <w:rFonts w:eastAsia="Calibri"/>
          <w:b/>
          <w:bCs/>
          <w:lang w:eastAsia="en-US"/>
        </w:rPr>
        <w:t>monitor</w:t>
      </w:r>
      <w:r w:rsidRPr="000B3291">
        <w:rPr>
          <w:rFonts w:eastAsia="Calibri"/>
          <w:lang w:eastAsia="en-US"/>
        </w:rPr>
        <w:t xml:space="preserve"> the portfolios of individual students to ensure they meet academic standards and professional requirements outlined in the relevant </w:t>
      </w:r>
      <w:hyperlink r:id="rId16" w:history="1">
        <w:r w:rsidRPr="000B3291">
          <w:rPr>
            <w:rStyle w:val="Hyperlink"/>
            <w:rFonts w:ascii="Aptos" w:eastAsia="Calibri" w:hAnsi="Aptos"/>
            <w:sz w:val="22"/>
            <w:szCs w:val="22"/>
            <w:lang w:eastAsia="en-US"/>
          </w:rPr>
          <w:t>Practice Education Guidance</w:t>
        </w:r>
      </w:hyperlink>
      <w:r w:rsidRPr="000B3291">
        <w:rPr>
          <w:rFonts w:eastAsia="Calibri"/>
          <w:lang w:eastAsia="en-US"/>
        </w:rPr>
        <w:t xml:space="preserve">. </w:t>
      </w:r>
    </w:p>
    <w:p w14:paraId="000E9BB2" w14:textId="77777777" w:rsidR="009C135B" w:rsidRPr="000B3291" w:rsidRDefault="009C135B" w:rsidP="000B3291">
      <w:pPr>
        <w:pStyle w:val="ListParagraph"/>
        <w:numPr>
          <w:ilvl w:val="0"/>
          <w:numId w:val="59"/>
        </w:numPr>
        <w:ind w:left="1418"/>
        <w:rPr>
          <w:rFonts w:eastAsia="Calibri"/>
          <w:lang w:eastAsia="en-US"/>
        </w:rPr>
      </w:pPr>
      <w:r w:rsidRPr="000B3291">
        <w:rPr>
          <w:rFonts w:eastAsia="Calibri"/>
          <w:lang w:eastAsia="en-US"/>
        </w:rPr>
        <w:t xml:space="preserve">To </w:t>
      </w:r>
      <w:r w:rsidRPr="000B3291">
        <w:rPr>
          <w:rFonts w:eastAsia="Calibri"/>
          <w:b/>
          <w:bCs/>
          <w:lang w:eastAsia="en-US"/>
        </w:rPr>
        <w:t>consider</w:t>
      </w:r>
      <w:r w:rsidRPr="000B3291">
        <w:rPr>
          <w:rFonts w:eastAsia="Calibri"/>
          <w:lang w:eastAsia="en-US"/>
        </w:rPr>
        <w:t xml:space="preserve"> the PE recommendation and assess whether it is appropriately and adequately evidenced within the portfolio </w:t>
      </w:r>
    </w:p>
    <w:p w14:paraId="5D2BA391" w14:textId="77777777" w:rsidR="009C135B" w:rsidRPr="000B3291" w:rsidRDefault="009C135B" w:rsidP="000B3291">
      <w:pPr>
        <w:pStyle w:val="ListParagraph"/>
        <w:numPr>
          <w:ilvl w:val="0"/>
          <w:numId w:val="59"/>
        </w:numPr>
        <w:ind w:left="1418"/>
        <w:rPr>
          <w:rFonts w:eastAsia="Calibri"/>
          <w:lang w:eastAsia="en-US"/>
        </w:rPr>
      </w:pPr>
      <w:r w:rsidRPr="000B3291">
        <w:rPr>
          <w:rFonts w:eastAsia="Calibri"/>
          <w:lang w:eastAsia="en-US"/>
        </w:rPr>
        <w:t xml:space="preserve">To </w:t>
      </w:r>
      <w:r w:rsidRPr="000B3291">
        <w:rPr>
          <w:rFonts w:eastAsia="Calibri"/>
          <w:b/>
          <w:bCs/>
          <w:lang w:eastAsia="en-US"/>
        </w:rPr>
        <w:t>seek</w:t>
      </w:r>
      <w:r w:rsidRPr="000B3291">
        <w:rPr>
          <w:rFonts w:eastAsia="Calibri"/>
          <w:lang w:eastAsia="en-US"/>
        </w:rPr>
        <w:t xml:space="preserve"> further evidence from a designated agency representative or student where necessary. This may include additional supervision notes etc.</w:t>
      </w:r>
    </w:p>
    <w:p w14:paraId="3934B2DA" w14:textId="77777777" w:rsidR="009C135B" w:rsidRPr="000B3291" w:rsidRDefault="009C135B" w:rsidP="000B3291">
      <w:pPr>
        <w:pStyle w:val="ListParagraph"/>
        <w:numPr>
          <w:ilvl w:val="0"/>
          <w:numId w:val="59"/>
        </w:numPr>
        <w:ind w:left="1418"/>
        <w:rPr>
          <w:rFonts w:eastAsia="Calibri"/>
          <w:lang w:eastAsia="en-US"/>
        </w:rPr>
      </w:pPr>
      <w:r w:rsidRPr="000B3291">
        <w:rPr>
          <w:rFonts w:eastAsia="Calibri"/>
          <w:lang w:eastAsia="en-US"/>
        </w:rPr>
        <w:t xml:space="preserve">To </w:t>
      </w:r>
      <w:r w:rsidRPr="000B3291">
        <w:rPr>
          <w:rFonts w:eastAsia="Calibri"/>
          <w:b/>
          <w:bCs/>
          <w:lang w:eastAsia="en-US"/>
        </w:rPr>
        <w:t>report</w:t>
      </w:r>
      <w:r w:rsidRPr="000B3291">
        <w:rPr>
          <w:rFonts w:eastAsia="Calibri"/>
          <w:lang w:eastAsia="en-US"/>
        </w:rPr>
        <w:t xml:space="preserve"> to the Exam Board, having considered and confirmed pass, fail or practice learning incomplete recommendations. </w:t>
      </w:r>
    </w:p>
    <w:p w14:paraId="38BB9248" w14:textId="77777777" w:rsidR="009C135B" w:rsidRPr="000B3291" w:rsidRDefault="009C135B" w:rsidP="000B3291">
      <w:pPr>
        <w:pStyle w:val="ListParagraph"/>
        <w:numPr>
          <w:ilvl w:val="0"/>
          <w:numId w:val="59"/>
        </w:numPr>
        <w:ind w:left="1418"/>
        <w:rPr>
          <w:rFonts w:eastAsia="Calibri"/>
          <w:lang w:eastAsia="en-US"/>
        </w:rPr>
      </w:pPr>
      <w:r w:rsidRPr="000B3291">
        <w:rPr>
          <w:rFonts w:eastAsia="Calibri"/>
          <w:lang w:eastAsia="en-US"/>
        </w:rPr>
        <w:t xml:space="preserve">To </w:t>
      </w:r>
      <w:r w:rsidRPr="000B3291">
        <w:rPr>
          <w:rFonts w:eastAsia="Calibri"/>
          <w:b/>
          <w:bCs/>
          <w:lang w:eastAsia="en-US"/>
        </w:rPr>
        <w:t>prepare</w:t>
      </w:r>
      <w:r w:rsidRPr="000B3291">
        <w:rPr>
          <w:rFonts w:eastAsia="Calibri"/>
          <w:lang w:eastAsia="en-US"/>
        </w:rPr>
        <w:t xml:space="preserve"> feedback to practice educators based on the reports submitted.</w:t>
      </w:r>
    </w:p>
    <w:p w14:paraId="234AB6CC" w14:textId="77777777" w:rsidR="009C135B" w:rsidRPr="000B3291" w:rsidRDefault="009C135B" w:rsidP="000B3291">
      <w:pPr>
        <w:pStyle w:val="ListParagraph"/>
        <w:numPr>
          <w:ilvl w:val="0"/>
          <w:numId w:val="59"/>
        </w:numPr>
        <w:ind w:left="1418"/>
        <w:rPr>
          <w:rFonts w:eastAsia="Calibri"/>
          <w:lang w:eastAsia="en-US"/>
        </w:rPr>
      </w:pPr>
      <w:r w:rsidRPr="000B3291">
        <w:rPr>
          <w:rFonts w:eastAsia="Calibri"/>
          <w:lang w:eastAsia="en-US"/>
        </w:rPr>
        <w:t xml:space="preserve">To </w:t>
      </w:r>
      <w:r w:rsidRPr="000B3291">
        <w:rPr>
          <w:rFonts w:eastAsia="Calibri"/>
          <w:b/>
          <w:bCs/>
          <w:lang w:eastAsia="en-US"/>
        </w:rPr>
        <w:t>prepare</w:t>
      </w:r>
      <w:r w:rsidRPr="000B3291">
        <w:rPr>
          <w:rFonts w:eastAsia="Calibri"/>
          <w:lang w:eastAsia="en-US"/>
        </w:rPr>
        <w:t xml:space="preserve"> feedback to the students based on the portfolio submitted.</w:t>
      </w:r>
    </w:p>
    <w:p w14:paraId="0ABAC6FB" w14:textId="77777777" w:rsidR="009C135B" w:rsidRPr="000B3291" w:rsidRDefault="009C135B" w:rsidP="000B3291">
      <w:pPr>
        <w:pStyle w:val="ListParagraph"/>
        <w:numPr>
          <w:ilvl w:val="0"/>
          <w:numId w:val="59"/>
        </w:numPr>
        <w:ind w:left="1418"/>
        <w:rPr>
          <w:rFonts w:eastAsia="Calibri"/>
          <w:lang w:eastAsia="en-US"/>
        </w:rPr>
      </w:pPr>
      <w:r w:rsidRPr="000B3291">
        <w:rPr>
          <w:rFonts w:eastAsia="Calibri"/>
          <w:lang w:eastAsia="en-US"/>
        </w:rPr>
        <w:t xml:space="preserve">To </w:t>
      </w:r>
      <w:r w:rsidRPr="000B3291">
        <w:rPr>
          <w:rFonts w:eastAsia="Calibri"/>
          <w:b/>
          <w:bCs/>
          <w:lang w:eastAsia="en-US"/>
        </w:rPr>
        <w:t>comment</w:t>
      </w:r>
      <w:r w:rsidRPr="000B3291">
        <w:rPr>
          <w:rFonts w:eastAsia="Calibri"/>
          <w:lang w:eastAsia="en-US"/>
        </w:rPr>
        <w:t xml:space="preserve"> on the quality of the practice learning placements, the practice educator’s assessment and their training and support needs, together with any other matters relevant to practice learning, by means of reports to the Board of Studies and the Programme Management Committee. To respond to guidance from these bodies.</w:t>
      </w:r>
    </w:p>
    <w:p w14:paraId="481DEE09" w14:textId="77777777" w:rsidR="009C135B" w:rsidRPr="000B3291" w:rsidRDefault="009C135B" w:rsidP="000B3291">
      <w:pPr>
        <w:pStyle w:val="ListParagraph"/>
        <w:numPr>
          <w:ilvl w:val="0"/>
          <w:numId w:val="59"/>
        </w:numPr>
        <w:ind w:left="1418"/>
        <w:rPr>
          <w:rFonts w:eastAsia="Calibri"/>
          <w:lang w:eastAsia="en-US"/>
        </w:rPr>
      </w:pPr>
      <w:r w:rsidRPr="000B3291">
        <w:rPr>
          <w:rFonts w:eastAsia="Calibri"/>
          <w:lang w:eastAsia="en-US"/>
        </w:rPr>
        <w:t xml:space="preserve">To </w:t>
      </w:r>
      <w:r w:rsidRPr="000B3291">
        <w:rPr>
          <w:rFonts w:eastAsia="Calibri"/>
          <w:b/>
          <w:bCs/>
          <w:lang w:eastAsia="en-US"/>
        </w:rPr>
        <w:t>address</w:t>
      </w:r>
      <w:r w:rsidRPr="000B3291">
        <w:rPr>
          <w:rFonts w:eastAsia="Calibri"/>
          <w:lang w:eastAsia="en-US"/>
        </w:rPr>
        <w:t xml:space="preserve"> any other relevant practice-based learning and assessment related issues where appropriate. </w:t>
      </w:r>
    </w:p>
    <w:p w14:paraId="0DA123B1" w14:textId="77777777" w:rsidR="009C135B" w:rsidRPr="00881F85" w:rsidRDefault="009C135B" w:rsidP="007F449B">
      <w:pPr>
        <w:rPr>
          <w:rFonts w:eastAsia="Calibri"/>
          <w:lang w:eastAsia="en-US"/>
        </w:rPr>
      </w:pPr>
    </w:p>
    <w:p w14:paraId="04711F8F" w14:textId="77777777" w:rsidR="009C135B" w:rsidRPr="00881F85" w:rsidRDefault="009C135B" w:rsidP="000B3291">
      <w:pPr>
        <w:pStyle w:val="Heading4"/>
        <w:rPr>
          <w:rFonts w:eastAsia="Calibri"/>
          <w:lang w:eastAsia="en-US"/>
        </w:rPr>
      </w:pPr>
      <w:r w:rsidRPr="00881F85">
        <w:rPr>
          <w:rFonts w:eastAsia="Calibri"/>
          <w:lang w:eastAsia="en-US"/>
        </w:rPr>
        <w:t>Frequency of meetings</w:t>
      </w:r>
    </w:p>
    <w:p w14:paraId="5AEC87AF" w14:textId="77777777" w:rsidR="009C135B" w:rsidRDefault="009C135B" w:rsidP="007F449B">
      <w:pPr>
        <w:rPr>
          <w:rFonts w:eastAsia="Calibri"/>
          <w:lang w:eastAsia="en-US"/>
        </w:rPr>
      </w:pPr>
      <w:r w:rsidRPr="00881F85">
        <w:rPr>
          <w:rFonts w:eastAsia="Calibri"/>
          <w:lang w:eastAsia="en-US"/>
        </w:rPr>
        <w:t>The PAP will usually meet on three occasions per annum (at the end of Stage One, at the end of Stage Two, and at the end of Stage Three). Between PAP meetings,</w:t>
      </w:r>
      <w:r w:rsidR="00416DB1">
        <w:rPr>
          <w:rFonts w:eastAsia="Calibri"/>
          <w:lang w:eastAsia="en-US"/>
        </w:rPr>
        <w:t xml:space="preserve"> </w:t>
      </w:r>
      <w:r w:rsidRPr="00881F85">
        <w:rPr>
          <w:rFonts w:eastAsia="Calibri"/>
          <w:lang w:eastAsia="en-US"/>
        </w:rPr>
        <w:t>the Chair is responsible for consulting with other members to discuss difficulties that have arisen between meetings of the PAP. There may be a need for occasional</w:t>
      </w:r>
      <w:r w:rsidRPr="00ED3DF7">
        <w:rPr>
          <w:rFonts w:eastAsia="Calibri"/>
          <w:lang w:eastAsia="en-US"/>
        </w:rPr>
        <w:t xml:space="preserve"> extraordinary meetings of PAP, where students have fallen out of the scheduled practice learning timetable.</w:t>
      </w:r>
    </w:p>
    <w:p w14:paraId="4C4CEA3D" w14:textId="77777777" w:rsidR="009C135B" w:rsidRPr="00ED3DF7" w:rsidRDefault="009C135B" w:rsidP="007F449B">
      <w:pPr>
        <w:rPr>
          <w:rFonts w:eastAsia="Calibri"/>
          <w:lang w:eastAsia="en-US"/>
        </w:rPr>
      </w:pPr>
    </w:p>
    <w:p w14:paraId="5B493121" w14:textId="77777777" w:rsidR="009C135B" w:rsidRDefault="009C135B" w:rsidP="007F449B">
      <w:pPr>
        <w:rPr>
          <w:rFonts w:eastAsia="Calibri"/>
          <w:lang w:eastAsia="en-US"/>
        </w:rPr>
      </w:pPr>
      <w:r w:rsidRPr="00ED3DF7">
        <w:rPr>
          <w:rFonts w:eastAsia="Calibri"/>
          <w:b/>
          <w:bCs/>
          <w:lang w:eastAsia="en-US"/>
        </w:rPr>
        <w:t xml:space="preserve">Membership:  </w:t>
      </w:r>
      <w:r>
        <w:rPr>
          <w:rFonts w:eastAsia="Calibri"/>
          <w:lang w:eastAsia="en-US"/>
        </w:rPr>
        <w:t>Panel</w:t>
      </w:r>
      <w:r w:rsidRPr="00ED3DF7">
        <w:rPr>
          <w:rFonts w:eastAsia="Calibri"/>
          <w:lang w:eastAsia="en-US"/>
        </w:rPr>
        <w:t xml:space="preserve"> membership will </w:t>
      </w:r>
      <w:r>
        <w:rPr>
          <w:rFonts w:eastAsia="Calibri"/>
          <w:lang w:eastAsia="en-US"/>
        </w:rPr>
        <w:t>include</w:t>
      </w:r>
      <w:r w:rsidRPr="00ED3DF7">
        <w:rPr>
          <w:rFonts w:eastAsia="Calibri"/>
          <w:lang w:eastAsia="en-US"/>
        </w:rPr>
        <w:t xml:space="preserve"> representatives from a range of practice agencies in the programme partnership, people who use services including carers</w:t>
      </w:r>
      <w:r>
        <w:rPr>
          <w:rFonts w:eastAsia="Calibri"/>
          <w:lang w:eastAsia="en-US"/>
        </w:rPr>
        <w:t>,</w:t>
      </w:r>
      <w:r w:rsidRPr="00ED3DF7">
        <w:rPr>
          <w:rFonts w:eastAsia="Calibri"/>
          <w:lang w:eastAsia="en-US"/>
        </w:rPr>
        <w:t xml:space="preserve"> and programme staff.</w:t>
      </w:r>
    </w:p>
    <w:p w14:paraId="50895670" w14:textId="77777777" w:rsidR="009C135B" w:rsidRPr="00ED3DF7" w:rsidRDefault="009C135B" w:rsidP="007F449B">
      <w:pPr>
        <w:rPr>
          <w:rFonts w:eastAsia="Calibri"/>
          <w:lang w:eastAsia="en-US"/>
        </w:rPr>
      </w:pPr>
    </w:p>
    <w:p w14:paraId="333CAB01" w14:textId="77777777" w:rsidR="009C135B" w:rsidRDefault="009C135B" w:rsidP="007F449B">
      <w:pPr>
        <w:rPr>
          <w:rFonts w:eastAsia="Calibri"/>
          <w:lang w:eastAsia="en-US"/>
        </w:rPr>
      </w:pPr>
      <w:r w:rsidRPr="00ED3DF7">
        <w:rPr>
          <w:rFonts w:eastAsia="Calibri"/>
          <w:b/>
          <w:bCs/>
          <w:lang w:eastAsia="en-US"/>
        </w:rPr>
        <w:lastRenderedPageBreak/>
        <w:t xml:space="preserve">Quoracy </w:t>
      </w:r>
      <w:r w:rsidRPr="00ED3DF7">
        <w:rPr>
          <w:rFonts w:eastAsia="Calibri"/>
          <w:lang w:eastAsia="en-US"/>
        </w:rPr>
        <w:t xml:space="preserve">For the Panel to be quorate there should be a </w:t>
      </w:r>
      <w:r>
        <w:rPr>
          <w:rFonts w:eastAsia="Calibri"/>
          <w:lang w:eastAsia="en-US"/>
        </w:rPr>
        <w:t>C</w:t>
      </w:r>
      <w:r w:rsidRPr="00ED3DF7">
        <w:rPr>
          <w:rFonts w:eastAsia="Calibri"/>
          <w:lang w:eastAsia="en-US"/>
        </w:rPr>
        <w:t>hair, two representatives from an employer agency, a person who uses services or carer representative, and a representative from the programme staff. The minimum of members at any PAP is five.</w:t>
      </w:r>
    </w:p>
    <w:p w14:paraId="38C1F859" w14:textId="77777777" w:rsidR="009C135B" w:rsidRPr="00ED3DF7" w:rsidRDefault="009C135B" w:rsidP="007F449B">
      <w:pPr>
        <w:rPr>
          <w:rFonts w:eastAsia="Calibri"/>
          <w:lang w:eastAsia="en-US"/>
        </w:rPr>
      </w:pPr>
    </w:p>
    <w:p w14:paraId="3528BFB8" w14:textId="77777777" w:rsidR="009C135B" w:rsidRDefault="009C135B" w:rsidP="007F449B">
      <w:r w:rsidRPr="00ED3DF7">
        <w:rPr>
          <w:rFonts w:eastAsia="Calibri"/>
          <w:b/>
          <w:bCs/>
          <w:lang w:eastAsia="en-US"/>
        </w:rPr>
        <w:t xml:space="preserve">Chair </w:t>
      </w:r>
      <w:r w:rsidRPr="00ED3DF7">
        <w:rPr>
          <w:rFonts w:eastAsia="Calibri"/>
          <w:lang w:eastAsia="en-US"/>
        </w:rPr>
        <w:t>The PAP will be co-chaired by a member of the university responsible for co-ordinating practice learning and an appointed representative from an employer agency responsible for practice learning</w:t>
      </w:r>
      <w:r w:rsidRPr="00ED3DF7">
        <w:t>.</w:t>
      </w:r>
    </w:p>
    <w:p w14:paraId="5E11235F" w14:textId="77777777" w:rsidR="00D90C3D" w:rsidRPr="00D90C3D" w:rsidRDefault="009C135B" w:rsidP="007F449B">
      <w:pPr>
        <w:pStyle w:val="Heading2"/>
        <w:rPr>
          <w:sz w:val="22"/>
          <w:szCs w:val="22"/>
        </w:rPr>
      </w:pPr>
      <w:bookmarkStart w:id="26" w:name="_Toc177631795"/>
      <w:r>
        <w:rPr>
          <w:sz w:val="22"/>
          <w:szCs w:val="22"/>
        </w:rPr>
        <w:br w:type="page"/>
      </w:r>
      <w:bookmarkStart w:id="27" w:name="_Role_of_the"/>
      <w:bookmarkStart w:id="28" w:name="_Toc188343653"/>
      <w:bookmarkEnd w:id="27"/>
      <w:r w:rsidR="00D90C3D" w:rsidRPr="00B1158A">
        <w:lastRenderedPageBreak/>
        <w:t xml:space="preserve">Role of the </w:t>
      </w:r>
      <w:r w:rsidR="00D90C3D">
        <w:t>Exam Board</w:t>
      </w:r>
      <w:bookmarkEnd w:id="26"/>
      <w:bookmarkEnd w:id="28"/>
    </w:p>
    <w:p w14:paraId="0C8FE7CE" w14:textId="77777777" w:rsidR="00515DDC" w:rsidRDefault="00515DDC" w:rsidP="00D90C3D">
      <w:pPr>
        <w:pStyle w:val="NoSpacing"/>
        <w:rPr>
          <w:rFonts w:ascii="Aptos" w:hAnsi="Aptos"/>
          <w:sz w:val="22"/>
          <w:szCs w:val="22"/>
        </w:rPr>
      </w:pPr>
    </w:p>
    <w:p w14:paraId="784222A8" w14:textId="77777777" w:rsidR="00D90C3D" w:rsidRPr="00931B1E" w:rsidRDefault="00D90C3D" w:rsidP="00636D7A">
      <w:r>
        <w:t>All f</w:t>
      </w:r>
      <w:r w:rsidRPr="00335D73">
        <w:t xml:space="preserve">inal assessment decisions </w:t>
      </w:r>
      <w:r>
        <w:t xml:space="preserve">on the programme </w:t>
      </w:r>
      <w:r w:rsidRPr="00335D73">
        <w:t>are made and ratified by the Examination Board.</w:t>
      </w:r>
      <w:r w:rsidRPr="00025858">
        <w:t xml:space="preserve"> </w:t>
      </w:r>
      <w:r>
        <w:t xml:space="preserve">In very rare cases, </w:t>
      </w:r>
      <w:r w:rsidR="0070154E">
        <w:t>your</w:t>
      </w:r>
      <w:r w:rsidRPr="00B1158A">
        <w:t xml:space="preserve"> PE </w:t>
      </w:r>
      <w:r>
        <w:t>may</w:t>
      </w:r>
      <w:r w:rsidRPr="00B1158A">
        <w:t xml:space="preserve"> attend the </w:t>
      </w:r>
      <w:r>
        <w:t>Exam Board</w:t>
      </w:r>
      <w:r w:rsidRPr="00B1158A">
        <w:t xml:space="preserve"> </w:t>
      </w:r>
      <w:r>
        <w:t>if</w:t>
      </w:r>
      <w:r w:rsidRPr="00B1158A">
        <w:t xml:space="preserve"> they have a different recommendation to that of the </w:t>
      </w:r>
      <w:r>
        <w:t>PAP</w:t>
      </w:r>
      <w:r w:rsidRPr="00B1158A">
        <w:t>.</w:t>
      </w:r>
    </w:p>
    <w:p w14:paraId="41004F19" w14:textId="77777777" w:rsidR="00D90C3D" w:rsidRDefault="00D90C3D" w:rsidP="007F449B">
      <w:pPr>
        <w:pStyle w:val="Heading2"/>
      </w:pPr>
    </w:p>
    <w:p w14:paraId="29D6B04F" w14:textId="77777777" w:rsidR="009C135B" w:rsidRPr="0094063C" w:rsidRDefault="00D90C3D" w:rsidP="007F449B">
      <w:pPr>
        <w:pStyle w:val="Heading2"/>
      </w:pPr>
      <w:r>
        <w:br w:type="page"/>
      </w:r>
      <w:r w:rsidR="009C135B" w:rsidRPr="0094063C">
        <w:lastRenderedPageBreak/>
        <w:t xml:space="preserve"> </w:t>
      </w:r>
    </w:p>
    <w:p w14:paraId="67CBF485" w14:textId="77777777" w:rsidR="00C221A7" w:rsidRDefault="00523052" w:rsidP="007F449B">
      <w:pPr>
        <w:pStyle w:val="Heading1"/>
      </w:pPr>
      <w:bookmarkStart w:id="29" w:name="_Stage_1_Appendix"/>
      <w:bookmarkStart w:id="30" w:name="_Toc188343654"/>
      <w:bookmarkEnd w:id="29"/>
      <w:r>
        <w:t xml:space="preserve">Part Two: </w:t>
      </w:r>
      <w:r w:rsidR="00C221A7">
        <w:t>Specific placement information</w:t>
      </w:r>
      <w:bookmarkEnd w:id="30"/>
    </w:p>
    <w:p w14:paraId="67C0C651" w14:textId="77777777" w:rsidR="00C221A7" w:rsidRPr="00C221A7" w:rsidRDefault="00C221A7" w:rsidP="007F449B"/>
    <w:p w14:paraId="0509EFDB" w14:textId="77777777" w:rsidR="0094063C" w:rsidRDefault="0094063C" w:rsidP="007F449B">
      <w:pPr>
        <w:pStyle w:val="Heading2"/>
      </w:pPr>
      <w:bookmarkStart w:id="31" w:name="_Toc188343655"/>
      <w:r w:rsidRPr="0094063C">
        <w:t>Stage 1 Appendix (140 hours)</w:t>
      </w:r>
      <w:bookmarkEnd w:id="31"/>
    </w:p>
    <w:p w14:paraId="308D56CC" w14:textId="77777777" w:rsidR="00E470DF" w:rsidRPr="00E470DF" w:rsidRDefault="00E470DF" w:rsidP="007F449B"/>
    <w:p w14:paraId="6D9D7FE7" w14:textId="77777777" w:rsidR="0094063C" w:rsidRPr="0094063C" w:rsidRDefault="0094063C" w:rsidP="008E2542">
      <w:pPr>
        <w:pStyle w:val="Heading3"/>
      </w:pPr>
      <w:bookmarkStart w:id="32" w:name="_Toc188343656"/>
      <w:r w:rsidRPr="0094063C">
        <w:t>Key Dates and Placement Calendar</w:t>
      </w:r>
      <w:bookmarkEnd w:id="32"/>
    </w:p>
    <w:p w14:paraId="0F0D37AF" w14:textId="0B692E58" w:rsidR="00725D4B" w:rsidRPr="00BF22BF" w:rsidRDefault="0094063C" w:rsidP="00BF22BF">
      <w:pPr>
        <w:rPr>
          <w:color w:val="000000"/>
        </w:rPr>
      </w:pPr>
      <w:r w:rsidRPr="00BF22BF">
        <w:t>The Stage 1 placement consists of </w:t>
      </w:r>
      <w:r w:rsidRPr="00BF22BF">
        <w:rPr>
          <w:b/>
          <w:bCs/>
        </w:rPr>
        <w:t>140 hours</w:t>
      </w:r>
      <w:r w:rsidR="00B21B1B" w:rsidRPr="00BF22BF">
        <w:rPr>
          <w:b/>
          <w:bCs/>
        </w:rPr>
        <w:t xml:space="preserve"> (usually completed within 20 working days of practice learning)</w:t>
      </w:r>
      <w:r w:rsidRPr="00BF22BF">
        <w:t xml:space="preserve">. Key dates, including the placement start and end dates, </w:t>
      </w:r>
      <w:r w:rsidR="00EE2D7B" w:rsidRPr="00BF22BF">
        <w:t xml:space="preserve">and </w:t>
      </w:r>
      <w:r w:rsidRPr="00BF22BF">
        <w:t xml:space="preserve">submission deadlines for the portfolio, should be outlined in </w:t>
      </w:r>
      <w:r w:rsidR="00094BC6" w:rsidRPr="00BF22BF">
        <w:t>your</w:t>
      </w:r>
      <w:r w:rsidRPr="00BF22BF">
        <w:t xml:space="preserve"> placement calendar. Students and Practice Educators should ensure they are familiar with these dates to support timely progress and portfolio completion.</w:t>
      </w:r>
      <w:r w:rsidR="00725D4B" w:rsidRPr="00BF22BF">
        <w:t xml:space="preserve"> You can view the current year calendar and submission dates</w:t>
      </w:r>
      <w:r w:rsidR="00BF22BF">
        <w:t xml:space="preserve"> </w:t>
      </w:r>
      <w:r w:rsidR="00725D4B" w:rsidRPr="00BF22BF">
        <w:rPr>
          <w:color w:val="000000"/>
        </w:rPr>
        <w:t>at </w:t>
      </w:r>
      <w:hyperlink r:id="rId17" w:tgtFrame="_new" w:history="1">
        <w:r w:rsidR="00725D4B" w:rsidRPr="00BF22BF">
          <w:rPr>
            <w:rStyle w:val="Hyperlink"/>
          </w:rPr>
          <w:t>https://cascadewales.org/masw/</w:t>
        </w:r>
      </w:hyperlink>
      <w:r w:rsidR="00725D4B" w:rsidRPr="00BF22BF">
        <w:rPr>
          <w:color w:val="000000"/>
        </w:rPr>
        <w:t>.</w:t>
      </w:r>
    </w:p>
    <w:p w14:paraId="797E50C6" w14:textId="77777777" w:rsidR="00E470DF" w:rsidRPr="00E470DF" w:rsidRDefault="00E470DF" w:rsidP="007F449B"/>
    <w:p w14:paraId="3423C4C3" w14:textId="77777777" w:rsidR="0094063C" w:rsidRPr="0094063C" w:rsidRDefault="0094063C" w:rsidP="008E2542">
      <w:pPr>
        <w:pStyle w:val="Heading3"/>
      </w:pPr>
      <w:bookmarkStart w:id="33" w:name="_Toc188343657"/>
      <w:r w:rsidRPr="0094063C">
        <w:t>Aims of the Placement</w:t>
      </w:r>
      <w:bookmarkEnd w:id="33"/>
    </w:p>
    <w:p w14:paraId="648BECC8" w14:textId="77777777" w:rsidR="0094063C" w:rsidRDefault="0094063C" w:rsidP="007F449B">
      <w:r w:rsidRPr="0094063C">
        <w:t>The primary aim of the Stage 1 placement is to introduce students to the fundamentals of social work practice, focusing on developing core skills, applying theoretical knowledge, and building an understanding of social work values and ethics. The placement is designed to allow students to</w:t>
      </w:r>
      <w:r w:rsidR="00696E92">
        <w:t xml:space="preserve"> gain an understanding of</w:t>
      </w:r>
      <w:r w:rsidRPr="0094063C">
        <w:t>:</w:t>
      </w:r>
    </w:p>
    <w:p w14:paraId="7B04FA47" w14:textId="77777777" w:rsidR="0094063C" w:rsidRPr="0094063C" w:rsidRDefault="0094063C" w:rsidP="007F449B"/>
    <w:p w14:paraId="486DFE45" w14:textId="77777777" w:rsidR="0094063C" w:rsidRDefault="00696E92" w:rsidP="007F449B">
      <w:pPr>
        <w:pStyle w:val="ListParagraph"/>
        <w:numPr>
          <w:ilvl w:val="0"/>
          <w:numId w:val="11"/>
        </w:numPr>
      </w:pPr>
      <w:r>
        <w:t xml:space="preserve">The broad legislative and policy framework for social services and well-being in Wales. </w:t>
      </w:r>
    </w:p>
    <w:p w14:paraId="3B795D89" w14:textId="77777777" w:rsidR="00696E92" w:rsidRDefault="00696E92" w:rsidP="007F449B">
      <w:pPr>
        <w:pStyle w:val="ListParagraph"/>
        <w:numPr>
          <w:ilvl w:val="0"/>
          <w:numId w:val="11"/>
        </w:numPr>
      </w:pPr>
      <w:r>
        <w:t xml:space="preserve">The key skills needed by social work professionals. </w:t>
      </w:r>
    </w:p>
    <w:p w14:paraId="62B4AABE" w14:textId="77777777" w:rsidR="00696E92" w:rsidRDefault="00696E92" w:rsidP="007F449B">
      <w:pPr>
        <w:pStyle w:val="ListParagraph"/>
        <w:numPr>
          <w:ilvl w:val="0"/>
          <w:numId w:val="11"/>
        </w:numPr>
      </w:pPr>
      <w:r>
        <w:t xml:space="preserve">The impact of social work practice on people in need of care and support, and their </w:t>
      </w:r>
      <w:proofErr w:type="spellStart"/>
      <w:r>
        <w:t>carers</w:t>
      </w:r>
      <w:proofErr w:type="spellEnd"/>
      <w:r>
        <w:t xml:space="preserve">. </w:t>
      </w:r>
    </w:p>
    <w:p w14:paraId="107E4A59" w14:textId="77777777" w:rsidR="00696E92" w:rsidRDefault="00696E92" w:rsidP="007F449B">
      <w:pPr>
        <w:pStyle w:val="ListParagraph"/>
        <w:numPr>
          <w:ilvl w:val="0"/>
          <w:numId w:val="11"/>
        </w:numPr>
      </w:pPr>
      <w:r>
        <w:t xml:space="preserve">The organisation and structure of social work and social care services. </w:t>
      </w:r>
    </w:p>
    <w:p w14:paraId="3FB8E849" w14:textId="77777777" w:rsidR="00696E92" w:rsidRPr="00E470DF" w:rsidRDefault="00696E92" w:rsidP="007F449B">
      <w:pPr>
        <w:pStyle w:val="ListParagraph"/>
        <w:numPr>
          <w:ilvl w:val="0"/>
          <w:numId w:val="11"/>
        </w:numPr>
      </w:pPr>
      <w:r>
        <w:t xml:space="preserve">Research that is relevant to their practice learning opportunity. </w:t>
      </w:r>
    </w:p>
    <w:p w14:paraId="568C698B" w14:textId="77777777" w:rsidR="00E470DF" w:rsidRDefault="00E470DF" w:rsidP="008E2542">
      <w:pPr>
        <w:pStyle w:val="Heading3"/>
      </w:pPr>
    </w:p>
    <w:p w14:paraId="62724B33" w14:textId="6B502F76" w:rsidR="00160166" w:rsidRPr="00E470DF" w:rsidRDefault="00160166" w:rsidP="008E2542">
      <w:pPr>
        <w:pStyle w:val="Heading3"/>
      </w:pPr>
      <w:bookmarkStart w:id="34" w:name="_Toc180658732"/>
      <w:bookmarkStart w:id="35" w:name="_Toc188343658"/>
      <w:r w:rsidRPr="00E470DF">
        <w:t>Learning Outcomes</w:t>
      </w:r>
      <w:r>
        <w:t xml:space="preserve"> in relation to the </w:t>
      </w:r>
      <w:proofErr w:type="spellStart"/>
      <w:r>
        <w:t>CoPP</w:t>
      </w:r>
      <w:proofErr w:type="spellEnd"/>
      <w:r>
        <w:t>, Key Roles and NOS</w:t>
      </w:r>
      <w:bookmarkEnd w:id="34"/>
      <w:bookmarkEnd w:id="35"/>
    </w:p>
    <w:p w14:paraId="64D511C7" w14:textId="6BDC3725" w:rsidR="00DD278A" w:rsidRDefault="00DD278A" w:rsidP="007F449B">
      <w:r w:rsidRPr="0094063C">
        <w:t xml:space="preserve">By the end of </w:t>
      </w:r>
      <w:r w:rsidR="00F21C78">
        <w:t>your</w:t>
      </w:r>
      <w:r w:rsidRPr="0094063C">
        <w:t xml:space="preserve"> Stage 1 placement, </w:t>
      </w:r>
      <w:r>
        <w:t>you</w:t>
      </w:r>
      <w:r w:rsidRPr="0094063C">
        <w:t xml:space="preserve"> </w:t>
      </w:r>
      <w:r>
        <w:t xml:space="preserve">will be assessed on your </w:t>
      </w:r>
      <w:r>
        <w:rPr>
          <w:b/>
          <w:bCs/>
        </w:rPr>
        <w:t>potential for future development</w:t>
      </w:r>
      <w:r>
        <w:t>. Specifically, you are expected to demonstrate</w:t>
      </w:r>
      <w:r w:rsidRPr="0094063C">
        <w:t>:</w:t>
      </w:r>
    </w:p>
    <w:p w14:paraId="5D17FD19" w14:textId="77777777" w:rsidR="00DD278A" w:rsidRPr="0094063C" w:rsidRDefault="00DD278A" w:rsidP="007F449B"/>
    <w:p w14:paraId="07BC8D80" w14:textId="77777777" w:rsidR="00876521" w:rsidRPr="0094063C" w:rsidRDefault="00876521" w:rsidP="007F449B">
      <w:pPr>
        <w:pStyle w:val="ListParagraph"/>
        <w:numPr>
          <w:ilvl w:val="0"/>
          <w:numId w:val="12"/>
        </w:numPr>
      </w:pPr>
      <w:r>
        <w:t xml:space="preserve">An </w:t>
      </w:r>
      <w:r w:rsidRPr="007F449B">
        <w:rPr>
          <w:b/>
          <w:bCs/>
        </w:rPr>
        <w:t>emerging competence</w:t>
      </w:r>
      <w:r>
        <w:t xml:space="preserve"> in and </w:t>
      </w:r>
      <w:r w:rsidRPr="007F449B">
        <w:rPr>
          <w:b/>
          <w:bCs/>
        </w:rPr>
        <w:t>understanding</w:t>
      </w:r>
      <w:r>
        <w:t xml:space="preserve"> of the six </w:t>
      </w:r>
      <w:r w:rsidRPr="007F449B">
        <w:rPr>
          <w:b/>
          <w:bCs/>
        </w:rPr>
        <w:t>key roles</w:t>
      </w:r>
      <w:r>
        <w:t xml:space="preserve"> as defined by the</w:t>
      </w:r>
      <w:r w:rsidRPr="0094063C">
        <w:t> </w:t>
      </w:r>
      <w:r w:rsidRPr="007F449B">
        <w:rPr>
          <w:b/>
          <w:bCs/>
        </w:rPr>
        <w:t>National Occupational Standards (NOS)</w:t>
      </w:r>
      <w:r w:rsidRPr="0094063C">
        <w:t> for social work</w:t>
      </w:r>
      <w:r>
        <w:t xml:space="preserve">, </w:t>
      </w:r>
      <w:r w:rsidRPr="00EF4580">
        <w:t>and the knowledge and skills they require</w:t>
      </w:r>
    </w:p>
    <w:p w14:paraId="678D14D4" w14:textId="77777777" w:rsidR="00876521" w:rsidRDefault="00876521" w:rsidP="007F449B">
      <w:pPr>
        <w:pStyle w:val="ListParagraph"/>
        <w:numPr>
          <w:ilvl w:val="1"/>
          <w:numId w:val="12"/>
        </w:numPr>
      </w:pPr>
      <w:r>
        <w:t xml:space="preserve">The interpersonal skills and values required to be suitable and safe to work with people with care and support needs, and their </w:t>
      </w:r>
      <w:proofErr w:type="spellStart"/>
      <w:r>
        <w:t>carers</w:t>
      </w:r>
      <w:proofErr w:type="spellEnd"/>
      <w:r>
        <w:t xml:space="preserve">. </w:t>
      </w:r>
    </w:p>
    <w:p w14:paraId="2A650519" w14:textId="77777777" w:rsidR="00876521" w:rsidRDefault="00876521" w:rsidP="007F449B">
      <w:pPr>
        <w:pStyle w:val="ListParagraph"/>
        <w:numPr>
          <w:ilvl w:val="1"/>
          <w:numId w:val="12"/>
        </w:numPr>
      </w:pPr>
      <w:r>
        <w:t xml:space="preserve">An understanding of the impact of social work practice upon people with care and support needs, and </w:t>
      </w:r>
      <w:r w:rsidRPr="00696E92">
        <w:t xml:space="preserve">their </w:t>
      </w:r>
      <w:proofErr w:type="spellStart"/>
      <w:r w:rsidRPr="00696E92">
        <w:t>carers</w:t>
      </w:r>
      <w:proofErr w:type="spellEnd"/>
      <w:r w:rsidRPr="00696E92">
        <w:t xml:space="preserve">. </w:t>
      </w:r>
    </w:p>
    <w:p w14:paraId="00816222" w14:textId="2AFECB0B" w:rsidR="00876521" w:rsidRDefault="00876521" w:rsidP="007F449B">
      <w:pPr>
        <w:pStyle w:val="ListParagraph"/>
        <w:numPr>
          <w:ilvl w:val="0"/>
          <w:numId w:val="12"/>
        </w:numPr>
      </w:pPr>
      <w:r>
        <w:t>That you have</w:t>
      </w:r>
      <w:r w:rsidRPr="00696E92">
        <w:t xml:space="preserve"> </w:t>
      </w:r>
      <w:r w:rsidRPr="007F449B">
        <w:rPr>
          <w:b/>
          <w:bCs/>
        </w:rPr>
        <w:t>understood</w:t>
      </w:r>
      <w:r w:rsidRPr="00696E92">
        <w:t xml:space="preserve"> and </w:t>
      </w:r>
      <w:r w:rsidRPr="007F449B">
        <w:rPr>
          <w:b/>
          <w:bCs/>
        </w:rPr>
        <w:t>applied</w:t>
      </w:r>
      <w:r w:rsidRPr="00696E92">
        <w:t xml:space="preserve"> the </w:t>
      </w:r>
      <w:r w:rsidRPr="007F449B">
        <w:rPr>
          <w:b/>
          <w:bCs/>
        </w:rPr>
        <w:t xml:space="preserve">Code of Professional Practice for Social Care </w:t>
      </w:r>
      <w:r>
        <w:t xml:space="preserve">in your practice, conduct and academic work. </w:t>
      </w:r>
    </w:p>
    <w:p w14:paraId="76D01F04" w14:textId="77777777" w:rsidR="003656E1" w:rsidRPr="003656E1" w:rsidRDefault="003656E1" w:rsidP="008E2542">
      <w:pPr>
        <w:pStyle w:val="Heading3"/>
        <w:rPr>
          <w:bCs/>
        </w:rPr>
      </w:pPr>
      <w:r>
        <w:rPr>
          <w:bCs/>
        </w:rPr>
        <w:br w:type="page"/>
      </w:r>
      <w:bookmarkStart w:id="36" w:name="_Toc188343659"/>
      <w:r>
        <w:lastRenderedPageBreak/>
        <w:t>Community Profile Guidance</w:t>
      </w:r>
      <w:bookmarkEnd w:id="36"/>
    </w:p>
    <w:p w14:paraId="6671E29E" w14:textId="77777777" w:rsidR="003656E1" w:rsidRPr="00821057" w:rsidRDefault="003656E1" w:rsidP="007F449B">
      <w:r>
        <w:t>As part of the Stage 1 placement, students need to complete a Community Profile, the details of which are set out below.</w:t>
      </w:r>
    </w:p>
    <w:p w14:paraId="6AA258D8" w14:textId="77777777" w:rsidR="003656E1" w:rsidRDefault="003656E1" w:rsidP="007F449B"/>
    <w:p w14:paraId="62FB73D2" w14:textId="77777777" w:rsidR="003656E1" w:rsidRPr="00045CEC" w:rsidRDefault="003656E1" w:rsidP="00BF22BF">
      <w:pPr>
        <w:pStyle w:val="Heading4"/>
      </w:pPr>
      <w:r w:rsidRPr="00045CEC">
        <w:t>Aim</w:t>
      </w:r>
      <w:r>
        <w:t>s</w:t>
      </w:r>
      <w:r w:rsidRPr="00045CEC">
        <w:t>:</w:t>
      </w:r>
    </w:p>
    <w:p w14:paraId="4FE1062A" w14:textId="77777777" w:rsidR="003656E1" w:rsidRPr="00045CEC" w:rsidRDefault="003656E1" w:rsidP="007F449B">
      <w:pPr>
        <w:pStyle w:val="ListParagraph"/>
        <w:numPr>
          <w:ilvl w:val="0"/>
          <w:numId w:val="3"/>
        </w:numPr>
      </w:pPr>
      <w:r w:rsidRPr="00045CEC">
        <w:t>Understand the wider social, political, and legislative context of social work (e.g., employment, housing, transport).</w:t>
      </w:r>
    </w:p>
    <w:p w14:paraId="4E68B722" w14:textId="77777777" w:rsidR="003656E1" w:rsidRPr="00045CEC" w:rsidRDefault="003656E1" w:rsidP="007F449B">
      <w:pPr>
        <w:pStyle w:val="ListParagraph"/>
        <w:numPr>
          <w:ilvl w:val="0"/>
          <w:numId w:val="3"/>
        </w:numPr>
      </w:pPr>
      <w:r w:rsidRPr="00045CEC">
        <w:t>Learn about living conditions, community life, and available services in the local authority.</w:t>
      </w:r>
    </w:p>
    <w:p w14:paraId="464AE9E3" w14:textId="77777777" w:rsidR="003656E1" w:rsidRPr="00045CEC" w:rsidRDefault="003656E1" w:rsidP="007F449B">
      <w:pPr>
        <w:pStyle w:val="ListParagraph"/>
        <w:numPr>
          <w:ilvl w:val="0"/>
          <w:numId w:val="3"/>
        </w:numPr>
      </w:pPr>
      <w:r w:rsidRPr="00045CEC">
        <w:t>Explore the roles and contexts in which social workers and social care operate.</w:t>
      </w:r>
    </w:p>
    <w:p w14:paraId="5996C93D" w14:textId="77777777" w:rsidR="003656E1" w:rsidRPr="00045CEC" w:rsidRDefault="003656E1" w:rsidP="007F449B">
      <w:pPr>
        <w:pStyle w:val="ListParagraph"/>
        <w:numPr>
          <w:ilvl w:val="0"/>
          <w:numId w:val="3"/>
        </w:numPr>
      </w:pPr>
      <w:r w:rsidRPr="00045CEC">
        <w:t>Understand how individuals experience their community and social work support.</w:t>
      </w:r>
    </w:p>
    <w:p w14:paraId="6FFBD3EC" w14:textId="77777777" w:rsidR="003656E1" w:rsidRDefault="003656E1" w:rsidP="007F449B"/>
    <w:p w14:paraId="46B26604" w14:textId="77777777" w:rsidR="003656E1" w:rsidRPr="00045CEC" w:rsidRDefault="003656E1" w:rsidP="00BF22BF">
      <w:pPr>
        <w:pStyle w:val="Heading4"/>
      </w:pPr>
      <w:r w:rsidRPr="00045CEC">
        <w:t>Objectives:</w:t>
      </w:r>
    </w:p>
    <w:p w14:paraId="3B33C114" w14:textId="77777777" w:rsidR="003656E1" w:rsidRPr="00045CEC" w:rsidRDefault="003656E1" w:rsidP="007F449B">
      <w:pPr>
        <w:pStyle w:val="ListParagraph"/>
        <w:numPr>
          <w:ilvl w:val="0"/>
          <w:numId w:val="4"/>
        </w:numPr>
      </w:pPr>
      <w:r w:rsidRPr="00045CEC">
        <w:t>Familiari</w:t>
      </w:r>
      <w:r>
        <w:t>s</w:t>
      </w:r>
      <w:r w:rsidRPr="00045CEC">
        <w:t>e yourself with the host agency’s geographical area.</w:t>
      </w:r>
    </w:p>
    <w:p w14:paraId="199DADB6" w14:textId="77777777" w:rsidR="003656E1" w:rsidRPr="00045CEC" w:rsidRDefault="003656E1" w:rsidP="007F449B">
      <w:pPr>
        <w:pStyle w:val="ListParagraph"/>
        <w:numPr>
          <w:ilvl w:val="0"/>
          <w:numId w:val="4"/>
        </w:numPr>
      </w:pPr>
      <w:r>
        <w:t>Demonstrate</w:t>
      </w:r>
      <w:r w:rsidRPr="00045CEC">
        <w:t xml:space="preserve"> teamwork skills.</w:t>
      </w:r>
    </w:p>
    <w:p w14:paraId="3F562DA4" w14:textId="77777777" w:rsidR="003656E1" w:rsidRPr="00045CEC" w:rsidRDefault="003656E1" w:rsidP="007F449B">
      <w:pPr>
        <w:pStyle w:val="ListParagraph"/>
        <w:numPr>
          <w:ilvl w:val="0"/>
          <w:numId w:val="4"/>
        </w:numPr>
      </w:pPr>
      <w:r w:rsidRPr="00045CEC">
        <w:t>Explore the concept of community and identify local strengths and needs.</w:t>
      </w:r>
    </w:p>
    <w:p w14:paraId="0CF01A18" w14:textId="77777777" w:rsidR="003656E1" w:rsidRPr="00045CEC" w:rsidRDefault="003656E1" w:rsidP="007F449B">
      <w:pPr>
        <w:pStyle w:val="ListParagraph"/>
        <w:numPr>
          <w:ilvl w:val="0"/>
          <w:numId w:val="4"/>
        </w:numPr>
      </w:pPr>
      <w:r w:rsidRPr="00045CEC">
        <w:t>Understand the services available and how social work reaches the community.</w:t>
      </w:r>
    </w:p>
    <w:p w14:paraId="0BD188D7" w14:textId="77777777" w:rsidR="003656E1" w:rsidRPr="00045CEC" w:rsidRDefault="003656E1" w:rsidP="007F449B">
      <w:pPr>
        <w:pStyle w:val="ListParagraph"/>
        <w:numPr>
          <w:ilvl w:val="0"/>
          <w:numId w:val="4"/>
        </w:numPr>
      </w:pPr>
      <w:r w:rsidRPr="00045CEC">
        <w:t xml:space="preserve">Present your findings to university </w:t>
      </w:r>
      <w:r>
        <w:t xml:space="preserve">and </w:t>
      </w:r>
      <w:r w:rsidRPr="00045CEC">
        <w:t>agency staff.</w:t>
      </w:r>
    </w:p>
    <w:p w14:paraId="30DCCCAD" w14:textId="77777777" w:rsidR="003656E1" w:rsidRDefault="003656E1" w:rsidP="007F449B"/>
    <w:p w14:paraId="5E88E908" w14:textId="77777777" w:rsidR="003656E1" w:rsidRPr="00045CEC" w:rsidRDefault="003656E1" w:rsidP="00BF22BF">
      <w:pPr>
        <w:pStyle w:val="Heading4"/>
      </w:pPr>
      <w:r w:rsidRPr="00045CEC">
        <w:t>Format:</w:t>
      </w:r>
    </w:p>
    <w:p w14:paraId="3DA0B044" w14:textId="77777777" w:rsidR="003656E1" w:rsidRPr="00045CEC" w:rsidRDefault="003656E1" w:rsidP="007F449B">
      <w:pPr>
        <w:pStyle w:val="ListParagraph"/>
        <w:numPr>
          <w:ilvl w:val="0"/>
          <w:numId w:val="5"/>
        </w:numPr>
      </w:pPr>
      <w:r w:rsidRPr="00045CEC">
        <w:t>Work</w:t>
      </w:r>
      <w:r>
        <w:t>ing</w:t>
      </w:r>
      <w:r w:rsidRPr="00045CEC">
        <w:t xml:space="preserve"> in </w:t>
      </w:r>
      <w:r>
        <w:t xml:space="preserve">small </w:t>
      </w:r>
      <w:r w:rsidRPr="00045CEC">
        <w:t>groups (2-6 students)</w:t>
      </w:r>
      <w:r>
        <w:t xml:space="preserve">, </w:t>
      </w:r>
      <w:r w:rsidRPr="00045CEC">
        <w:t>examine community needs and resources within the host agency area.</w:t>
      </w:r>
    </w:p>
    <w:p w14:paraId="209C669D" w14:textId="77777777" w:rsidR="003656E1" w:rsidRPr="00045CEC" w:rsidRDefault="003656E1" w:rsidP="007F449B">
      <w:pPr>
        <w:pStyle w:val="ListParagraph"/>
        <w:numPr>
          <w:ilvl w:val="0"/>
          <w:numId w:val="5"/>
        </w:numPr>
      </w:pPr>
      <w:r w:rsidRPr="00045CEC">
        <w:t>Start with historical and socio-economic context and gather data from reports, local authority well-being assessments, and population</w:t>
      </w:r>
      <w:r>
        <w:t>-</w:t>
      </w:r>
      <w:r w:rsidRPr="00045CEC">
        <w:t>needs assessments.</w:t>
      </w:r>
    </w:p>
    <w:p w14:paraId="79A22EB5" w14:textId="77777777" w:rsidR="003656E1" w:rsidRPr="00045CEC" w:rsidRDefault="003656E1" w:rsidP="007F449B">
      <w:pPr>
        <w:pStyle w:val="ListParagraph"/>
        <w:numPr>
          <w:ilvl w:val="0"/>
          <w:numId w:val="5"/>
        </w:numPr>
      </w:pPr>
      <w:r w:rsidRPr="00045CEC">
        <w:t>Use publicly accessible sources like social media, blogs, local media, and field research (e.g., discussions with local community centres and carer organi</w:t>
      </w:r>
      <w:r>
        <w:t>s</w:t>
      </w:r>
      <w:r w:rsidRPr="00045CEC">
        <w:t>ations).</w:t>
      </w:r>
    </w:p>
    <w:p w14:paraId="0167FAA9" w14:textId="77777777" w:rsidR="003656E1" w:rsidRPr="00045CEC" w:rsidRDefault="003656E1" w:rsidP="007F449B">
      <w:pPr>
        <w:pStyle w:val="ListParagraph"/>
        <w:numPr>
          <w:ilvl w:val="0"/>
          <w:numId w:val="5"/>
        </w:numPr>
      </w:pPr>
      <w:r w:rsidRPr="00045CEC">
        <w:t>Include your own photographs of local areas (</w:t>
      </w:r>
      <w:r>
        <w:t>while making sure to respect people’s</w:t>
      </w:r>
      <w:r w:rsidRPr="00045CEC">
        <w:t xml:space="preserve"> privacy).</w:t>
      </w:r>
    </w:p>
    <w:p w14:paraId="57FA8588" w14:textId="77777777" w:rsidR="003656E1" w:rsidRPr="00045CEC" w:rsidRDefault="003656E1" w:rsidP="007F449B">
      <w:pPr>
        <w:pStyle w:val="ListParagraph"/>
        <w:numPr>
          <w:ilvl w:val="0"/>
          <w:numId w:val="5"/>
        </w:numPr>
      </w:pPr>
      <w:r w:rsidRPr="00045CEC">
        <w:t>Focus on the community as a whole and zoom in on a specific group or area to explore resources and experiences.</w:t>
      </w:r>
    </w:p>
    <w:p w14:paraId="601223D2" w14:textId="77777777" w:rsidR="003656E1" w:rsidRPr="00045CEC" w:rsidRDefault="003656E1" w:rsidP="007F449B">
      <w:pPr>
        <w:pStyle w:val="ListParagraph"/>
        <w:numPr>
          <w:ilvl w:val="0"/>
          <w:numId w:val="5"/>
        </w:numPr>
      </w:pPr>
      <w:r w:rsidRPr="00045CEC">
        <w:t xml:space="preserve">Plan, gather, and present your findings, with each group member contributing to the </w:t>
      </w:r>
      <w:r>
        <w:t>20</w:t>
      </w:r>
      <w:r w:rsidRPr="00045CEC">
        <w:t>-minute presentation.</w:t>
      </w:r>
    </w:p>
    <w:p w14:paraId="36AF6883" w14:textId="77777777" w:rsidR="003656E1" w:rsidRDefault="003656E1" w:rsidP="007F449B"/>
    <w:p w14:paraId="0A4C5733" w14:textId="77777777" w:rsidR="003656E1" w:rsidRPr="00045CEC" w:rsidRDefault="003656E1" w:rsidP="00BF22BF">
      <w:pPr>
        <w:pStyle w:val="Heading4"/>
      </w:pPr>
      <w:r w:rsidRPr="00045CEC">
        <w:t>Suggested Steps:</w:t>
      </w:r>
    </w:p>
    <w:p w14:paraId="2289D128" w14:textId="77777777" w:rsidR="003656E1" w:rsidRPr="00045CEC" w:rsidRDefault="003656E1" w:rsidP="007F449B">
      <w:pPr>
        <w:pStyle w:val="ListParagraph"/>
        <w:numPr>
          <w:ilvl w:val="0"/>
          <w:numId w:val="6"/>
        </w:numPr>
      </w:pPr>
      <w:r w:rsidRPr="00045CEC">
        <w:t>Meet with your group to discuss the concept of community</w:t>
      </w:r>
      <w:r>
        <w:t xml:space="preserve">, identify a </w:t>
      </w:r>
      <w:r w:rsidRPr="00045CEC">
        <w:t xml:space="preserve">focus </w:t>
      </w:r>
      <w:r>
        <w:t>for</w:t>
      </w:r>
      <w:r w:rsidRPr="00045CEC">
        <w:t xml:space="preserve"> your investigation and plan your approach.</w:t>
      </w:r>
    </w:p>
    <w:p w14:paraId="4DA7E73C" w14:textId="77777777" w:rsidR="003656E1" w:rsidRPr="00045CEC" w:rsidRDefault="003656E1" w:rsidP="007F449B">
      <w:pPr>
        <w:pStyle w:val="ListParagraph"/>
        <w:numPr>
          <w:ilvl w:val="0"/>
          <w:numId w:val="6"/>
        </w:numPr>
      </w:pPr>
      <w:r w:rsidRPr="00045CEC">
        <w:t xml:space="preserve">Conduct your investigation </w:t>
      </w:r>
      <w:r>
        <w:t xml:space="preserve">of the community </w:t>
      </w:r>
      <w:r w:rsidRPr="00045CEC">
        <w:t>(visit the area, talk to locals, explore resources).</w:t>
      </w:r>
    </w:p>
    <w:p w14:paraId="6B6C02A2" w14:textId="77777777" w:rsidR="003656E1" w:rsidRPr="00045CEC" w:rsidRDefault="003656E1" w:rsidP="007F449B">
      <w:pPr>
        <w:pStyle w:val="ListParagraph"/>
        <w:numPr>
          <w:ilvl w:val="0"/>
          <w:numId w:val="6"/>
        </w:numPr>
      </w:pPr>
      <w:r w:rsidRPr="00045CEC">
        <w:t>Plan and create a presentation that incorporates visuals, personal reflections, and team input.</w:t>
      </w:r>
    </w:p>
    <w:p w14:paraId="709F7117" w14:textId="77777777" w:rsidR="003656E1" w:rsidRPr="00045CEC" w:rsidRDefault="003656E1" w:rsidP="007F449B">
      <w:pPr>
        <w:pStyle w:val="ListParagraph"/>
        <w:numPr>
          <w:ilvl w:val="0"/>
          <w:numId w:val="6"/>
        </w:numPr>
      </w:pPr>
      <w:r w:rsidRPr="00045CEC">
        <w:t>Present your findings to university and agency staff and receive feedback.</w:t>
      </w:r>
    </w:p>
    <w:p w14:paraId="6734F3C7" w14:textId="77777777" w:rsidR="003656E1" w:rsidRPr="00045CEC" w:rsidRDefault="003656E1" w:rsidP="007F449B">
      <w:pPr>
        <w:pStyle w:val="ListParagraph"/>
        <w:numPr>
          <w:ilvl w:val="0"/>
          <w:numId w:val="6"/>
        </w:numPr>
      </w:pPr>
      <w:r w:rsidRPr="00045CEC">
        <w:t>After the presentation, debrief as a group to review what went well and what could be improved.</w:t>
      </w:r>
    </w:p>
    <w:p w14:paraId="54C529ED" w14:textId="77777777" w:rsidR="003656E1" w:rsidRDefault="003656E1" w:rsidP="007F449B"/>
    <w:p w14:paraId="1C845CA2" w14:textId="77777777" w:rsidR="003656E1" w:rsidRPr="00045CEC" w:rsidRDefault="003656E1" w:rsidP="00BF22BF">
      <w:pPr>
        <w:pStyle w:val="Heading4"/>
      </w:pPr>
      <w:r w:rsidRPr="00045CEC">
        <w:t>Practical Considerations:</w:t>
      </w:r>
    </w:p>
    <w:p w14:paraId="14E851FA" w14:textId="77777777" w:rsidR="003656E1" w:rsidRPr="00045CEC" w:rsidRDefault="003656E1" w:rsidP="007F449B">
      <w:pPr>
        <w:pStyle w:val="ListParagraph"/>
        <w:numPr>
          <w:ilvl w:val="0"/>
          <w:numId w:val="7"/>
        </w:numPr>
      </w:pPr>
      <w:r>
        <w:t>You have been allocated</w:t>
      </w:r>
      <w:r w:rsidRPr="00045CEC">
        <w:t xml:space="preserve"> four days</w:t>
      </w:r>
      <w:r>
        <w:t xml:space="preserve"> of independent study</w:t>
      </w:r>
      <w:r w:rsidRPr="00045CEC">
        <w:t xml:space="preserve"> for preparation; presentations will take place</w:t>
      </w:r>
      <w:r>
        <w:t xml:space="preserve"> usually </w:t>
      </w:r>
      <w:r w:rsidRPr="00045CEC">
        <w:t xml:space="preserve">in the third week of </w:t>
      </w:r>
      <w:r>
        <w:t xml:space="preserve">your </w:t>
      </w:r>
      <w:r w:rsidRPr="00045CEC">
        <w:t>placement, either in person or remotely</w:t>
      </w:r>
      <w:r>
        <w:t>.</w:t>
      </w:r>
    </w:p>
    <w:p w14:paraId="5FF3E54B" w14:textId="77777777" w:rsidR="003656E1" w:rsidRPr="00045CEC" w:rsidRDefault="003656E1" w:rsidP="007F449B">
      <w:pPr>
        <w:pStyle w:val="ListParagraph"/>
        <w:numPr>
          <w:ilvl w:val="0"/>
          <w:numId w:val="7"/>
        </w:numPr>
      </w:pPr>
      <w:r w:rsidRPr="00045CEC">
        <w:t>If you’re ill or unable to attend, another presentation date will be arranged.</w:t>
      </w:r>
    </w:p>
    <w:p w14:paraId="58ADFA8D" w14:textId="77777777" w:rsidR="003656E1" w:rsidRPr="00045CEC" w:rsidRDefault="003656E1" w:rsidP="007F449B">
      <w:pPr>
        <w:pStyle w:val="ListParagraph"/>
        <w:numPr>
          <w:ilvl w:val="0"/>
          <w:numId w:val="7"/>
        </w:numPr>
      </w:pPr>
      <w:r w:rsidRPr="00045CEC">
        <w:t xml:space="preserve">Written feedback will be provided by your </w:t>
      </w:r>
      <w:r>
        <w:t>personal</w:t>
      </w:r>
      <w:r w:rsidRPr="00045CEC">
        <w:t xml:space="preserve"> tutor, and a copy </w:t>
      </w:r>
      <w:r>
        <w:t>of this (and your presentation slides) should</w:t>
      </w:r>
      <w:r w:rsidRPr="00045CEC">
        <w:t xml:space="preserve"> be included in your Stage One Portfolio.</w:t>
      </w:r>
    </w:p>
    <w:p w14:paraId="6AF6CEC2" w14:textId="77777777" w:rsidR="0094063C" w:rsidRPr="009C0345" w:rsidRDefault="003656E1" w:rsidP="008E2542">
      <w:pPr>
        <w:pStyle w:val="Heading3"/>
      </w:pPr>
      <w:r>
        <w:rPr>
          <w:bCs/>
        </w:rPr>
        <w:br w:type="page"/>
      </w:r>
      <w:r w:rsidR="00561682">
        <w:lastRenderedPageBreak/>
        <w:t xml:space="preserve"> </w:t>
      </w:r>
      <w:bookmarkStart w:id="37" w:name="_Toc188343660"/>
      <w:r w:rsidR="0094063C" w:rsidRPr="009C0345">
        <w:t>Suggested Timetable</w:t>
      </w:r>
      <w:bookmarkEnd w:id="37"/>
    </w:p>
    <w:p w14:paraId="581207E9" w14:textId="77777777" w:rsidR="0094063C" w:rsidRDefault="0094063C" w:rsidP="007F449B">
      <w:r w:rsidRPr="0094063C">
        <w:t xml:space="preserve">To </w:t>
      </w:r>
      <w:r w:rsidR="00561682">
        <w:t xml:space="preserve">help </w:t>
      </w:r>
      <w:r w:rsidRPr="0094063C">
        <w:t>structure the placement, the following timetable is suggested:</w:t>
      </w:r>
    </w:p>
    <w:p w14:paraId="1C0157D6" w14:textId="77777777" w:rsidR="004600AD" w:rsidRDefault="004600AD"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9620"/>
      </w:tblGrid>
      <w:tr w:rsidR="00A16439" w:rsidRPr="001F44BC" w14:paraId="15667961" w14:textId="77777777" w:rsidTr="00A9032F">
        <w:tc>
          <w:tcPr>
            <w:tcW w:w="0" w:type="auto"/>
            <w:shd w:val="clear" w:color="auto" w:fill="auto"/>
          </w:tcPr>
          <w:p w14:paraId="02A1D317" w14:textId="77777777" w:rsidR="00A16439" w:rsidRPr="001F44BC" w:rsidRDefault="00A16439" w:rsidP="007F449B">
            <w:r>
              <w:t>Week</w:t>
            </w:r>
          </w:p>
        </w:tc>
        <w:tc>
          <w:tcPr>
            <w:tcW w:w="0" w:type="auto"/>
            <w:shd w:val="clear" w:color="auto" w:fill="auto"/>
          </w:tcPr>
          <w:p w14:paraId="1BFD96D1" w14:textId="77777777" w:rsidR="00A16439" w:rsidRPr="00A16439" w:rsidRDefault="00A16439" w:rsidP="007F449B">
            <w:r w:rsidRPr="00A16439">
              <w:t>Activities</w:t>
            </w:r>
          </w:p>
        </w:tc>
      </w:tr>
      <w:tr w:rsidR="0021334A" w:rsidRPr="001F44BC" w14:paraId="413DA108" w14:textId="77777777" w:rsidTr="00A9032F">
        <w:tc>
          <w:tcPr>
            <w:tcW w:w="0" w:type="auto"/>
            <w:shd w:val="clear" w:color="auto" w:fill="auto"/>
          </w:tcPr>
          <w:p w14:paraId="649841BE" w14:textId="77777777" w:rsidR="0021334A" w:rsidRPr="001F44BC" w:rsidRDefault="00A16439" w:rsidP="007F449B">
            <w:r>
              <w:t>1</w:t>
            </w:r>
          </w:p>
        </w:tc>
        <w:tc>
          <w:tcPr>
            <w:tcW w:w="0" w:type="auto"/>
            <w:shd w:val="clear" w:color="auto" w:fill="auto"/>
          </w:tcPr>
          <w:p w14:paraId="615744AE" w14:textId="77777777" w:rsidR="0021334A" w:rsidRPr="001F44BC" w:rsidRDefault="0021334A" w:rsidP="007F449B">
            <w:pPr>
              <w:rPr>
                <w:color w:val="000000"/>
              </w:rPr>
            </w:pPr>
            <w:r w:rsidRPr="0094063C">
              <w:t>Orientation,</w:t>
            </w:r>
            <w:r w:rsidRPr="001F44BC">
              <w:t xml:space="preserve"> induction,</w:t>
            </w:r>
            <w:r w:rsidRPr="0094063C">
              <w:t xml:space="preserve"> introduction to the team, familiari</w:t>
            </w:r>
            <w:r w:rsidRPr="001F44BC">
              <w:t>s</w:t>
            </w:r>
            <w:r w:rsidRPr="0094063C">
              <w:t>ation with organisational policies and procedures, and initial supervision sessions.</w:t>
            </w:r>
            <w:r w:rsidRPr="001F44BC">
              <w:t xml:space="preserve"> Plan for direct observation. </w:t>
            </w:r>
          </w:p>
        </w:tc>
      </w:tr>
      <w:tr w:rsidR="0021334A" w:rsidRPr="001F44BC" w14:paraId="1AE9BFCB" w14:textId="77777777" w:rsidTr="00A9032F">
        <w:tc>
          <w:tcPr>
            <w:tcW w:w="0" w:type="auto"/>
            <w:shd w:val="clear" w:color="auto" w:fill="auto"/>
          </w:tcPr>
          <w:p w14:paraId="18F999B5" w14:textId="77777777" w:rsidR="0021334A" w:rsidRPr="001F44BC" w:rsidRDefault="00A16439" w:rsidP="007F449B">
            <w:r>
              <w:t>2</w:t>
            </w:r>
          </w:p>
        </w:tc>
        <w:tc>
          <w:tcPr>
            <w:tcW w:w="0" w:type="auto"/>
            <w:shd w:val="clear" w:color="auto" w:fill="auto"/>
          </w:tcPr>
          <w:p w14:paraId="6ADB1C0C" w14:textId="77777777" w:rsidR="0021334A" w:rsidRPr="001F44BC" w:rsidRDefault="0021334A" w:rsidP="007F449B">
            <w:pPr>
              <w:rPr>
                <w:color w:val="000000"/>
              </w:rPr>
            </w:pPr>
            <w:r w:rsidRPr="0021334A">
              <w:t xml:space="preserve">Engagement </w:t>
            </w:r>
            <w:r w:rsidRPr="001F44BC">
              <w:t xml:space="preserve">with the work of the team, </w:t>
            </w:r>
            <w:r w:rsidRPr="0021334A">
              <w:t>observations of experienced social workers, participation in multi-disciplinary meetings (where applicable).</w:t>
            </w:r>
            <w:r w:rsidRPr="001F44BC">
              <w:t xml:space="preserve"> </w:t>
            </w:r>
            <w:r w:rsidRPr="001F44BC">
              <w:rPr>
                <w:color w:val="000000"/>
              </w:rPr>
              <w:t xml:space="preserve">Direct observation takes place. </w:t>
            </w:r>
          </w:p>
        </w:tc>
      </w:tr>
      <w:tr w:rsidR="0021334A" w:rsidRPr="001F44BC" w14:paraId="40868711" w14:textId="77777777" w:rsidTr="00A9032F">
        <w:tc>
          <w:tcPr>
            <w:tcW w:w="0" w:type="auto"/>
            <w:shd w:val="clear" w:color="auto" w:fill="auto"/>
          </w:tcPr>
          <w:p w14:paraId="5FCD5EC4" w14:textId="77777777" w:rsidR="0021334A" w:rsidRPr="001F44BC" w:rsidRDefault="00A16439" w:rsidP="007F449B">
            <w:r>
              <w:t>3</w:t>
            </w:r>
          </w:p>
        </w:tc>
        <w:tc>
          <w:tcPr>
            <w:tcW w:w="0" w:type="auto"/>
            <w:shd w:val="clear" w:color="auto" w:fill="auto"/>
          </w:tcPr>
          <w:p w14:paraId="56FBBC2D" w14:textId="77777777" w:rsidR="0021334A" w:rsidRPr="001F44BC" w:rsidRDefault="0021334A" w:rsidP="007F449B">
            <w:pPr>
              <w:rPr>
                <w:color w:val="000000"/>
              </w:rPr>
            </w:pPr>
            <w:r w:rsidRPr="0021334A">
              <w:t xml:space="preserve">Engagement </w:t>
            </w:r>
            <w:r w:rsidRPr="001F44BC">
              <w:t xml:space="preserve">with the work of the team, </w:t>
            </w:r>
            <w:r w:rsidRPr="0021334A">
              <w:t>observations of experienced social workers, participation in multi-disciplinary meetings (where applicable).</w:t>
            </w:r>
            <w:r w:rsidRPr="001F44BC">
              <w:t xml:space="preserve"> Complete Community Profile presentation. </w:t>
            </w:r>
          </w:p>
        </w:tc>
      </w:tr>
      <w:tr w:rsidR="0021334A" w:rsidRPr="001F44BC" w14:paraId="2721A01F" w14:textId="77777777" w:rsidTr="00A9032F">
        <w:tc>
          <w:tcPr>
            <w:tcW w:w="0" w:type="auto"/>
            <w:shd w:val="clear" w:color="auto" w:fill="auto"/>
          </w:tcPr>
          <w:p w14:paraId="2598DEE6" w14:textId="77777777" w:rsidR="0021334A" w:rsidRPr="001F44BC" w:rsidRDefault="00A16439" w:rsidP="007F449B">
            <w:r>
              <w:t>4</w:t>
            </w:r>
          </w:p>
        </w:tc>
        <w:tc>
          <w:tcPr>
            <w:tcW w:w="0" w:type="auto"/>
            <w:shd w:val="clear" w:color="auto" w:fill="auto"/>
          </w:tcPr>
          <w:p w14:paraId="4EB891C0" w14:textId="77777777" w:rsidR="0021334A" w:rsidRPr="001F44BC" w:rsidRDefault="0021334A" w:rsidP="007F449B">
            <w:pPr>
              <w:rPr>
                <w:color w:val="000000"/>
              </w:rPr>
            </w:pPr>
            <w:r w:rsidRPr="001F44BC">
              <w:t>Completion of portfolio requirements, and preparation for the portfolio submission.</w:t>
            </w:r>
          </w:p>
        </w:tc>
      </w:tr>
    </w:tbl>
    <w:p w14:paraId="3691E7B2" w14:textId="77777777" w:rsidR="004600AD" w:rsidRDefault="004600AD" w:rsidP="007F449B"/>
    <w:p w14:paraId="1D88F789" w14:textId="77777777" w:rsidR="00E506FB" w:rsidRPr="001A6860" w:rsidRDefault="00E506FB" w:rsidP="007F449B">
      <w:r w:rsidRPr="001A6860">
        <w:t xml:space="preserve">NB. </w:t>
      </w:r>
      <w:r w:rsidRPr="00E506FB">
        <w:rPr>
          <w:b/>
        </w:rPr>
        <w:t>Practice Educators</w:t>
      </w:r>
      <w:r>
        <w:t xml:space="preserve"> may formulate a different timetable.</w:t>
      </w:r>
      <w:r w:rsidRPr="001A6860">
        <w:t xml:space="preserve"> What matters most is that the portfolio is fully completed and submitted on time with all the required components</w:t>
      </w:r>
      <w:r>
        <w:t xml:space="preserve"> completed</w:t>
      </w:r>
      <w:r w:rsidRPr="001A6860">
        <w:t>.</w:t>
      </w:r>
    </w:p>
    <w:p w14:paraId="526770CE" w14:textId="77777777" w:rsidR="00E506FB" w:rsidRDefault="00E506FB" w:rsidP="007F449B"/>
    <w:p w14:paraId="00827731" w14:textId="77777777" w:rsidR="0094063C" w:rsidRPr="009C0345" w:rsidRDefault="0094063C" w:rsidP="008E2542">
      <w:pPr>
        <w:pStyle w:val="Heading3"/>
      </w:pPr>
      <w:bookmarkStart w:id="38" w:name="_Portfolio_Requirements"/>
      <w:bookmarkStart w:id="39" w:name="_Toc188343661"/>
      <w:bookmarkEnd w:id="38"/>
      <w:r w:rsidRPr="009C0345">
        <w:t>Portfolio Requirements</w:t>
      </w:r>
      <w:bookmarkEnd w:id="39"/>
    </w:p>
    <w:p w14:paraId="60AAD088" w14:textId="77777777" w:rsidR="0094063C" w:rsidRDefault="0094063C" w:rsidP="007F449B">
      <w:r w:rsidRPr="0094063C">
        <w:t xml:space="preserve">The Stage 1 portfolio </w:t>
      </w:r>
      <w:r w:rsidRPr="003E786E">
        <w:rPr>
          <w:b/>
          <w:bCs/>
        </w:rPr>
        <w:t>must</w:t>
      </w:r>
      <w:r w:rsidRPr="0094063C">
        <w:t xml:space="preserve"> include the following evidence:</w:t>
      </w:r>
    </w:p>
    <w:p w14:paraId="7CBEED82" w14:textId="77777777" w:rsidR="0094063C" w:rsidRPr="0094063C" w:rsidRDefault="0094063C" w:rsidP="007F449B"/>
    <w:p w14:paraId="55E04331" w14:textId="77777777" w:rsidR="002B5355" w:rsidRDefault="002B5355" w:rsidP="007F449B">
      <w:pPr>
        <w:pStyle w:val="ListParagraph"/>
        <w:numPr>
          <w:ilvl w:val="0"/>
          <w:numId w:val="13"/>
        </w:numPr>
      </w:pPr>
      <w:r>
        <w:t>Student and placement details</w:t>
      </w:r>
    </w:p>
    <w:p w14:paraId="5D2B9F1A" w14:textId="77777777" w:rsidR="00FC7AF2" w:rsidRDefault="00FC7AF2" w:rsidP="007F449B">
      <w:pPr>
        <w:pStyle w:val="ListParagraph"/>
        <w:numPr>
          <w:ilvl w:val="0"/>
          <w:numId w:val="13"/>
        </w:numPr>
      </w:pPr>
      <w:r>
        <w:t>Partnership Agreement</w:t>
      </w:r>
    </w:p>
    <w:p w14:paraId="50E8A4AD" w14:textId="75F6B4B3" w:rsidR="00FC7AF2" w:rsidRDefault="00D52331" w:rsidP="007F449B">
      <w:pPr>
        <w:pStyle w:val="ListParagraph"/>
        <w:numPr>
          <w:ilvl w:val="0"/>
          <w:numId w:val="13"/>
        </w:numPr>
      </w:pPr>
      <w:r>
        <w:t>Confidentiality</w:t>
      </w:r>
      <w:r w:rsidR="00FC7AF2">
        <w:t xml:space="preserve"> Statement</w:t>
      </w:r>
    </w:p>
    <w:p w14:paraId="3A51D152" w14:textId="345658A2" w:rsidR="00D52331" w:rsidRDefault="00D52331" w:rsidP="007F449B">
      <w:pPr>
        <w:pStyle w:val="ListParagraph"/>
        <w:numPr>
          <w:ilvl w:val="0"/>
          <w:numId w:val="13"/>
        </w:numPr>
      </w:pPr>
      <w:r>
        <w:t>Practice Learning Agreement</w:t>
      </w:r>
    </w:p>
    <w:p w14:paraId="6C91058B" w14:textId="31C7638D" w:rsidR="00D52331" w:rsidRDefault="002D48BF" w:rsidP="007F449B">
      <w:pPr>
        <w:pStyle w:val="ListParagraph"/>
        <w:numPr>
          <w:ilvl w:val="0"/>
          <w:numId w:val="13"/>
        </w:numPr>
      </w:pPr>
      <w:r>
        <w:t>Placement Calendar</w:t>
      </w:r>
    </w:p>
    <w:p w14:paraId="2708501A" w14:textId="0CABBFAD" w:rsidR="002D48BF" w:rsidRDefault="00BA1AD6" w:rsidP="007F449B">
      <w:pPr>
        <w:pStyle w:val="ListParagraph"/>
        <w:numPr>
          <w:ilvl w:val="0"/>
          <w:numId w:val="13"/>
        </w:numPr>
      </w:pPr>
      <w:r>
        <w:t>Supervision Agreement</w:t>
      </w:r>
    </w:p>
    <w:p w14:paraId="744192DF" w14:textId="72147F8C" w:rsidR="00BA1AD6" w:rsidRDefault="00401BCB" w:rsidP="00443ABE">
      <w:pPr>
        <w:pStyle w:val="ListParagraph"/>
        <w:numPr>
          <w:ilvl w:val="0"/>
          <w:numId w:val="13"/>
        </w:numPr>
      </w:pPr>
      <w:r w:rsidRPr="007F449B">
        <w:rPr>
          <w:b/>
          <w:bCs/>
        </w:rPr>
        <w:t>1 x Set of Supervision Notes</w:t>
      </w:r>
      <w:r w:rsidRPr="0094063C">
        <w:t xml:space="preserve">: </w:t>
      </w:r>
      <w:r>
        <w:t>A</w:t>
      </w:r>
      <w:r w:rsidRPr="0094063C">
        <w:t xml:space="preserve">nnotated to the NOS and </w:t>
      </w:r>
      <w:proofErr w:type="spellStart"/>
      <w:r w:rsidRPr="0094063C">
        <w:t>CoPP</w:t>
      </w:r>
      <w:proofErr w:type="spellEnd"/>
      <w:r w:rsidRPr="0094063C">
        <w:t>.</w:t>
      </w:r>
    </w:p>
    <w:p w14:paraId="0913ECBD" w14:textId="6E5E7F98" w:rsidR="0094063C" w:rsidRDefault="0094063C" w:rsidP="007F449B">
      <w:pPr>
        <w:pStyle w:val="ListParagraph"/>
        <w:numPr>
          <w:ilvl w:val="0"/>
          <w:numId w:val="13"/>
        </w:numPr>
      </w:pPr>
      <w:r w:rsidRPr="0094063C">
        <w:t xml:space="preserve">1 </w:t>
      </w:r>
      <w:r w:rsidR="00071CFA">
        <w:t xml:space="preserve">x </w:t>
      </w:r>
      <w:r w:rsidRPr="00A31DF3">
        <w:rPr>
          <w:b/>
          <w:bCs/>
        </w:rPr>
        <w:t>Direct Observation</w:t>
      </w:r>
      <w:r w:rsidRPr="0094063C">
        <w:t>.</w:t>
      </w:r>
    </w:p>
    <w:p w14:paraId="40ECD793" w14:textId="4FD7CB4F" w:rsidR="007147AE" w:rsidRPr="0094063C" w:rsidRDefault="007147AE" w:rsidP="004F2B33">
      <w:pPr>
        <w:pStyle w:val="ListParagraph"/>
        <w:numPr>
          <w:ilvl w:val="0"/>
          <w:numId w:val="13"/>
        </w:numPr>
      </w:pPr>
      <w:r w:rsidRPr="007F449B">
        <w:rPr>
          <w:b/>
          <w:bCs/>
        </w:rPr>
        <w:t>Community Profile Feedback</w:t>
      </w:r>
      <w:r w:rsidRPr="0094063C">
        <w:t xml:space="preserve">: </w:t>
      </w:r>
      <w:r>
        <w:t xml:space="preserve">Provided by the university tutor, in relation to </w:t>
      </w:r>
      <w:r w:rsidRPr="0094063C">
        <w:t>the student’s Community Profile presentation</w:t>
      </w:r>
      <w:r>
        <w:t>.</w:t>
      </w:r>
    </w:p>
    <w:p w14:paraId="4D4C42FE" w14:textId="77777777" w:rsidR="0094063C" w:rsidRDefault="0094063C" w:rsidP="007F449B">
      <w:pPr>
        <w:pStyle w:val="ListParagraph"/>
        <w:numPr>
          <w:ilvl w:val="0"/>
          <w:numId w:val="13"/>
        </w:numPr>
      </w:pPr>
      <w:r w:rsidRPr="007F449B">
        <w:rPr>
          <w:b/>
          <w:bCs/>
        </w:rPr>
        <w:t xml:space="preserve">1 </w:t>
      </w:r>
      <w:r w:rsidR="00071CFA" w:rsidRPr="007F449B">
        <w:rPr>
          <w:b/>
          <w:bCs/>
        </w:rPr>
        <w:t xml:space="preserve">x </w:t>
      </w:r>
      <w:r w:rsidRPr="007F449B">
        <w:rPr>
          <w:b/>
          <w:bCs/>
        </w:rPr>
        <w:t>Witness Testimony</w:t>
      </w:r>
      <w:r w:rsidRPr="0094063C">
        <w:t xml:space="preserve">: </w:t>
      </w:r>
      <w:r w:rsidR="00400B67">
        <w:t>F</w:t>
      </w:r>
      <w:r w:rsidRPr="0094063C">
        <w:t xml:space="preserve">rom the OSS, </w:t>
      </w:r>
      <w:r w:rsidR="00F946CF">
        <w:t xml:space="preserve">agency </w:t>
      </w:r>
      <w:r w:rsidRPr="0094063C">
        <w:t xml:space="preserve">team manager, or </w:t>
      </w:r>
      <w:r w:rsidR="00F946CF">
        <w:t>other</w:t>
      </w:r>
      <w:r w:rsidRPr="0094063C">
        <w:t xml:space="preserve"> suitable person</w:t>
      </w:r>
      <w:r w:rsidR="0018278E">
        <w:t>.</w:t>
      </w:r>
    </w:p>
    <w:p w14:paraId="7CBC3DA0" w14:textId="077F6E59" w:rsidR="00BE5B5E" w:rsidRDefault="00BE5B5E" w:rsidP="007F449B">
      <w:pPr>
        <w:pStyle w:val="ListParagraph"/>
        <w:numPr>
          <w:ilvl w:val="0"/>
          <w:numId w:val="13"/>
        </w:numPr>
      </w:pPr>
      <w:r>
        <w:t>Personal Development Plan</w:t>
      </w:r>
    </w:p>
    <w:p w14:paraId="5A3F4E9C" w14:textId="016F897E" w:rsidR="00517FDE" w:rsidRDefault="00517FDE" w:rsidP="007F449B">
      <w:pPr>
        <w:pStyle w:val="ListParagraph"/>
        <w:numPr>
          <w:ilvl w:val="0"/>
          <w:numId w:val="13"/>
        </w:numPr>
      </w:pPr>
      <w:r>
        <w:t>Evidence Summary Charts</w:t>
      </w:r>
    </w:p>
    <w:p w14:paraId="53F52B7A" w14:textId="096F7EE4" w:rsidR="00517FDE" w:rsidRPr="0094063C" w:rsidRDefault="006E5653" w:rsidP="00941A2B">
      <w:pPr>
        <w:pStyle w:val="ListParagraph"/>
        <w:numPr>
          <w:ilvl w:val="0"/>
          <w:numId w:val="13"/>
        </w:numPr>
      </w:pPr>
      <w:bookmarkStart w:id="40" w:name="_Toc116914062"/>
      <w:r w:rsidRPr="007F449B">
        <w:rPr>
          <w:b/>
          <w:bCs/>
        </w:rPr>
        <w:t>PE Final Report</w:t>
      </w:r>
      <w:r w:rsidRPr="0094063C">
        <w:t>: The final report written by the PE, summari</w:t>
      </w:r>
      <w:r>
        <w:t>s</w:t>
      </w:r>
      <w:r w:rsidRPr="0094063C">
        <w:t>ing the student’s progress and confirming whether they have met the required standards.</w:t>
      </w:r>
      <w:bookmarkEnd w:id="40"/>
    </w:p>
    <w:p w14:paraId="1A7C871F" w14:textId="77777777" w:rsidR="0094063C" w:rsidRPr="0094063C" w:rsidRDefault="0094063C" w:rsidP="007F449B">
      <w:pPr>
        <w:pStyle w:val="ListParagraph"/>
        <w:numPr>
          <w:ilvl w:val="0"/>
          <w:numId w:val="13"/>
        </w:numPr>
      </w:pPr>
      <w:r w:rsidRPr="007F449B">
        <w:rPr>
          <w:b/>
          <w:bCs/>
        </w:rPr>
        <w:t>Equality, Diversity, and Inclusion Course Certificate</w:t>
      </w:r>
      <w:r w:rsidRPr="0094063C">
        <w:t>: Confirmation of the student’s completion of this course.</w:t>
      </w:r>
    </w:p>
    <w:p w14:paraId="3EC4F044" w14:textId="77777777" w:rsidR="0094063C" w:rsidRPr="0094063C" w:rsidRDefault="0094063C" w:rsidP="007F449B">
      <w:pPr>
        <w:pStyle w:val="ListParagraph"/>
        <w:numPr>
          <w:ilvl w:val="0"/>
          <w:numId w:val="13"/>
        </w:numPr>
      </w:pPr>
      <w:r w:rsidRPr="007F449B">
        <w:rPr>
          <w:b/>
          <w:bCs/>
        </w:rPr>
        <w:t>Welsh Language Awareness Course Certificate</w:t>
      </w:r>
      <w:r w:rsidRPr="0094063C">
        <w:t>: Confirmation of the student’s completion of this course.</w:t>
      </w:r>
    </w:p>
    <w:p w14:paraId="6E36661F" w14:textId="77777777" w:rsidR="00DB1676" w:rsidRDefault="00DB1676" w:rsidP="007F449B">
      <w:bookmarkStart w:id="41" w:name="_Toc177631794"/>
    </w:p>
    <w:p w14:paraId="60E92FA5" w14:textId="77777777" w:rsidR="00C92D44" w:rsidRPr="00C92D44" w:rsidRDefault="00DB1676" w:rsidP="007F449B">
      <w:pPr>
        <w:pStyle w:val="Heading2"/>
      </w:pPr>
      <w:bookmarkStart w:id="42" w:name="_Stage_2_Appendix"/>
      <w:bookmarkEnd w:id="42"/>
      <w:r>
        <w:br w:type="page"/>
      </w:r>
      <w:bookmarkStart w:id="43" w:name="_Toc188343662"/>
      <w:r w:rsidR="00C92D44" w:rsidRPr="00C92D44">
        <w:lastRenderedPageBreak/>
        <w:t>Stage 2 Appendix (560 hours)</w:t>
      </w:r>
      <w:bookmarkEnd w:id="43"/>
    </w:p>
    <w:p w14:paraId="38645DC7" w14:textId="77777777" w:rsidR="00C92D44" w:rsidRDefault="00C92D44" w:rsidP="007F449B"/>
    <w:p w14:paraId="1830B431" w14:textId="77777777" w:rsidR="00C92D44" w:rsidRPr="00C92D44" w:rsidRDefault="00C92D44" w:rsidP="008E2542">
      <w:pPr>
        <w:pStyle w:val="Heading3"/>
      </w:pPr>
      <w:bookmarkStart w:id="44" w:name="_Toc188343663"/>
      <w:r w:rsidRPr="00C92D44">
        <w:t>Key Dates and Placement Calendar</w:t>
      </w:r>
      <w:bookmarkEnd w:id="44"/>
    </w:p>
    <w:p w14:paraId="39C85ABD" w14:textId="77777777" w:rsidR="00032FDC" w:rsidRPr="00191777" w:rsidRDefault="00032FDC" w:rsidP="007F449B">
      <w:pPr>
        <w:rPr>
          <w:color w:val="000000"/>
        </w:rPr>
      </w:pPr>
      <w:r w:rsidRPr="0094063C">
        <w:t xml:space="preserve">The Stage </w:t>
      </w:r>
      <w:r>
        <w:t>2</w:t>
      </w:r>
      <w:r w:rsidRPr="0094063C">
        <w:t xml:space="preserve"> placement consists of </w:t>
      </w:r>
      <w:r>
        <w:rPr>
          <w:b/>
          <w:bCs/>
        </w:rPr>
        <w:t>560</w:t>
      </w:r>
      <w:r w:rsidRPr="0094063C">
        <w:rPr>
          <w:b/>
          <w:bCs/>
        </w:rPr>
        <w:t xml:space="preserve"> hours</w:t>
      </w:r>
      <w:r w:rsidR="00B21B1B">
        <w:rPr>
          <w:b/>
          <w:bCs/>
        </w:rPr>
        <w:t xml:space="preserve"> (usually completed within 80 working days of practice learning)</w:t>
      </w:r>
      <w:r w:rsidRPr="0094063C">
        <w:t>. Key dates, including the placement start and end dates,</w:t>
      </w:r>
      <w:r>
        <w:t xml:space="preserve"> midpoint review meeting, and</w:t>
      </w:r>
      <w:r w:rsidRPr="0094063C">
        <w:t xml:space="preserve"> submission deadlines for the </w:t>
      </w:r>
      <w:r>
        <w:t xml:space="preserve">midpoint and final </w:t>
      </w:r>
      <w:r w:rsidRPr="0094063C">
        <w:t>portfolio, should be outlined in the placement calendar. Students and Practice Educators should ensure they are familiar with these dates to support timely progress and portfolio completion.</w:t>
      </w:r>
      <w:r>
        <w:t xml:space="preserve"> You can view the current year calendar and submission dates </w:t>
      </w:r>
      <w:r w:rsidRPr="00191777">
        <w:rPr>
          <w:color w:val="000000"/>
        </w:rPr>
        <w:t>at </w:t>
      </w:r>
      <w:hyperlink r:id="rId18" w:tgtFrame="_new" w:history="1">
        <w:r w:rsidRPr="00191777">
          <w:rPr>
            <w:rStyle w:val="Hyperlink"/>
            <w:rFonts w:ascii="Aptos" w:hAnsi="Aptos"/>
            <w:sz w:val="22"/>
            <w:szCs w:val="22"/>
          </w:rPr>
          <w:t>https://cascadewales.org/masw/</w:t>
        </w:r>
      </w:hyperlink>
      <w:r w:rsidRPr="00191777">
        <w:rPr>
          <w:color w:val="000000"/>
        </w:rPr>
        <w:t>.</w:t>
      </w:r>
    </w:p>
    <w:p w14:paraId="135E58C4" w14:textId="77777777" w:rsidR="00C92D44" w:rsidRDefault="00C92D44" w:rsidP="007F449B"/>
    <w:p w14:paraId="0C6CFF53" w14:textId="77777777" w:rsidR="00C92D44" w:rsidRPr="00C92D44" w:rsidRDefault="00C92D44" w:rsidP="008E2542">
      <w:pPr>
        <w:pStyle w:val="Heading3"/>
      </w:pPr>
      <w:bookmarkStart w:id="45" w:name="_Toc188343664"/>
      <w:r w:rsidRPr="00C92D44">
        <w:t>Aims of the Placement</w:t>
      </w:r>
      <w:bookmarkEnd w:id="45"/>
    </w:p>
    <w:p w14:paraId="1A023E21" w14:textId="77777777" w:rsidR="00032FDC" w:rsidRDefault="00032FDC" w:rsidP="007F449B">
      <w:r w:rsidRPr="0094063C">
        <w:t xml:space="preserve">The primary aim of the Stage </w:t>
      </w:r>
      <w:r>
        <w:t>2</w:t>
      </w:r>
      <w:r w:rsidRPr="0094063C">
        <w:t xml:space="preserve"> placement is </w:t>
      </w:r>
      <w:r>
        <w:t xml:space="preserve">to ensure students can develop and apply their knowledge, skills and experience in practice. </w:t>
      </w:r>
      <w:r w:rsidRPr="0094063C">
        <w:t>The placement is designed to allow students to</w:t>
      </w:r>
      <w:r>
        <w:t xml:space="preserve"> gain a deeper understanding of</w:t>
      </w:r>
      <w:r w:rsidRPr="0094063C">
        <w:t>:</w:t>
      </w:r>
    </w:p>
    <w:p w14:paraId="62EBF9A1" w14:textId="77777777" w:rsidR="00032FDC" w:rsidRPr="0094063C" w:rsidRDefault="00032FDC" w:rsidP="007F449B"/>
    <w:p w14:paraId="4AA70C54" w14:textId="77777777" w:rsidR="00032FDC" w:rsidRDefault="00032FDC" w:rsidP="007F449B">
      <w:pPr>
        <w:pStyle w:val="ListParagraph"/>
        <w:numPr>
          <w:ilvl w:val="0"/>
          <w:numId w:val="11"/>
        </w:numPr>
      </w:pPr>
      <w:r>
        <w:t>Social work theory</w:t>
      </w:r>
    </w:p>
    <w:p w14:paraId="637357A2" w14:textId="77777777" w:rsidR="00032FDC" w:rsidRDefault="00032FDC" w:rsidP="007F449B">
      <w:pPr>
        <w:pStyle w:val="ListParagraph"/>
        <w:numPr>
          <w:ilvl w:val="0"/>
          <w:numId w:val="11"/>
        </w:numPr>
      </w:pPr>
      <w:r>
        <w:t>Values and ethics</w:t>
      </w:r>
    </w:p>
    <w:p w14:paraId="2CF200A1" w14:textId="77777777" w:rsidR="00032FDC" w:rsidRDefault="00032FDC" w:rsidP="007F449B">
      <w:pPr>
        <w:pStyle w:val="ListParagraph"/>
        <w:numPr>
          <w:ilvl w:val="0"/>
          <w:numId w:val="11"/>
        </w:numPr>
      </w:pPr>
      <w:r>
        <w:t>People with care and support needs, and their carers</w:t>
      </w:r>
    </w:p>
    <w:p w14:paraId="098F04EC" w14:textId="77777777" w:rsidR="00032FDC" w:rsidRDefault="00032FDC" w:rsidP="007F449B">
      <w:pPr>
        <w:pStyle w:val="ListParagraph"/>
        <w:numPr>
          <w:ilvl w:val="0"/>
          <w:numId w:val="11"/>
        </w:numPr>
      </w:pPr>
      <w:r>
        <w:t>The nature of social work practice</w:t>
      </w:r>
    </w:p>
    <w:p w14:paraId="7E827549" w14:textId="77777777" w:rsidR="00032FDC" w:rsidRPr="005A237A" w:rsidRDefault="00032FDC" w:rsidP="007F449B">
      <w:pPr>
        <w:pStyle w:val="ListParagraph"/>
        <w:numPr>
          <w:ilvl w:val="0"/>
          <w:numId w:val="11"/>
        </w:numPr>
      </w:pPr>
      <w:r>
        <w:t>The leadership, organisation and provision of social work and social care services</w:t>
      </w:r>
    </w:p>
    <w:p w14:paraId="0C6C2CD5" w14:textId="77777777" w:rsidR="00C92D44" w:rsidRDefault="00C92D44" w:rsidP="007F449B">
      <w:pPr>
        <w:pStyle w:val="Heading2"/>
      </w:pPr>
    </w:p>
    <w:p w14:paraId="7AA84559" w14:textId="77777777" w:rsidR="00ED6F52" w:rsidRPr="00E470DF" w:rsidRDefault="00ED6F52" w:rsidP="008E2542">
      <w:pPr>
        <w:pStyle w:val="Heading3"/>
      </w:pPr>
      <w:bookmarkStart w:id="46" w:name="_Toc180658739"/>
      <w:bookmarkStart w:id="47" w:name="_Toc188343665"/>
      <w:r w:rsidRPr="00E470DF">
        <w:t>Learning Outcomes</w:t>
      </w:r>
      <w:r>
        <w:t xml:space="preserve"> in relation to the </w:t>
      </w:r>
      <w:proofErr w:type="spellStart"/>
      <w:r>
        <w:t>CoPP</w:t>
      </w:r>
      <w:proofErr w:type="spellEnd"/>
      <w:r>
        <w:t>, Key Roles and NOS</w:t>
      </w:r>
      <w:bookmarkEnd w:id="46"/>
      <w:bookmarkEnd w:id="47"/>
    </w:p>
    <w:p w14:paraId="7F3B1CF1" w14:textId="113D0855" w:rsidR="00DB5C51" w:rsidRDefault="00DB5C51" w:rsidP="007F449B">
      <w:r w:rsidRPr="0094063C">
        <w:t xml:space="preserve">By the end of </w:t>
      </w:r>
      <w:r w:rsidR="00365A4E">
        <w:t>your</w:t>
      </w:r>
      <w:r w:rsidRPr="0094063C">
        <w:t xml:space="preserve"> Stage </w:t>
      </w:r>
      <w:r>
        <w:t>2</w:t>
      </w:r>
      <w:r w:rsidRPr="0094063C">
        <w:t xml:space="preserve"> placement, </w:t>
      </w:r>
      <w:r w:rsidR="00365A4E">
        <w:t>you</w:t>
      </w:r>
      <w:r w:rsidRPr="0094063C">
        <w:t xml:space="preserve"> </w:t>
      </w:r>
      <w:r>
        <w:t xml:space="preserve">will be assessed on their </w:t>
      </w:r>
      <w:r>
        <w:rPr>
          <w:b/>
          <w:bCs/>
        </w:rPr>
        <w:t>potential for future development</w:t>
      </w:r>
      <w:r>
        <w:t xml:space="preserve">. Specifically, </w:t>
      </w:r>
      <w:r w:rsidR="00285E39">
        <w:t>you</w:t>
      </w:r>
      <w:r>
        <w:t xml:space="preserve"> are expected to demonstrate</w:t>
      </w:r>
      <w:r w:rsidRPr="0094063C">
        <w:t>:</w:t>
      </w:r>
    </w:p>
    <w:p w14:paraId="709E88E4" w14:textId="77777777" w:rsidR="00C92D44" w:rsidRPr="00C92D44" w:rsidRDefault="00C92D44" w:rsidP="007F449B"/>
    <w:p w14:paraId="17D237C1" w14:textId="77777777" w:rsidR="00285E39" w:rsidRPr="0070460A" w:rsidRDefault="00285E39" w:rsidP="007F449B">
      <w:pPr>
        <w:pStyle w:val="ListParagraph"/>
        <w:numPr>
          <w:ilvl w:val="0"/>
          <w:numId w:val="14"/>
        </w:numPr>
      </w:pPr>
      <w:r>
        <w:t xml:space="preserve">An </w:t>
      </w:r>
      <w:r w:rsidRPr="007F449B">
        <w:rPr>
          <w:b/>
        </w:rPr>
        <w:t>understanding</w:t>
      </w:r>
      <w:r>
        <w:t xml:space="preserve"> of the six </w:t>
      </w:r>
      <w:r w:rsidRPr="007F449B">
        <w:rPr>
          <w:b/>
        </w:rPr>
        <w:t>key roles</w:t>
      </w:r>
      <w:r>
        <w:t xml:space="preserve"> of social work as defined by the </w:t>
      </w:r>
      <w:r w:rsidRPr="007F449B">
        <w:rPr>
          <w:b/>
        </w:rPr>
        <w:t xml:space="preserve">National Occupational Standards (NOS) </w:t>
      </w:r>
      <w:r w:rsidRPr="00EF4580">
        <w:t>and the knowledge and skills they require</w:t>
      </w:r>
    </w:p>
    <w:p w14:paraId="76B19E2F" w14:textId="77777777" w:rsidR="00285E39" w:rsidRPr="0070460A" w:rsidRDefault="00285E39" w:rsidP="007F449B">
      <w:pPr>
        <w:pStyle w:val="ListParagraph"/>
        <w:numPr>
          <w:ilvl w:val="1"/>
          <w:numId w:val="14"/>
        </w:numPr>
      </w:pPr>
      <w:r w:rsidRPr="00EF4580">
        <w:t xml:space="preserve">The performance criteria describe ways in which the </w:t>
      </w:r>
      <w:r w:rsidRPr="007F449B">
        <w:rPr>
          <w:b/>
          <w:bCs/>
        </w:rPr>
        <w:t>National Occupational Standard</w:t>
      </w:r>
      <w:r w:rsidRPr="00EF4580">
        <w:t xml:space="preserve"> is evidenced, and </w:t>
      </w:r>
      <w:r>
        <w:t>these</w:t>
      </w:r>
      <w:r w:rsidRPr="00EF4580">
        <w:t xml:space="preserve"> can be used to inform the assessment. </w:t>
      </w:r>
    </w:p>
    <w:p w14:paraId="170E5E53" w14:textId="080D5164" w:rsidR="00285E39" w:rsidRDefault="00285E39" w:rsidP="007F449B">
      <w:pPr>
        <w:pStyle w:val="ListParagraph"/>
        <w:numPr>
          <w:ilvl w:val="0"/>
          <w:numId w:val="14"/>
        </w:numPr>
      </w:pPr>
      <w:r>
        <w:t xml:space="preserve">Your own analysis and evaluation of how you have </w:t>
      </w:r>
      <w:r w:rsidRPr="007F449B">
        <w:rPr>
          <w:b/>
        </w:rPr>
        <w:t>applied</w:t>
      </w:r>
      <w:r>
        <w:t xml:space="preserve"> </w:t>
      </w:r>
      <w:r w:rsidRPr="00C92D44">
        <w:t>the </w:t>
      </w:r>
      <w:r w:rsidRPr="007F449B">
        <w:rPr>
          <w:b/>
        </w:rPr>
        <w:t>Code of Professional Practice for Social Care</w:t>
      </w:r>
      <w:r w:rsidRPr="00C92D44">
        <w:t> </w:t>
      </w:r>
      <w:r>
        <w:t xml:space="preserve">through your professional and academic development, your conduct, your practice learning and your assessed work. </w:t>
      </w:r>
    </w:p>
    <w:p w14:paraId="52EB893F" w14:textId="77777777" w:rsidR="003B0050" w:rsidRPr="006B3C7C" w:rsidRDefault="003B0050" w:rsidP="008E2542">
      <w:pPr>
        <w:pStyle w:val="Heading3"/>
      </w:pPr>
      <w:r>
        <w:br w:type="page"/>
      </w:r>
      <w:bookmarkStart w:id="48" w:name="_Toc178001782"/>
      <w:bookmarkStart w:id="49" w:name="_Toc178072278"/>
      <w:bookmarkStart w:id="50" w:name="_Toc188343666"/>
      <w:r w:rsidRPr="006B3C7C">
        <w:lastRenderedPageBreak/>
        <w:t>Social Work Theory and Practice assignment</w:t>
      </w:r>
      <w:bookmarkEnd w:id="48"/>
      <w:bookmarkEnd w:id="49"/>
      <w:bookmarkEnd w:id="50"/>
    </w:p>
    <w:p w14:paraId="04A8B406" w14:textId="77777777" w:rsidR="003B0050" w:rsidRPr="006B3C7C" w:rsidRDefault="003B0050" w:rsidP="007F449B">
      <w:pPr>
        <w:rPr>
          <w:rFonts w:eastAsia="Calibri"/>
          <w:lang w:eastAsia="en-US"/>
        </w:rPr>
      </w:pPr>
      <w:r w:rsidRPr="006B3C7C">
        <w:rPr>
          <w:rFonts w:eastAsia="Calibri"/>
          <w:lang w:eastAsia="en-US"/>
        </w:rPr>
        <w:t xml:space="preserve">As part of their academic work, students are required to complete an assignment in relation to their Stage </w:t>
      </w:r>
      <w:r w:rsidR="006B3C7C">
        <w:rPr>
          <w:rFonts w:eastAsia="Calibri"/>
          <w:lang w:eastAsia="en-US"/>
        </w:rPr>
        <w:t>2</w:t>
      </w:r>
      <w:r w:rsidRPr="006B3C7C">
        <w:rPr>
          <w:rFonts w:eastAsia="Calibri"/>
          <w:lang w:eastAsia="en-US"/>
        </w:rPr>
        <w:t xml:space="preserve"> placement, based on a direct observation. The assignment is jointly marked by the student’s Practice Educator. </w:t>
      </w:r>
    </w:p>
    <w:p w14:paraId="508C98E9" w14:textId="77777777" w:rsidR="003B0050" w:rsidRPr="006B3C7C" w:rsidRDefault="003B0050" w:rsidP="007F449B">
      <w:pPr>
        <w:rPr>
          <w:rFonts w:eastAsia="Calibri"/>
          <w:lang w:eastAsia="en-US"/>
        </w:rPr>
      </w:pPr>
    </w:p>
    <w:p w14:paraId="693DAAD3" w14:textId="77777777" w:rsidR="003B0050" w:rsidRPr="006B3C7C" w:rsidRDefault="003B0050" w:rsidP="00B310D2">
      <w:pPr>
        <w:pStyle w:val="Heading4"/>
      </w:pPr>
      <w:r w:rsidRPr="006B3C7C">
        <w:t>Details of the assignment</w:t>
      </w:r>
    </w:p>
    <w:p w14:paraId="28B9A37B" w14:textId="77777777" w:rsidR="003B0050" w:rsidRPr="006B3C7C" w:rsidRDefault="003B0050" w:rsidP="007F449B">
      <w:r w:rsidRPr="006B3C7C">
        <w:t>Students will write an essay applying a theoretical perspective to one of their direct observations. The essay begins with a summary of the observation, ensuring the anonymity of those involved. The student will then explain their chosen theory, discuss its application (or potential application) to the work, reflect on their use (or possible use) of related practice skills used, and provide a critical evaluation of the theory.</w:t>
      </w:r>
    </w:p>
    <w:p w14:paraId="779F8E76" w14:textId="77777777" w:rsidR="003B0050" w:rsidRPr="006B3C7C" w:rsidRDefault="003B0050" w:rsidP="007F449B"/>
    <w:p w14:paraId="0BCAA4B0" w14:textId="77777777" w:rsidR="008B278E" w:rsidRDefault="003B0050" w:rsidP="007F449B">
      <w:r w:rsidRPr="006B3C7C">
        <w:t>The essay should be informed by a range of literature and research evidence, with accurate and clear referencing.</w:t>
      </w:r>
      <w:r w:rsidR="008B278E">
        <w:t xml:space="preserve"> </w:t>
      </w:r>
      <w:r w:rsidRPr="006B3C7C">
        <w:t>The overall word-count is 1,500 words, not including the 300-word summary of the direct observation.</w:t>
      </w:r>
      <w:r w:rsidR="008B278E">
        <w:t xml:space="preserve"> </w:t>
      </w:r>
    </w:p>
    <w:p w14:paraId="7818863E" w14:textId="77777777" w:rsidR="008B278E" w:rsidRDefault="008B278E" w:rsidP="007F449B"/>
    <w:p w14:paraId="095C0AA6" w14:textId="77777777" w:rsidR="008B278E" w:rsidRDefault="003B0050" w:rsidP="007F449B">
      <w:r w:rsidRPr="006B3C7C">
        <w:t>Students will submit a copy of their assignment to the University via Turnitin and email a copy to their PE by 2</w:t>
      </w:r>
      <w:r w:rsidRPr="006B3C7C">
        <w:rPr>
          <w:vertAlign w:val="superscript"/>
        </w:rPr>
        <w:t>nd</w:t>
      </w:r>
      <w:r w:rsidRPr="006B3C7C">
        <w:t xml:space="preserve"> May (unless they have been given an extension).</w:t>
      </w:r>
    </w:p>
    <w:p w14:paraId="44F69B9A" w14:textId="77777777" w:rsidR="008B278E" w:rsidRDefault="008B278E" w:rsidP="007F449B"/>
    <w:p w14:paraId="00E43572" w14:textId="77777777" w:rsidR="003B0050" w:rsidRPr="008B278E" w:rsidRDefault="003B0050" w:rsidP="007F449B">
      <w:r w:rsidRPr="008B278E">
        <w:t>Please could the PE email a copy of their feedback using the format below to the Programme Administrator (</w:t>
      </w:r>
      <w:hyperlink r:id="rId19" w:history="1">
        <w:r w:rsidRPr="008B278E">
          <w:rPr>
            <w:rStyle w:val="Hyperlink"/>
            <w:rFonts w:ascii="Aptos" w:hAnsi="Aptos"/>
            <w:b/>
            <w:bCs/>
            <w:sz w:val="22"/>
            <w:szCs w:val="22"/>
          </w:rPr>
          <w:t>MASW@cardiff.ac.uk</w:t>
        </w:r>
      </w:hyperlink>
      <w:r w:rsidRPr="008B278E">
        <w:t>) by 9</w:t>
      </w:r>
      <w:r w:rsidRPr="008B278E">
        <w:rPr>
          <w:vertAlign w:val="superscript"/>
        </w:rPr>
        <w:t>th</w:t>
      </w:r>
      <w:r w:rsidRPr="008B278E">
        <w:t xml:space="preserve"> May.</w:t>
      </w:r>
    </w:p>
    <w:p w14:paraId="5F07D11E" w14:textId="77777777" w:rsidR="003B0050" w:rsidRPr="006B3C7C" w:rsidRDefault="003B0050"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8"/>
      </w:tblGrid>
      <w:tr w:rsidR="003B0050" w:rsidRPr="00A9032F" w14:paraId="2CDE3B8B" w14:textId="77777777" w:rsidTr="00A9032F">
        <w:tc>
          <w:tcPr>
            <w:tcW w:w="5240" w:type="dxa"/>
            <w:shd w:val="clear" w:color="auto" w:fill="auto"/>
          </w:tcPr>
          <w:p w14:paraId="5D72699A" w14:textId="77777777" w:rsidR="003B0050" w:rsidRPr="00A9032F" w:rsidRDefault="003B0050" w:rsidP="007F449B">
            <w:r w:rsidRPr="00A9032F">
              <w:t>In your view, should this assignment pass?</w:t>
            </w:r>
          </w:p>
        </w:tc>
        <w:tc>
          <w:tcPr>
            <w:tcW w:w="4388" w:type="dxa"/>
            <w:shd w:val="clear" w:color="auto" w:fill="auto"/>
          </w:tcPr>
          <w:p w14:paraId="6979E6D6" w14:textId="77777777" w:rsidR="003B0050" w:rsidRPr="00A9032F" w:rsidRDefault="003B0050" w:rsidP="007F449B">
            <w:r w:rsidRPr="00A9032F">
              <w:t>Yes / no</w:t>
            </w:r>
          </w:p>
        </w:tc>
      </w:tr>
      <w:tr w:rsidR="003B0050" w:rsidRPr="00A9032F" w14:paraId="215F11A3" w14:textId="77777777" w:rsidTr="00A9032F">
        <w:tc>
          <w:tcPr>
            <w:tcW w:w="5240" w:type="dxa"/>
            <w:shd w:val="clear" w:color="auto" w:fill="auto"/>
          </w:tcPr>
          <w:p w14:paraId="6D0C581D" w14:textId="77777777" w:rsidR="003B0050" w:rsidRPr="00A9032F" w:rsidRDefault="003B0050" w:rsidP="007F449B">
            <w:r w:rsidRPr="00A9032F">
              <w:t>Has the student presented an accurate description of the intervention/interaction from the direct observation used?</w:t>
            </w:r>
          </w:p>
        </w:tc>
        <w:tc>
          <w:tcPr>
            <w:tcW w:w="4388" w:type="dxa"/>
            <w:shd w:val="clear" w:color="auto" w:fill="auto"/>
          </w:tcPr>
          <w:p w14:paraId="4AF42F81" w14:textId="77777777" w:rsidR="003B0050" w:rsidRPr="00A9032F" w:rsidRDefault="003B0050" w:rsidP="007F449B">
            <w:r w:rsidRPr="00A9032F">
              <w:t>Yes / no</w:t>
            </w:r>
          </w:p>
        </w:tc>
      </w:tr>
      <w:tr w:rsidR="003B0050" w:rsidRPr="00A9032F" w14:paraId="7EB43AB7" w14:textId="77777777" w:rsidTr="00A9032F">
        <w:tc>
          <w:tcPr>
            <w:tcW w:w="5240" w:type="dxa"/>
            <w:shd w:val="clear" w:color="auto" w:fill="auto"/>
          </w:tcPr>
          <w:p w14:paraId="3A3CBAAD" w14:textId="77777777" w:rsidR="003B0050" w:rsidRPr="00A9032F" w:rsidRDefault="003B0050" w:rsidP="007F449B">
            <w:r w:rsidRPr="00A9032F">
              <w:t xml:space="preserve">Does the theory outline fit with the practice of the service?  </w:t>
            </w:r>
            <w:r w:rsidRPr="00A9032F">
              <w:rPr>
                <w:b/>
                <w:bCs/>
              </w:rPr>
              <w:t xml:space="preserve"> </w:t>
            </w:r>
            <w:r w:rsidRPr="00A9032F">
              <w:t xml:space="preserve">    </w:t>
            </w:r>
          </w:p>
        </w:tc>
        <w:tc>
          <w:tcPr>
            <w:tcW w:w="4388" w:type="dxa"/>
            <w:shd w:val="clear" w:color="auto" w:fill="auto"/>
          </w:tcPr>
          <w:p w14:paraId="4A4BFD5E" w14:textId="77777777" w:rsidR="003B0050" w:rsidRPr="00A9032F" w:rsidRDefault="003B0050" w:rsidP="007F449B">
            <w:r w:rsidRPr="00A9032F">
              <w:t>Yes / no</w:t>
            </w:r>
          </w:p>
        </w:tc>
      </w:tr>
      <w:tr w:rsidR="003B0050" w:rsidRPr="00A9032F" w14:paraId="39DE9A07" w14:textId="77777777" w:rsidTr="00A9032F">
        <w:tc>
          <w:tcPr>
            <w:tcW w:w="5240" w:type="dxa"/>
            <w:shd w:val="clear" w:color="auto" w:fill="auto"/>
          </w:tcPr>
          <w:p w14:paraId="739A8F39" w14:textId="77777777" w:rsidR="003B0050" w:rsidRPr="00A9032F" w:rsidRDefault="003B0050" w:rsidP="007F449B">
            <w:r w:rsidRPr="00A9032F">
              <w:t>If you feel this is not a pass, can you please outline your concern.</w:t>
            </w:r>
          </w:p>
        </w:tc>
        <w:tc>
          <w:tcPr>
            <w:tcW w:w="4388" w:type="dxa"/>
            <w:shd w:val="clear" w:color="auto" w:fill="auto"/>
          </w:tcPr>
          <w:p w14:paraId="41508A3C" w14:textId="77777777" w:rsidR="003B0050" w:rsidRPr="00A9032F" w:rsidRDefault="003B0050" w:rsidP="007F449B"/>
        </w:tc>
      </w:tr>
    </w:tbl>
    <w:p w14:paraId="43D6B1D6" w14:textId="77777777" w:rsidR="003B0050" w:rsidRPr="006B3C7C" w:rsidRDefault="003B0050" w:rsidP="007F449B"/>
    <w:p w14:paraId="6A911563" w14:textId="77777777" w:rsidR="00C92D44" w:rsidRPr="007471AD" w:rsidRDefault="003B0050" w:rsidP="008E2542">
      <w:pPr>
        <w:pStyle w:val="Heading3"/>
        <w:rPr>
          <w:bCs/>
        </w:rPr>
      </w:pPr>
      <w:r>
        <w:br w:type="page"/>
      </w:r>
      <w:r w:rsidR="007471AD" w:rsidRPr="00C92D44">
        <w:rPr>
          <w:bCs/>
        </w:rPr>
        <w:lastRenderedPageBreak/>
        <w:t xml:space="preserve"> </w:t>
      </w:r>
      <w:bookmarkStart w:id="51" w:name="_Toc188343667"/>
      <w:r w:rsidR="00C92D44" w:rsidRPr="00F843E3">
        <w:t>Suggested Timetable</w:t>
      </w:r>
      <w:bookmarkEnd w:id="51"/>
    </w:p>
    <w:p w14:paraId="4F744225" w14:textId="77777777" w:rsidR="005B25AB" w:rsidRDefault="005B25AB" w:rsidP="007F449B">
      <w:r w:rsidRPr="0094063C">
        <w:t>To structure the placement effectively, the following timetable is suggested:</w:t>
      </w:r>
    </w:p>
    <w:p w14:paraId="17DBC151" w14:textId="77777777" w:rsidR="005B25AB" w:rsidRPr="00386EC7" w:rsidRDefault="005B25AB" w:rsidP="007F449B"/>
    <w:tbl>
      <w:tblPr>
        <w:tblW w:w="10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9163"/>
      </w:tblGrid>
      <w:tr w:rsidR="00386EC7" w:rsidRPr="00386EC7" w14:paraId="4F518BDE" w14:textId="77777777" w:rsidTr="006144B5">
        <w:tc>
          <w:tcPr>
            <w:tcW w:w="1357" w:type="dxa"/>
            <w:shd w:val="clear" w:color="auto" w:fill="auto"/>
          </w:tcPr>
          <w:p w14:paraId="75E6A6BB" w14:textId="77777777" w:rsidR="00386EC7" w:rsidRPr="003B0050" w:rsidRDefault="003B0050" w:rsidP="007F449B">
            <w:r w:rsidRPr="003B0050">
              <w:t>Week(s)</w:t>
            </w:r>
          </w:p>
        </w:tc>
        <w:tc>
          <w:tcPr>
            <w:tcW w:w="0" w:type="auto"/>
            <w:shd w:val="clear" w:color="auto" w:fill="auto"/>
          </w:tcPr>
          <w:p w14:paraId="19F39BBE" w14:textId="77777777" w:rsidR="00386EC7" w:rsidRPr="003B0050" w:rsidRDefault="003B0050" w:rsidP="007F449B">
            <w:r w:rsidRPr="003B0050">
              <w:t>Activities</w:t>
            </w:r>
          </w:p>
        </w:tc>
      </w:tr>
      <w:tr w:rsidR="00386EC7" w:rsidRPr="00386EC7" w14:paraId="1B61B9B9" w14:textId="77777777" w:rsidTr="006144B5">
        <w:trPr>
          <w:trHeight w:val="480"/>
        </w:trPr>
        <w:tc>
          <w:tcPr>
            <w:tcW w:w="1357" w:type="dxa"/>
            <w:shd w:val="clear" w:color="auto" w:fill="auto"/>
          </w:tcPr>
          <w:p w14:paraId="25503E34" w14:textId="77777777" w:rsidR="00386EC7" w:rsidRPr="003B0050" w:rsidRDefault="003B0050" w:rsidP="007F449B">
            <w:r w:rsidRPr="003B0050">
              <w:t>1, 2</w:t>
            </w:r>
          </w:p>
        </w:tc>
        <w:tc>
          <w:tcPr>
            <w:tcW w:w="0" w:type="auto"/>
            <w:shd w:val="clear" w:color="auto" w:fill="auto"/>
          </w:tcPr>
          <w:p w14:paraId="6BA249CB" w14:textId="77777777" w:rsidR="00386EC7" w:rsidRPr="00386EC7" w:rsidRDefault="00386EC7" w:rsidP="007F449B">
            <w:r w:rsidRPr="00386EC7">
              <w:t xml:space="preserve">Induction, planning of work, </w:t>
            </w:r>
            <w:r w:rsidR="006144B5">
              <w:t>complete</w:t>
            </w:r>
            <w:r w:rsidRPr="00386EC7">
              <w:t xml:space="preserve"> practice learning agreement, </w:t>
            </w:r>
            <w:r w:rsidR="003B0050">
              <w:t xml:space="preserve">start </w:t>
            </w:r>
            <w:r w:rsidRPr="00386EC7">
              <w:t>thinking about possible direct observations</w:t>
            </w:r>
            <w:r w:rsidR="006144B5">
              <w:t xml:space="preserve">; discuss Stage 2 assignment; arrange date with tutor and PE for the midpoint review. </w:t>
            </w:r>
          </w:p>
        </w:tc>
      </w:tr>
      <w:tr w:rsidR="00386EC7" w:rsidRPr="00386EC7" w14:paraId="291D63DF" w14:textId="77777777" w:rsidTr="006144B5">
        <w:trPr>
          <w:trHeight w:val="402"/>
        </w:trPr>
        <w:tc>
          <w:tcPr>
            <w:tcW w:w="1357" w:type="dxa"/>
            <w:shd w:val="clear" w:color="auto" w:fill="auto"/>
          </w:tcPr>
          <w:p w14:paraId="08487C26" w14:textId="77777777" w:rsidR="00386EC7" w:rsidRPr="003B0050" w:rsidRDefault="006144B5" w:rsidP="007F449B">
            <w:r>
              <w:t>3 to 10</w:t>
            </w:r>
          </w:p>
          <w:p w14:paraId="6F8BD81B" w14:textId="77777777" w:rsidR="00386EC7" w:rsidRPr="003B0050" w:rsidRDefault="00386EC7" w:rsidP="007F449B"/>
        </w:tc>
        <w:tc>
          <w:tcPr>
            <w:tcW w:w="0" w:type="auto"/>
            <w:shd w:val="clear" w:color="auto" w:fill="auto"/>
          </w:tcPr>
          <w:p w14:paraId="04922EE5" w14:textId="77777777" w:rsidR="00386EC7" w:rsidRPr="006144B5" w:rsidRDefault="00386EC7" w:rsidP="007F449B">
            <w:r w:rsidRPr="00386EC7">
              <w:t>Work with individuals with care and support needs, and carers</w:t>
            </w:r>
            <w:r w:rsidR="006144B5">
              <w:t xml:space="preserve">; complete </w:t>
            </w:r>
            <w:r w:rsidRPr="00386EC7">
              <w:t>two direct observations</w:t>
            </w:r>
            <w:r w:rsidR="006144B5">
              <w:t xml:space="preserve">; submit midpoint portfolio; hold mid-point review. </w:t>
            </w:r>
          </w:p>
        </w:tc>
      </w:tr>
      <w:tr w:rsidR="00386EC7" w:rsidRPr="00386EC7" w14:paraId="39A15E44" w14:textId="77777777" w:rsidTr="006144B5">
        <w:trPr>
          <w:trHeight w:val="466"/>
        </w:trPr>
        <w:tc>
          <w:tcPr>
            <w:tcW w:w="1357" w:type="dxa"/>
            <w:shd w:val="clear" w:color="auto" w:fill="auto"/>
          </w:tcPr>
          <w:p w14:paraId="533A4A31" w14:textId="77777777" w:rsidR="00386EC7" w:rsidRPr="003B0050" w:rsidRDefault="006144B5" w:rsidP="007F449B">
            <w:r>
              <w:t>11 onwards</w:t>
            </w:r>
          </w:p>
        </w:tc>
        <w:tc>
          <w:tcPr>
            <w:tcW w:w="0" w:type="auto"/>
            <w:shd w:val="clear" w:color="auto" w:fill="auto"/>
          </w:tcPr>
          <w:p w14:paraId="4AD8F014" w14:textId="77777777" w:rsidR="00386EC7" w:rsidRPr="00386EC7" w:rsidRDefault="00386EC7" w:rsidP="007F449B">
            <w:r w:rsidRPr="00386EC7">
              <w:t>Work with individuals with care and support needs, and carers</w:t>
            </w:r>
            <w:r w:rsidR="006144B5">
              <w:t xml:space="preserve">; complete </w:t>
            </w:r>
            <w:r w:rsidR="006144B5" w:rsidRPr="00386EC7">
              <w:t>two direct observations</w:t>
            </w:r>
            <w:r w:rsidR="006144B5">
              <w:t>; submit final portfolio.</w:t>
            </w:r>
          </w:p>
        </w:tc>
      </w:tr>
    </w:tbl>
    <w:p w14:paraId="2613E9C1" w14:textId="77777777" w:rsidR="00386EC7" w:rsidRDefault="00386EC7" w:rsidP="007F449B"/>
    <w:p w14:paraId="6410D961" w14:textId="77777777" w:rsidR="005B25AB" w:rsidRPr="001A6860" w:rsidRDefault="005B25AB" w:rsidP="007F449B">
      <w:r w:rsidRPr="001A6860">
        <w:t xml:space="preserve">NB. </w:t>
      </w:r>
      <w:r w:rsidRPr="00E506FB">
        <w:rPr>
          <w:b/>
        </w:rPr>
        <w:t>Practice Educators</w:t>
      </w:r>
      <w:r>
        <w:t xml:space="preserve"> may formulate a different timetable.</w:t>
      </w:r>
      <w:r w:rsidRPr="001A6860">
        <w:t xml:space="preserve"> What matters most is that the portfolio is fully completed and submitted on time with all the required components</w:t>
      </w:r>
      <w:r>
        <w:t xml:space="preserve"> completed</w:t>
      </w:r>
      <w:r w:rsidRPr="001A6860">
        <w:t>.</w:t>
      </w:r>
    </w:p>
    <w:p w14:paraId="1037B8A3" w14:textId="77777777" w:rsidR="00C92D44" w:rsidRDefault="00C92D44" w:rsidP="007F449B"/>
    <w:p w14:paraId="5ECFE4C8" w14:textId="6C7FD45E" w:rsidR="00B02551" w:rsidRPr="00B02551" w:rsidRDefault="00C92D44" w:rsidP="008E2542">
      <w:pPr>
        <w:pStyle w:val="Heading3"/>
      </w:pPr>
      <w:bookmarkStart w:id="52" w:name="_Toc188343668"/>
      <w:r w:rsidRPr="00C92D44">
        <w:t>Portfolio Requirements</w:t>
      </w:r>
      <w:bookmarkEnd w:id="52"/>
    </w:p>
    <w:p w14:paraId="56C8C6E8" w14:textId="77777777" w:rsidR="00E50CAF" w:rsidRDefault="00E50CAF" w:rsidP="007F449B">
      <w:r>
        <w:t xml:space="preserve">The </w:t>
      </w:r>
      <w:r w:rsidRPr="0034711E">
        <w:rPr>
          <w:b/>
        </w:rPr>
        <w:t>midpoint Stage 2 portfolio</w:t>
      </w:r>
      <w:r>
        <w:t xml:space="preserve"> must include the following evidence:</w:t>
      </w:r>
    </w:p>
    <w:p w14:paraId="687C6DE0" w14:textId="77777777" w:rsidR="00E50CAF" w:rsidRDefault="00E50CAF" w:rsidP="007F449B"/>
    <w:p w14:paraId="1A13F84C" w14:textId="6932499F" w:rsidR="005851E4" w:rsidRDefault="00272D89" w:rsidP="007F449B">
      <w:pPr>
        <w:pStyle w:val="ListParagraph"/>
        <w:numPr>
          <w:ilvl w:val="0"/>
          <w:numId w:val="15"/>
        </w:numPr>
      </w:pPr>
      <w:r>
        <w:t>Student and placement details</w:t>
      </w:r>
    </w:p>
    <w:p w14:paraId="1D16FAFC" w14:textId="32BAD653" w:rsidR="00272D89" w:rsidRDefault="00A06CAE" w:rsidP="007F449B">
      <w:pPr>
        <w:pStyle w:val="ListParagraph"/>
        <w:numPr>
          <w:ilvl w:val="0"/>
          <w:numId w:val="15"/>
        </w:numPr>
      </w:pPr>
      <w:r>
        <w:t>Confidentiality statement</w:t>
      </w:r>
    </w:p>
    <w:p w14:paraId="4D752540" w14:textId="013C1D5D" w:rsidR="00A06CAE" w:rsidRDefault="002E02AB" w:rsidP="007F449B">
      <w:pPr>
        <w:pStyle w:val="ListParagraph"/>
        <w:numPr>
          <w:ilvl w:val="0"/>
          <w:numId w:val="15"/>
        </w:numPr>
      </w:pPr>
      <w:r>
        <w:t>Practice learning agreement</w:t>
      </w:r>
    </w:p>
    <w:p w14:paraId="32176983" w14:textId="77777777" w:rsidR="003B36EC" w:rsidRDefault="003B36EC" w:rsidP="003B36EC">
      <w:pPr>
        <w:pStyle w:val="ListParagraph"/>
        <w:numPr>
          <w:ilvl w:val="0"/>
          <w:numId w:val="15"/>
        </w:numPr>
      </w:pPr>
      <w:r>
        <w:t>Placement calendar (completed up to the date of submission)</w:t>
      </w:r>
    </w:p>
    <w:p w14:paraId="2CB62923" w14:textId="193EFE3B" w:rsidR="007E225D" w:rsidRDefault="00C46E79" w:rsidP="007F449B">
      <w:pPr>
        <w:pStyle w:val="ListParagraph"/>
        <w:numPr>
          <w:ilvl w:val="0"/>
          <w:numId w:val="15"/>
        </w:numPr>
      </w:pPr>
      <w:r>
        <w:t>Supervision agreement</w:t>
      </w:r>
    </w:p>
    <w:p w14:paraId="7F039811" w14:textId="4BB60FEB" w:rsidR="00C46E79" w:rsidRDefault="008F2A75" w:rsidP="007F449B">
      <w:pPr>
        <w:pStyle w:val="ListParagraph"/>
        <w:numPr>
          <w:ilvl w:val="0"/>
          <w:numId w:val="15"/>
        </w:numPr>
      </w:pPr>
      <w:r>
        <w:t>Supervision and training records</w:t>
      </w:r>
    </w:p>
    <w:p w14:paraId="29234D0E" w14:textId="77777777" w:rsidR="00A90CDF" w:rsidRPr="00C92D44" w:rsidRDefault="00A90CDF" w:rsidP="007F449B">
      <w:pPr>
        <w:pStyle w:val="ListParagraph"/>
        <w:numPr>
          <w:ilvl w:val="0"/>
          <w:numId w:val="15"/>
        </w:numPr>
      </w:pPr>
      <w:r w:rsidRPr="007F449B">
        <w:rPr>
          <w:b/>
        </w:rPr>
        <w:t>2 x Sets of Supervision Notes</w:t>
      </w:r>
      <w:r w:rsidRPr="00C92D44">
        <w:t xml:space="preserve">: Supervision </w:t>
      </w:r>
      <w:r w:rsidRPr="005D4C57">
        <w:t>records</w:t>
      </w:r>
      <w:r w:rsidRPr="00C92D44">
        <w:t xml:space="preserve"> from formal supervision sessions, annotated to the NOS and </w:t>
      </w:r>
      <w:proofErr w:type="spellStart"/>
      <w:r w:rsidRPr="00C92D44">
        <w:t>CoPP</w:t>
      </w:r>
      <w:proofErr w:type="spellEnd"/>
      <w:r w:rsidRPr="00C92D44">
        <w:t>.</w:t>
      </w:r>
      <w:r w:rsidRPr="005D4C57">
        <w:t xml:space="preserve"> </w:t>
      </w:r>
    </w:p>
    <w:p w14:paraId="0BB22F27" w14:textId="0F8C7292" w:rsidR="00E50CAF" w:rsidRPr="005D4AA3" w:rsidRDefault="00E50CAF" w:rsidP="007F449B">
      <w:pPr>
        <w:pStyle w:val="ListParagraph"/>
        <w:numPr>
          <w:ilvl w:val="0"/>
          <w:numId w:val="15"/>
        </w:numPr>
      </w:pPr>
      <w:r w:rsidRPr="007F449B">
        <w:rPr>
          <w:b/>
        </w:rPr>
        <w:t xml:space="preserve">2 </w:t>
      </w:r>
      <w:r w:rsidR="006D2783" w:rsidRPr="007F449B">
        <w:rPr>
          <w:b/>
        </w:rPr>
        <w:t xml:space="preserve">x </w:t>
      </w:r>
      <w:r w:rsidRPr="007F449B">
        <w:rPr>
          <w:b/>
        </w:rPr>
        <w:t>Direct Observations</w:t>
      </w:r>
      <w:r w:rsidRPr="005D4AA3">
        <w:t>: Preparatory accounts, reflective accounts, and feedback from the observer. At least 1 of the</w:t>
      </w:r>
      <w:r w:rsidR="0034711E" w:rsidRPr="005D4AA3">
        <w:t>se</w:t>
      </w:r>
      <w:r w:rsidRPr="005D4AA3">
        <w:t xml:space="preserve"> should be </w:t>
      </w:r>
      <w:r w:rsidR="0034711E" w:rsidRPr="005D4AA3">
        <w:t>observed</w:t>
      </w:r>
      <w:r w:rsidRPr="005D4AA3">
        <w:t xml:space="preserve"> by the PE. </w:t>
      </w:r>
    </w:p>
    <w:p w14:paraId="5B2F9378" w14:textId="77777777" w:rsidR="00E50CAF" w:rsidRDefault="00E50CAF" w:rsidP="007F449B"/>
    <w:p w14:paraId="40801600" w14:textId="77777777" w:rsidR="00C92D44" w:rsidRDefault="00C92D44" w:rsidP="007F449B">
      <w:r w:rsidRPr="00C92D44">
        <w:t xml:space="preserve">The </w:t>
      </w:r>
      <w:r w:rsidR="00E50CAF" w:rsidRPr="00E0286F">
        <w:rPr>
          <w:b/>
        </w:rPr>
        <w:t xml:space="preserve">final </w:t>
      </w:r>
      <w:r w:rsidRPr="00E0286F">
        <w:rPr>
          <w:b/>
        </w:rPr>
        <w:t>Stage 2 portfolio</w:t>
      </w:r>
      <w:r w:rsidRPr="00C92D44">
        <w:t xml:space="preserve"> </w:t>
      </w:r>
      <w:r w:rsidRPr="00E0286F">
        <w:t>must</w:t>
      </w:r>
      <w:r w:rsidRPr="00C92D44">
        <w:t xml:space="preserve"> include the following evidence:</w:t>
      </w:r>
    </w:p>
    <w:p w14:paraId="58E6DD4E" w14:textId="77777777" w:rsidR="00E0286F" w:rsidRPr="0094063C" w:rsidRDefault="00E0286F" w:rsidP="007F449B"/>
    <w:p w14:paraId="64666FD7" w14:textId="77777777" w:rsidR="00E300B5" w:rsidRDefault="00E300B5" w:rsidP="007F449B">
      <w:pPr>
        <w:pStyle w:val="ListParagraph"/>
        <w:numPr>
          <w:ilvl w:val="0"/>
          <w:numId w:val="13"/>
        </w:numPr>
      </w:pPr>
      <w:r>
        <w:t>Student and placement details</w:t>
      </w:r>
    </w:p>
    <w:p w14:paraId="48DD8490" w14:textId="77777777" w:rsidR="00E300B5" w:rsidRDefault="00E300B5" w:rsidP="007F449B">
      <w:pPr>
        <w:pStyle w:val="ListParagraph"/>
        <w:numPr>
          <w:ilvl w:val="0"/>
          <w:numId w:val="13"/>
        </w:numPr>
      </w:pPr>
      <w:r>
        <w:t>Confidentiality statement</w:t>
      </w:r>
    </w:p>
    <w:p w14:paraId="75337302" w14:textId="77777777" w:rsidR="00E300B5" w:rsidRDefault="00E300B5" w:rsidP="007F449B">
      <w:pPr>
        <w:pStyle w:val="ListParagraph"/>
        <w:numPr>
          <w:ilvl w:val="0"/>
          <w:numId w:val="13"/>
        </w:numPr>
      </w:pPr>
      <w:r>
        <w:t>Practice learning agreement</w:t>
      </w:r>
    </w:p>
    <w:p w14:paraId="51D006BE" w14:textId="455DFCF3" w:rsidR="00E300B5" w:rsidRDefault="00E300B5" w:rsidP="007F449B">
      <w:pPr>
        <w:pStyle w:val="ListParagraph"/>
        <w:numPr>
          <w:ilvl w:val="0"/>
          <w:numId w:val="13"/>
        </w:numPr>
      </w:pPr>
      <w:r>
        <w:t xml:space="preserve">Placement calendar </w:t>
      </w:r>
    </w:p>
    <w:p w14:paraId="349F79F8" w14:textId="77777777" w:rsidR="00E300B5" w:rsidRDefault="00E300B5" w:rsidP="007F449B">
      <w:pPr>
        <w:pStyle w:val="ListParagraph"/>
        <w:numPr>
          <w:ilvl w:val="0"/>
          <w:numId w:val="13"/>
        </w:numPr>
      </w:pPr>
      <w:r>
        <w:t>Supervision agreement</w:t>
      </w:r>
    </w:p>
    <w:p w14:paraId="6516FBDA" w14:textId="77777777" w:rsidR="00E300B5" w:rsidRDefault="00E300B5" w:rsidP="007F449B">
      <w:pPr>
        <w:pStyle w:val="ListParagraph"/>
        <w:numPr>
          <w:ilvl w:val="0"/>
          <w:numId w:val="13"/>
        </w:numPr>
      </w:pPr>
      <w:r>
        <w:t>Supervision and training records</w:t>
      </w:r>
    </w:p>
    <w:p w14:paraId="4F394DB1" w14:textId="02908894" w:rsidR="00E300B5" w:rsidRPr="00E300B5" w:rsidRDefault="00E300B5" w:rsidP="007F449B">
      <w:pPr>
        <w:pStyle w:val="ListParagraph"/>
        <w:numPr>
          <w:ilvl w:val="0"/>
          <w:numId w:val="13"/>
        </w:numPr>
      </w:pPr>
      <w:r w:rsidRPr="007F449B">
        <w:rPr>
          <w:b/>
        </w:rPr>
        <w:t>4 x Sets of Supervision Notes</w:t>
      </w:r>
      <w:r w:rsidRPr="0094063C">
        <w:t xml:space="preserve">: </w:t>
      </w:r>
      <w:r>
        <w:t>A</w:t>
      </w:r>
      <w:r w:rsidRPr="0094063C">
        <w:t xml:space="preserve">nnotated to the NOS and </w:t>
      </w:r>
      <w:proofErr w:type="spellStart"/>
      <w:r w:rsidRPr="0094063C">
        <w:t>CoPP</w:t>
      </w:r>
      <w:proofErr w:type="spellEnd"/>
      <w:r w:rsidRPr="0094063C">
        <w:t>.</w:t>
      </w:r>
      <w:r w:rsidRPr="00E0286F">
        <w:t xml:space="preserve"> </w:t>
      </w:r>
      <w:r w:rsidRPr="005D4C57">
        <w:t xml:space="preserve">At least </w:t>
      </w:r>
      <w:r>
        <w:t>2</w:t>
      </w:r>
      <w:r w:rsidRPr="005D4C57">
        <w:t xml:space="preserve"> of the supervision records must be completed by the PE</w:t>
      </w:r>
      <w:r>
        <w:t xml:space="preserve">, or 1 by the PE and 1 by the OSS (if applicable). </w:t>
      </w:r>
    </w:p>
    <w:p w14:paraId="076C10B4" w14:textId="38D0CE77" w:rsidR="00E0286F" w:rsidRPr="0094063C" w:rsidRDefault="00E0286F" w:rsidP="007F449B">
      <w:pPr>
        <w:pStyle w:val="ListParagraph"/>
        <w:numPr>
          <w:ilvl w:val="0"/>
          <w:numId w:val="13"/>
        </w:numPr>
      </w:pPr>
      <w:r w:rsidRPr="007F449B">
        <w:rPr>
          <w:b/>
        </w:rPr>
        <w:t>4 x Direct Observations</w:t>
      </w:r>
      <w:r w:rsidRPr="0094063C">
        <w:t>.</w:t>
      </w:r>
      <w:r w:rsidR="00E300B5">
        <w:t xml:space="preserve"> </w:t>
      </w:r>
      <w:r w:rsidR="00E300B5" w:rsidRPr="005D4AA3">
        <w:t xml:space="preserve">Preparatory accounts, reflective accounts, and feedback from the observer. At least </w:t>
      </w:r>
      <w:r w:rsidR="004B69CC">
        <w:t>3</w:t>
      </w:r>
      <w:r w:rsidR="00E300B5" w:rsidRPr="005D4AA3">
        <w:t xml:space="preserve"> of these should be observed by the PE.</w:t>
      </w:r>
    </w:p>
    <w:p w14:paraId="5C79DA5D" w14:textId="77777777" w:rsidR="00656A25" w:rsidRPr="00C92D44" w:rsidRDefault="00656A25" w:rsidP="007F449B">
      <w:pPr>
        <w:pStyle w:val="ListParagraph"/>
        <w:numPr>
          <w:ilvl w:val="0"/>
          <w:numId w:val="13"/>
        </w:numPr>
      </w:pPr>
      <w:r w:rsidRPr="007F449B">
        <w:rPr>
          <w:b/>
        </w:rPr>
        <w:t>4 x Pieces of Feedback</w:t>
      </w:r>
      <w:r w:rsidRPr="00C92D44">
        <w:t>: At least 3 related to a direct observation, and 1 additional piece of feedback unrelated to an observation.</w:t>
      </w:r>
    </w:p>
    <w:p w14:paraId="4A954E48" w14:textId="23C53547" w:rsidR="00800B04" w:rsidRDefault="001A19B2" w:rsidP="007F449B">
      <w:pPr>
        <w:pStyle w:val="ListParagraph"/>
        <w:numPr>
          <w:ilvl w:val="0"/>
          <w:numId w:val="13"/>
        </w:numPr>
      </w:pPr>
      <w:r>
        <w:t xml:space="preserve">Personal Development </w:t>
      </w:r>
      <w:r w:rsidR="00027A36">
        <w:t>plan</w:t>
      </w:r>
    </w:p>
    <w:p w14:paraId="5A966505" w14:textId="4F3BC5AC" w:rsidR="009D296B" w:rsidRPr="007F449B" w:rsidRDefault="009D296B" w:rsidP="007F449B">
      <w:pPr>
        <w:pStyle w:val="ListParagraph"/>
        <w:numPr>
          <w:ilvl w:val="0"/>
          <w:numId w:val="13"/>
        </w:numPr>
        <w:rPr>
          <w:rFonts w:cs="Times New Roman"/>
        </w:rPr>
      </w:pPr>
      <w:r>
        <w:t>Evidence Summary Charts</w:t>
      </w:r>
    </w:p>
    <w:p w14:paraId="56A8016E" w14:textId="4B34FB30" w:rsidR="00E0286F" w:rsidRPr="0094063C" w:rsidRDefault="00656A25" w:rsidP="007F449B">
      <w:pPr>
        <w:pStyle w:val="ListParagraph"/>
        <w:numPr>
          <w:ilvl w:val="0"/>
          <w:numId w:val="13"/>
        </w:numPr>
      </w:pPr>
      <w:r w:rsidRPr="007F449B">
        <w:rPr>
          <w:b/>
        </w:rPr>
        <w:t>Midpoint Review Notes</w:t>
      </w:r>
      <w:r w:rsidRPr="00C92D44">
        <w:t xml:space="preserve">: A record of the midpoint review </w:t>
      </w:r>
      <w:r>
        <w:t>meeting</w:t>
      </w:r>
      <w:r w:rsidRPr="00C92D44">
        <w:t xml:space="preserve"> between the student, </w:t>
      </w:r>
      <w:r>
        <w:t xml:space="preserve">university tutor, </w:t>
      </w:r>
      <w:r w:rsidRPr="00C92D44">
        <w:t>PE, and OSS</w:t>
      </w:r>
      <w:r>
        <w:t xml:space="preserve"> (if applicable).</w:t>
      </w:r>
    </w:p>
    <w:p w14:paraId="021B8ABE" w14:textId="0DCC1751" w:rsidR="00931B1E" w:rsidRPr="00656A25" w:rsidRDefault="00E0286F" w:rsidP="007F449B">
      <w:pPr>
        <w:pStyle w:val="ListParagraph"/>
        <w:numPr>
          <w:ilvl w:val="0"/>
          <w:numId w:val="13"/>
        </w:numPr>
      </w:pPr>
      <w:r w:rsidRPr="007F449B">
        <w:rPr>
          <w:b/>
          <w:bCs/>
        </w:rPr>
        <w:lastRenderedPageBreak/>
        <w:t>PE Final Report</w:t>
      </w:r>
      <w:r w:rsidRPr="0094063C">
        <w:t>: The final report written by the PE, summari</w:t>
      </w:r>
      <w:r w:rsidR="00722882">
        <w:t>s</w:t>
      </w:r>
      <w:r w:rsidRPr="0094063C">
        <w:t>ing the student’s progress and confirming whether they have met the required standards.</w:t>
      </w:r>
      <w:bookmarkEnd w:id="41"/>
    </w:p>
    <w:p w14:paraId="65C60057" w14:textId="77777777" w:rsidR="00E57216" w:rsidRPr="00E57216" w:rsidRDefault="00C47036" w:rsidP="007F449B">
      <w:pPr>
        <w:pStyle w:val="Heading2"/>
        <w:rPr>
          <w:sz w:val="22"/>
          <w:szCs w:val="22"/>
        </w:rPr>
      </w:pPr>
      <w:bookmarkStart w:id="53" w:name="_Stage_3_Appendix"/>
      <w:bookmarkEnd w:id="53"/>
      <w:r w:rsidRPr="00BA39B8">
        <w:rPr>
          <w:sz w:val="22"/>
          <w:szCs w:val="22"/>
        </w:rPr>
        <w:br w:type="column"/>
      </w:r>
      <w:bookmarkStart w:id="54" w:name="_Toc188343669"/>
      <w:r w:rsidR="00E57216" w:rsidRPr="00E57216">
        <w:lastRenderedPageBreak/>
        <w:t>Stage 3 Appendix (700 hours)</w:t>
      </w:r>
      <w:bookmarkEnd w:id="54"/>
    </w:p>
    <w:p w14:paraId="7D3BEE8F" w14:textId="77777777" w:rsidR="00E57216" w:rsidRDefault="00E57216" w:rsidP="007F449B"/>
    <w:p w14:paraId="3121B3D3" w14:textId="77777777" w:rsidR="00E57216" w:rsidRPr="00E57216" w:rsidRDefault="00E57216" w:rsidP="008E2542">
      <w:pPr>
        <w:pStyle w:val="Heading3"/>
      </w:pPr>
      <w:bookmarkStart w:id="55" w:name="_Toc188343670"/>
      <w:r w:rsidRPr="00E57216">
        <w:t>Key Dates and Placement Calendar</w:t>
      </w:r>
      <w:bookmarkEnd w:id="55"/>
    </w:p>
    <w:p w14:paraId="7ED39602" w14:textId="77777777" w:rsidR="009836C6" w:rsidRPr="00250480" w:rsidRDefault="009836C6" w:rsidP="00250480">
      <w:pPr>
        <w:rPr>
          <w:color w:val="000000"/>
        </w:rPr>
      </w:pPr>
      <w:r w:rsidRPr="00250480">
        <w:t>The Stage 2 placement consists of </w:t>
      </w:r>
      <w:r w:rsidRPr="00250480">
        <w:rPr>
          <w:b/>
          <w:bCs/>
        </w:rPr>
        <w:t>700 hours</w:t>
      </w:r>
      <w:r w:rsidR="00377698" w:rsidRPr="00250480">
        <w:rPr>
          <w:b/>
          <w:bCs/>
        </w:rPr>
        <w:t xml:space="preserve"> (usually completed within 100 working days of practice learning)</w:t>
      </w:r>
      <w:r w:rsidRPr="00250480">
        <w:t xml:space="preserve">. Key dates, including the placement start and end dates, midpoint review meeting, and submission deadlines for the midpoint and final portfolio, should be outlined in the placement calendar. Students and Practice Educators should ensure they are familiar with these dates to support timely progress and portfolio completion. You can view the current year calendar and submission dates </w:t>
      </w:r>
      <w:r w:rsidRPr="00250480">
        <w:rPr>
          <w:color w:val="000000"/>
        </w:rPr>
        <w:t>at </w:t>
      </w:r>
      <w:hyperlink r:id="rId20" w:tgtFrame="_new" w:history="1">
        <w:r w:rsidRPr="00250480">
          <w:rPr>
            <w:rStyle w:val="Hyperlink"/>
          </w:rPr>
          <w:t>https://cascadewales.org/masw/</w:t>
        </w:r>
      </w:hyperlink>
      <w:r w:rsidRPr="00250480">
        <w:rPr>
          <w:color w:val="000000"/>
        </w:rPr>
        <w:t>.</w:t>
      </w:r>
    </w:p>
    <w:p w14:paraId="3B88899E" w14:textId="77777777" w:rsidR="000C2C42" w:rsidRPr="00E57216" w:rsidRDefault="000C2C42" w:rsidP="007F449B"/>
    <w:p w14:paraId="7AE5DAD5" w14:textId="77777777" w:rsidR="00E57216" w:rsidRPr="00E57216" w:rsidRDefault="00E57216" w:rsidP="008E2542">
      <w:pPr>
        <w:pStyle w:val="Heading3"/>
      </w:pPr>
      <w:bookmarkStart w:id="56" w:name="_Toc188343671"/>
      <w:r w:rsidRPr="00E57216">
        <w:t>Aims of the Placement</w:t>
      </w:r>
      <w:bookmarkEnd w:id="56"/>
    </w:p>
    <w:p w14:paraId="3F9E1158" w14:textId="77777777" w:rsidR="005A237A" w:rsidRDefault="005A237A" w:rsidP="007F449B">
      <w:r w:rsidRPr="0094063C">
        <w:t xml:space="preserve">The primary aim of the Stage </w:t>
      </w:r>
      <w:r>
        <w:t>3</w:t>
      </w:r>
      <w:r w:rsidRPr="0094063C">
        <w:t xml:space="preserve"> placement is </w:t>
      </w:r>
      <w:r>
        <w:t xml:space="preserve">to confirm the student’s competence for social work practice. </w:t>
      </w:r>
      <w:r w:rsidRPr="0094063C">
        <w:t xml:space="preserve">The placement </w:t>
      </w:r>
      <w:r>
        <w:t>will</w:t>
      </w:r>
      <w:r w:rsidRPr="0094063C">
        <w:t xml:space="preserve"> allow students to</w:t>
      </w:r>
      <w:r>
        <w:t xml:space="preserve"> demonstrate:</w:t>
      </w:r>
    </w:p>
    <w:p w14:paraId="69E2BB2B" w14:textId="77777777" w:rsidR="005A237A" w:rsidRPr="0094063C" w:rsidRDefault="005A237A" w:rsidP="007F449B"/>
    <w:p w14:paraId="7210E522" w14:textId="77777777" w:rsidR="005A237A" w:rsidRDefault="005A237A" w:rsidP="007F449B">
      <w:pPr>
        <w:pStyle w:val="ListParagraph"/>
        <w:numPr>
          <w:ilvl w:val="0"/>
          <w:numId w:val="11"/>
        </w:numPr>
      </w:pPr>
      <w:r>
        <w:t xml:space="preserve">Professional judgement, intervention and critical reflection. </w:t>
      </w:r>
    </w:p>
    <w:p w14:paraId="3BD4A06D" w14:textId="77777777" w:rsidR="005A237A" w:rsidRDefault="005A237A" w:rsidP="007F449B">
      <w:pPr>
        <w:pStyle w:val="ListParagraph"/>
        <w:numPr>
          <w:ilvl w:val="0"/>
          <w:numId w:val="11"/>
        </w:numPr>
      </w:pPr>
      <w:r>
        <w:t xml:space="preserve">The ability to apply the principles of Welsh social policy and the legislative framework in their practice. </w:t>
      </w:r>
    </w:p>
    <w:p w14:paraId="162AF554" w14:textId="77777777" w:rsidR="005A237A" w:rsidRPr="005A237A" w:rsidRDefault="005A237A" w:rsidP="007F449B">
      <w:pPr>
        <w:pStyle w:val="ListParagraph"/>
        <w:numPr>
          <w:ilvl w:val="0"/>
          <w:numId w:val="11"/>
        </w:numPr>
      </w:pPr>
      <w:r>
        <w:t xml:space="preserve">The ability to make appropriate use of research in their decision-making and professional judgement. </w:t>
      </w:r>
    </w:p>
    <w:p w14:paraId="57C0D796" w14:textId="77777777" w:rsidR="000C2C42" w:rsidRPr="00E57216" w:rsidRDefault="000C2C42" w:rsidP="007F449B"/>
    <w:p w14:paraId="6BAE3569" w14:textId="77777777" w:rsidR="008E6AEA" w:rsidRPr="00E470DF" w:rsidRDefault="008E6AEA" w:rsidP="008E2542">
      <w:pPr>
        <w:pStyle w:val="Heading3"/>
      </w:pPr>
      <w:bookmarkStart w:id="57" w:name="_Toc180658746"/>
      <w:bookmarkStart w:id="58" w:name="_Toc188343672"/>
      <w:r w:rsidRPr="00E470DF">
        <w:t>Learning Outcomes</w:t>
      </w:r>
      <w:r>
        <w:t xml:space="preserve"> in relation to the </w:t>
      </w:r>
      <w:proofErr w:type="spellStart"/>
      <w:r>
        <w:t>CoPP</w:t>
      </w:r>
      <w:proofErr w:type="spellEnd"/>
      <w:r>
        <w:t>, Key Roles and NOS</w:t>
      </w:r>
      <w:bookmarkEnd w:id="57"/>
      <w:bookmarkEnd w:id="58"/>
    </w:p>
    <w:p w14:paraId="26C6DBF2" w14:textId="7E85028D" w:rsidR="00A54177" w:rsidRDefault="00A54177" w:rsidP="007F449B">
      <w:r w:rsidRPr="0094063C">
        <w:t xml:space="preserve">By the end of the Stage </w:t>
      </w:r>
      <w:r>
        <w:t>3</w:t>
      </w:r>
      <w:r w:rsidRPr="0094063C">
        <w:t xml:space="preserve"> placement, </w:t>
      </w:r>
      <w:r>
        <w:t>you</w:t>
      </w:r>
      <w:r w:rsidRPr="0094063C">
        <w:t xml:space="preserve"> </w:t>
      </w:r>
      <w:r>
        <w:t xml:space="preserve">will be assessed on their </w:t>
      </w:r>
      <w:r>
        <w:rPr>
          <w:b/>
          <w:bCs/>
        </w:rPr>
        <w:t xml:space="preserve">competence </w:t>
      </w:r>
      <w:r w:rsidRPr="00D24F5A">
        <w:t>in social work practice</w:t>
      </w:r>
      <w:r>
        <w:t>. Specifically, you are expected to demonstrate</w:t>
      </w:r>
      <w:r w:rsidRPr="0094063C">
        <w:t>:</w:t>
      </w:r>
    </w:p>
    <w:p w14:paraId="35F0AB8E" w14:textId="77777777" w:rsidR="00A54177" w:rsidRPr="00C92D44" w:rsidRDefault="00A54177" w:rsidP="007F449B"/>
    <w:p w14:paraId="6CF23BDA" w14:textId="77777777" w:rsidR="00A54177" w:rsidRPr="00D24F5A" w:rsidRDefault="00A54177" w:rsidP="007F449B">
      <w:pPr>
        <w:pStyle w:val="ListParagraph"/>
        <w:numPr>
          <w:ilvl w:val="0"/>
          <w:numId w:val="17"/>
        </w:numPr>
      </w:pPr>
      <w:r>
        <w:t xml:space="preserve">The evidence required for each of the twenty </w:t>
      </w:r>
      <w:r w:rsidRPr="007F449B">
        <w:rPr>
          <w:b/>
        </w:rPr>
        <w:t>National Occupational Standards (NOS)</w:t>
      </w:r>
      <w:r>
        <w:t>.</w:t>
      </w:r>
    </w:p>
    <w:p w14:paraId="23EF0F29" w14:textId="77777777" w:rsidR="00A54177" w:rsidRPr="007F449B" w:rsidRDefault="00A54177" w:rsidP="007F449B">
      <w:pPr>
        <w:pStyle w:val="ListParagraph"/>
        <w:numPr>
          <w:ilvl w:val="1"/>
          <w:numId w:val="17"/>
        </w:numPr>
        <w:rPr>
          <w:bCs/>
        </w:rPr>
      </w:pPr>
      <w:r>
        <w:t xml:space="preserve">For each one, the PE will need to take account of any contra-evidence. </w:t>
      </w:r>
    </w:p>
    <w:p w14:paraId="25256034" w14:textId="77777777" w:rsidR="00A54177" w:rsidRPr="007F449B" w:rsidRDefault="00A54177" w:rsidP="007F449B">
      <w:pPr>
        <w:pStyle w:val="ListParagraph"/>
        <w:numPr>
          <w:ilvl w:val="1"/>
          <w:numId w:val="17"/>
        </w:numPr>
        <w:rPr>
          <w:bCs/>
          <w:sz w:val="21"/>
          <w:szCs w:val="21"/>
        </w:rPr>
      </w:pPr>
      <w:r w:rsidRPr="00D24F5A">
        <w:t xml:space="preserve">The performance criteria describe ways in which the National Occupational Standard is evidenced, and this can be used to inform the assessment. </w:t>
      </w:r>
    </w:p>
    <w:p w14:paraId="25E8693C" w14:textId="7C060DE8" w:rsidR="00A54177" w:rsidRDefault="00A54177" w:rsidP="007F449B">
      <w:pPr>
        <w:pStyle w:val="ListParagraph"/>
        <w:numPr>
          <w:ilvl w:val="0"/>
          <w:numId w:val="17"/>
        </w:numPr>
      </w:pPr>
      <w:r>
        <w:t xml:space="preserve">The ability to fully integrate and critically analyse your own application of the </w:t>
      </w:r>
      <w:r w:rsidRPr="007F449B">
        <w:rPr>
          <w:b/>
        </w:rPr>
        <w:t>Code of Professional Practice for Social Care</w:t>
      </w:r>
      <w:r>
        <w:t xml:space="preserve"> through your approach to professional and academic development, your conduct, assessed work and practice learning. </w:t>
      </w:r>
    </w:p>
    <w:p w14:paraId="4475AD14" w14:textId="77777777" w:rsidR="000C2C42" w:rsidRPr="001C682E" w:rsidRDefault="000C2C42" w:rsidP="007F449B"/>
    <w:p w14:paraId="15889A7C" w14:textId="77777777" w:rsidR="00E57216" w:rsidRPr="00E57216" w:rsidRDefault="00E57216" w:rsidP="008E2542">
      <w:pPr>
        <w:pStyle w:val="Heading3"/>
      </w:pPr>
      <w:bookmarkStart w:id="59" w:name="_Toc188343673"/>
      <w:r w:rsidRPr="00BF083E">
        <w:t>Suggested Timetable</w:t>
      </w:r>
      <w:bookmarkEnd w:id="59"/>
    </w:p>
    <w:p w14:paraId="120C4E94" w14:textId="77777777" w:rsidR="000C2C42" w:rsidRDefault="000C2C42" w:rsidP="007F449B"/>
    <w:tbl>
      <w:tblPr>
        <w:tblW w:w="10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9163"/>
      </w:tblGrid>
      <w:tr w:rsidR="0076471A" w:rsidRPr="00386EC7" w14:paraId="78F4175D" w14:textId="77777777" w:rsidTr="00A9032F">
        <w:tc>
          <w:tcPr>
            <w:tcW w:w="1357" w:type="dxa"/>
            <w:shd w:val="clear" w:color="auto" w:fill="auto"/>
          </w:tcPr>
          <w:p w14:paraId="6719CB01" w14:textId="77777777" w:rsidR="0076471A" w:rsidRPr="003B0050" w:rsidRDefault="0076471A" w:rsidP="007F449B">
            <w:r w:rsidRPr="003B0050">
              <w:t>Week(s)</w:t>
            </w:r>
          </w:p>
        </w:tc>
        <w:tc>
          <w:tcPr>
            <w:tcW w:w="0" w:type="auto"/>
            <w:shd w:val="clear" w:color="auto" w:fill="auto"/>
          </w:tcPr>
          <w:p w14:paraId="12B8EDD1" w14:textId="77777777" w:rsidR="0076471A" w:rsidRPr="003B0050" w:rsidRDefault="0076471A" w:rsidP="007F449B">
            <w:r w:rsidRPr="003B0050">
              <w:t>Activities</w:t>
            </w:r>
          </w:p>
        </w:tc>
      </w:tr>
      <w:tr w:rsidR="0076471A" w:rsidRPr="00386EC7" w14:paraId="381B4410" w14:textId="77777777" w:rsidTr="00A9032F">
        <w:trPr>
          <w:trHeight w:val="480"/>
        </w:trPr>
        <w:tc>
          <w:tcPr>
            <w:tcW w:w="1357" w:type="dxa"/>
            <w:shd w:val="clear" w:color="auto" w:fill="auto"/>
          </w:tcPr>
          <w:p w14:paraId="129C6B27" w14:textId="77777777" w:rsidR="0076471A" w:rsidRPr="003B0050" w:rsidRDefault="0076471A" w:rsidP="007F449B">
            <w:r w:rsidRPr="003B0050">
              <w:t>1, 2</w:t>
            </w:r>
          </w:p>
        </w:tc>
        <w:tc>
          <w:tcPr>
            <w:tcW w:w="0" w:type="auto"/>
            <w:shd w:val="clear" w:color="auto" w:fill="auto"/>
          </w:tcPr>
          <w:p w14:paraId="62A49EC2" w14:textId="77777777" w:rsidR="0076471A" w:rsidRPr="00386EC7" w:rsidRDefault="0076471A" w:rsidP="007F449B">
            <w:r w:rsidRPr="00386EC7">
              <w:t xml:space="preserve">Induction, planning of work, </w:t>
            </w:r>
            <w:r>
              <w:t>complete</w:t>
            </w:r>
            <w:r w:rsidRPr="00386EC7">
              <w:t xml:space="preserve"> practice learning agreement, </w:t>
            </w:r>
            <w:r>
              <w:t xml:space="preserve">start </w:t>
            </w:r>
            <w:r w:rsidRPr="00386EC7">
              <w:t>thinking about possible direct observations</w:t>
            </w:r>
            <w:r>
              <w:t xml:space="preserve">; arrange date with tutor and PE for the midpoint review. </w:t>
            </w:r>
          </w:p>
        </w:tc>
      </w:tr>
      <w:tr w:rsidR="0076471A" w:rsidRPr="00386EC7" w14:paraId="2324AFA8" w14:textId="77777777" w:rsidTr="00A9032F">
        <w:trPr>
          <w:trHeight w:val="402"/>
        </w:trPr>
        <w:tc>
          <w:tcPr>
            <w:tcW w:w="1357" w:type="dxa"/>
            <w:shd w:val="clear" w:color="auto" w:fill="auto"/>
          </w:tcPr>
          <w:p w14:paraId="5F2FB7BD" w14:textId="77777777" w:rsidR="0076471A" w:rsidRPr="003B0050" w:rsidRDefault="0076471A" w:rsidP="007F449B">
            <w:r>
              <w:t>3 to 10</w:t>
            </w:r>
          </w:p>
          <w:p w14:paraId="42AFC42D" w14:textId="77777777" w:rsidR="0076471A" w:rsidRPr="003B0050" w:rsidRDefault="0076471A" w:rsidP="007F449B"/>
        </w:tc>
        <w:tc>
          <w:tcPr>
            <w:tcW w:w="0" w:type="auto"/>
            <w:shd w:val="clear" w:color="auto" w:fill="auto"/>
          </w:tcPr>
          <w:p w14:paraId="763E383C" w14:textId="77777777" w:rsidR="0076471A" w:rsidRPr="006144B5" w:rsidRDefault="0076471A" w:rsidP="007F449B">
            <w:r w:rsidRPr="00386EC7">
              <w:t>Work with individuals with care and support needs, and carers</w:t>
            </w:r>
            <w:r>
              <w:t xml:space="preserve">; complete </w:t>
            </w:r>
            <w:r w:rsidR="00204ECA">
              <w:t xml:space="preserve">at least </w:t>
            </w:r>
            <w:r w:rsidRPr="00386EC7">
              <w:t>two direct observations</w:t>
            </w:r>
            <w:r>
              <w:t xml:space="preserve">; submit midpoint portfolio; hold mid-point review. </w:t>
            </w:r>
          </w:p>
        </w:tc>
      </w:tr>
      <w:tr w:rsidR="0076471A" w:rsidRPr="00386EC7" w14:paraId="02FD5F3F" w14:textId="77777777" w:rsidTr="00A9032F">
        <w:trPr>
          <w:trHeight w:val="466"/>
        </w:trPr>
        <w:tc>
          <w:tcPr>
            <w:tcW w:w="1357" w:type="dxa"/>
            <w:shd w:val="clear" w:color="auto" w:fill="auto"/>
          </w:tcPr>
          <w:p w14:paraId="6D77B9F6" w14:textId="77777777" w:rsidR="0076471A" w:rsidRPr="003B0050" w:rsidRDefault="0076471A" w:rsidP="007F449B">
            <w:r>
              <w:t>11 onwards</w:t>
            </w:r>
          </w:p>
        </w:tc>
        <w:tc>
          <w:tcPr>
            <w:tcW w:w="0" w:type="auto"/>
            <w:shd w:val="clear" w:color="auto" w:fill="auto"/>
          </w:tcPr>
          <w:p w14:paraId="6F1D3266" w14:textId="77777777" w:rsidR="0076471A" w:rsidRPr="00386EC7" w:rsidRDefault="0076471A" w:rsidP="007F449B">
            <w:r w:rsidRPr="00386EC7">
              <w:t>Work with individuals with care and support needs, and carers</w:t>
            </w:r>
            <w:r>
              <w:t xml:space="preserve">; complete </w:t>
            </w:r>
            <w:r w:rsidR="00204ECA">
              <w:t>remaining</w:t>
            </w:r>
            <w:r w:rsidRPr="00386EC7">
              <w:t xml:space="preserve"> direct observations</w:t>
            </w:r>
            <w:r>
              <w:t>; submit final portfolio.</w:t>
            </w:r>
          </w:p>
        </w:tc>
      </w:tr>
    </w:tbl>
    <w:p w14:paraId="271CA723" w14:textId="77777777" w:rsidR="00204ECA" w:rsidRDefault="00204ECA" w:rsidP="007F449B"/>
    <w:p w14:paraId="4257D88B" w14:textId="77777777" w:rsidR="00386EC7" w:rsidRPr="001A6860" w:rsidRDefault="00386EC7" w:rsidP="007F449B">
      <w:r w:rsidRPr="001A6860">
        <w:t xml:space="preserve">NB. </w:t>
      </w:r>
      <w:r w:rsidRPr="00E506FB">
        <w:rPr>
          <w:b/>
        </w:rPr>
        <w:t>Practice Educators</w:t>
      </w:r>
      <w:r>
        <w:t xml:space="preserve"> may formulate a different timetable.</w:t>
      </w:r>
      <w:r w:rsidRPr="001A6860">
        <w:t xml:space="preserve"> What matters most is that the portfolio is fully completed and submitted on time with all the required components</w:t>
      </w:r>
      <w:r>
        <w:t xml:space="preserve"> completed</w:t>
      </w:r>
      <w:r w:rsidRPr="001A6860">
        <w:t>.</w:t>
      </w:r>
    </w:p>
    <w:p w14:paraId="75FBE423" w14:textId="77777777" w:rsidR="00E0063E" w:rsidRPr="000C2C42" w:rsidRDefault="00E0063E" w:rsidP="007F449B"/>
    <w:p w14:paraId="640C14F6" w14:textId="77777777" w:rsidR="00E57216" w:rsidRDefault="00E57216" w:rsidP="008E2542">
      <w:pPr>
        <w:pStyle w:val="Heading3"/>
      </w:pPr>
      <w:bookmarkStart w:id="60" w:name="_Toc188343674"/>
      <w:r w:rsidRPr="00E57216">
        <w:t>Portfolio Requirements</w:t>
      </w:r>
      <w:bookmarkEnd w:id="60"/>
    </w:p>
    <w:p w14:paraId="26A76E37" w14:textId="77777777" w:rsidR="00DC1F76" w:rsidRPr="00DC1F76" w:rsidRDefault="00DC1F76" w:rsidP="007F449B">
      <w:r w:rsidRPr="00DC1F76">
        <w:t xml:space="preserve">The </w:t>
      </w:r>
      <w:r w:rsidRPr="001A584A">
        <w:rPr>
          <w:b/>
        </w:rPr>
        <w:t>midpoint Stage 3 portfolio</w:t>
      </w:r>
      <w:r w:rsidRPr="00DC1F76">
        <w:t xml:space="preserve"> must include the following evidence:</w:t>
      </w:r>
    </w:p>
    <w:p w14:paraId="2D3F0BEC" w14:textId="77777777" w:rsidR="00DC1F76" w:rsidRPr="00DC1F76" w:rsidRDefault="00DC1F76" w:rsidP="007F449B"/>
    <w:p w14:paraId="3C5D20DD" w14:textId="77777777" w:rsidR="00416F93" w:rsidRDefault="00416F93" w:rsidP="007F449B">
      <w:pPr>
        <w:pStyle w:val="ListParagraph"/>
        <w:numPr>
          <w:ilvl w:val="0"/>
          <w:numId w:val="15"/>
        </w:numPr>
      </w:pPr>
      <w:r>
        <w:lastRenderedPageBreak/>
        <w:t>Student and placement details</w:t>
      </w:r>
    </w:p>
    <w:p w14:paraId="5BC28970" w14:textId="77777777" w:rsidR="00416F93" w:rsidRDefault="00416F93" w:rsidP="007F449B">
      <w:pPr>
        <w:pStyle w:val="ListParagraph"/>
        <w:numPr>
          <w:ilvl w:val="0"/>
          <w:numId w:val="15"/>
        </w:numPr>
      </w:pPr>
      <w:r>
        <w:t>Confidentiality statement</w:t>
      </w:r>
    </w:p>
    <w:p w14:paraId="511F6EA5" w14:textId="77777777" w:rsidR="00416F93" w:rsidRDefault="00416F93" w:rsidP="007F449B">
      <w:pPr>
        <w:pStyle w:val="ListParagraph"/>
        <w:numPr>
          <w:ilvl w:val="0"/>
          <w:numId w:val="15"/>
        </w:numPr>
      </w:pPr>
      <w:r>
        <w:t>Practice learning agreement</w:t>
      </w:r>
    </w:p>
    <w:p w14:paraId="13755669" w14:textId="77777777" w:rsidR="00EC1C10" w:rsidRDefault="00EC1C10" w:rsidP="00EC1C10">
      <w:pPr>
        <w:pStyle w:val="ListParagraph"/>
        <w:numPr>
          <w:ilvl w:val="0"/>
          <w:numId w:val="15"/>
        </w:numPr>
      </w:pPr>
      <w:r>
        <w:t>Placement calendar (completed up to the date of submission)</w:t>
      </w:r>
    </w:p>
    <w:p w14:paraId="03C5CC7D" w14:textId="77777777" w:rsidR="00416F93" w:rsidRDefault="00416F93" w:rsidP="007F449B">
      <w:pPr>
        <w:pStyle w:val="ListParagraph"/>
        <w:numPr>
          <w:ilvl w:val="0"/>
          <w:numId w:val="15"/>
        </w:numPr>
      </w:pPr>
      <w:r>
        <w:t>Supervision agreement</w:t>
      </w:r>
    </w:p>
    <w:p w14:paraId="56427C80" w14:textId="77777777" w:rsidR="00416F93" w:rsidRDefault="00416F93" w:rsidP="007F449B">
      <w:pPr>
        <w:pStyle w:val="ListParagraph"/>
        <w:numPr>
          <w:ilvl w:val="0"/>
          <w:numId w:val="15"/>
        </w:numPr>
      </w:pPr>
      <w:r>
        <w:t>Supervision and training records</w:t>
      </w:r>
    </w:p>
    <w:p w14:paraId="4FAF10F7" w14:textId="77777777" w:rsidR="00416F93" w:rsidRPr="00C92D44" w:rsidRDefault="00416F93" w:rsidP="007F449B">
      <w:pPr>
        <w:pStyle w:val="ListParagraph"/>
        <w:numPr>
          <w:ilvl w:val="0"/>
          <w:numId w:val="15"/>
        </w:numPr>
      </w:pPr>
      <w:r w:rsidRPr="007F449B">
        <w:rPr>
          <w:b/>
        </w:rPr>
        <w:t>2 x Sets of Supervision Notes</w:t>
      </w:r>
      <w:r w:rsidRPr="00C92D44">
        <w:t xml:space="preserve">: Supervision </w:t>
      </w:r>
      <w:r w:rsidRPr="005D4C57">
        <w:t>records</w:t>
      </w:r>
      <w:r w:rsidRPr="00C92D44">
        <w:t xml:space="preserve"> from formal supervision sessions, annotated to the NOS and </w:t>
      </w:r>
      <w:proofErr w:type="spellStart"/>
      <w:r w:rsidRPr="00C92D44">
        <w:t>CoPP</w:t>
      </w:r>
      <w:proofErr w:type="spellEnd"/>
      <w:r w:rsidRPr="00C92D44">
        <w:t>.</w:t>
      </w:r>
      <w:r w:rsidRPr="005D4C57">
        <w:t xml:space="preserve"> </w:t>
      </w:r>
    </w:p>
    <w:p w14:paraId="0A2AC51A" w14:textId="77777777" w:rsidR="00416F93" w:rsidRPr="005D4AA3" w:rsidRDefault="00416F93" w:rsidP="007F449B">
      <w:pPr>
        <w:pStyle w:val="ListParagraph"/>
        <w:numPr>
          <w:ilvl w:val="0"/>
          <w:numId w:val="15"/>
        </w:numPr>
      </w:pPr>
      <w:r w:rsidRPr="007F449B">
        <w:rPr>
          <w:b/>
        </w:rPr>
        <w:t>2 x Direct Observations</w:t>
      </w:r>
      <w:r w:rsidRPr="005D4AA3">
        <w:t xml:space="preserve">: Preparatory accounts, reflective accounts, and feedback from the observer. At least 1 of these should be observed by the PE. </w:t>
      </w:r>
    </w:p>
    <w:p w14:paraId="75CF4315" w14:textId="77777777" w:rsidR="00DC1F76" w:rsidRPr="00DC1F76" w:rsidRDefault="00DC1F76" w:rsidP="007F449B"/>
    <w:p w14:paraId="3CB648E9" w14:textId="10743A42" w:rsidR="00EF5389" w:rsidRDefault="00EF5389" w:rsidP="007F449B">
      <w:r w:rsidRPr="00C92D44">
        <w:t xml:space="preserve">The </w:t>
      </w:r>
      <w:r w:rsidRPr="00E0286F">
        <w:rPr>
          <w:b/>
        </w:rPr>
        <w:t xml:space="preserve">final Stage </w:t>
      </w:r>
      <w:r>
        <w:rPr>
          <w:b/>
        </w:rPr>
        <w:t>3</w:t>
      </w:r>
      <w:r w:rsidRPr="00E0286F">
        <w:rPr>
          <w:b/>
        </w:rPr>
        <w:t xml:space="preserve"> portfolio</w:t>
      </w:r>
      <w:r w:rsidRPr="00C92D44">
        <w:t xml:space="preserve"> </w:t>
      </w:r>
      <w:r w:rsidRPr="00E0286F">
        <w:t>must</w:t>
      </w:r>
      <w:r w:rsidRPr="00C92D44">
        <w:t xml:space="preserve"> include the following evidence:</w:t>
      </w:r>
    </w:p>
    <w:p w14:paraId="4DCD8D6E" w14:textId="77777777" w:rsidR="00416F93" w:rsidRPr="00416F93" w:rsidRDefault="00416F93" w:rsidP="007F449B"/>
    <w:p w14:paraId="0BAF735B" w14:textId="77777777" w:rsidR="00B817F4" w:rsidRDefault="00B817F4" w:rsidP="007F449B">
      <w:pPr>
        <w:pStyle w:val="ListParagraph"/>
        <w:numPr>
          <w:ilvl w:val="0"/>
          <w:numId w:val="13"/>
        </w:numPr>
      </w:pPr>
      <w:r>
        <w:t>Student and placement details</w:t>
      </w:r>
    </w:p>
    <w:p w14:paraId="64E92ADF" w14:textId="77777777" w:rsidR="00B817F4" w:rsidRDefault="00B817F4" w:rsidP="007F449B">
      <w:pPr>
        <w:pStyle w:val="ListParagraph"/>
        <w:numPr>
          <w:ilvl w:val="0"/>
          <w:numId w:val="13"/>
        </w:numPr>
      </w:pPr>
      <w:r>
        <w:t>Confidentiality statement</w:t>
      </w:r>
    </w:p>
    <w:p w14:paraId="601E8B6B" w14:textId="77777777" w:rsidR="00B817F4" w:rsidRDefault="00B817F4" w:rsidP="007F449B">
      <w:pPr>
        <w:pStyle w:val="ListParagraph"/>
        <w:numPr>
          <w:ilvl w:val="0"/>
          <w:numId w:val="13"/>
        </w:numPr>
      </w:pPr>
      <w:r>
        <w:t>Practice learning agreement</w:t>
      </w:r>
    </w:p>
    <w:p w14:paraId="0ED782FB" w14:textId="77777777" w:rsidR="00B817F4" w:rsidRDefault="00B817F4" w:rsidP="007F449B">
      <w:pPr>
        <w:pStyle w:val="ListParagraph"/>
        <w:numPr>
          <w:ilvl w:val="0"/>
          <w:numId w:val="13"/>
        </w:numPr>
      </w:pPr>
      <w:r>
        <w:t xml:space="preserve">Placement calendar </w:t>
      </w:r>
    </w:p>
    <w:p w14:paraId="7CC89B5D" w14:textId="77777777" w:rsidR="00B817F4" w:rsidRDefault="00B817F4" w:rsidP="007F449B">
      <w:pPr>
        <w:pStyle w:val="ListParagraph"/>
        <w:numPr>
          <w:ilvl w:val="0"/>
          <w:numId w:val="13"/>
        </w:numPr>
      </w:pPr>
      <w:r>
        <w:t>Supervision agreement</w:t>
      </w:r>
    </w:p>
    <w:p w14:paraId="36FD4A3A" w14:textId="77777777" w:rsidR="00B817F4" w:rsidRDefault="00B817F4" w:rsidP="007F449B">
      <w:pPr>
        <w:pStyle w:val="ListParagraph"/>
        <w:numPr>
          <w:ilvl w:val="0"/>
          <w:numId w:val="13"/>
        </w:numPr>
      </w:pPr>
      <w:r>
        <w:t>Supervision and training records</w:t>
      </w:r>
    </w:p>
    <w:p w14:paraId="2E156E42" w14:textId="77777777" w:rsidR="00B817F4" w:rsidRPr="00E300B5" w:rsidRDefault="00B817F4" w:rsidP="007F449B">
      <w:pPr>
        <w:pStyle w:val="ListParagraph"/>
        <w:numPr>
          <w:ilvl w:val="0"/>
          <w:numId w:val="13"/>
        </w:numPr>
      </w:pPr>
      <w:r w:rsidRPr="007F449B">
        <w:rPr>
          <w:b/>
        </w:rPr>
        <w:t>5 x Sets of Supervision Notes</w:t>
      </w:r>
      <w:r w:rsidRPr="0094063C">
        <w:t xml:space="preserve">: </w:t>
      </w:r>
      <w:r>
        <w:t>A</w:t>
      </w:r>
      <w:r w:rsidRPr="0094063C">
        <w:t xml:space="preserve">nnotated to the NOS and </w:t>
      </w:r>
      <w:proofErr w:type="spellStart"/>
      <w:r w:rsidRPr="0094063C">
        <w:t>CoPP</w:t>
      </w:r>
      <w:proofErr w:type="spellEnd"/>
      <w:r w:rsidRPr="0094063C">
        <w:t>.</w:t>
      </w:r>
      <w:r w:rsidRPr="00E0286F">
        <w:t xml:space="preserve"> </w:t>
      </w:r>
      <w:r w:rsidRPr="005D4C57">
        <w:t xml:space="preserve">At least </w:t>
      </w:r>
      <w:r>
        <w:t>2</w:t>
      </w:r>
      <w:r w:rsidRPr="005D4C57">
        <w:t xml:space="preserve"> of the supervision records must be completed by the PE</w:t>
      </w:r>
      <w:r>
        <w:t xml:space="preserve">, or 1 by the PE and 1 by the OSS (if applicable). </w:t>
      </w:r>
    </w:p>
    <w:p w14:paraId="0733B5FE" w14:textId="77777777" w:rsidR="00B817F4" w:rsidRPr="0094063C" w:rsidRDefault="00B817F4" w:rsidP="007F449B">
      <w:pPr>
        <w:pStyle w:val="ListParagraph"/>
        <w:numPr>
          <w:ilvl w:val="0"/>
          <w:numId w:val="13"/>
        </w:numPr>
      </w:pPr>
      <w:r w:rsidRPr="007F449B">
        <w:rPr>
          <w:b/>
        </w:rPr>
        <w:t>5 x Direct Observations</w:t>
      </w:r>
      <w:r w:rsidRPr="0094063C">
        <w:t>.</w:t>
      </w:r>
      <w:r>
        <w:t xml:space="preserve"> </w:t>
      </w:r>
      <w:r w:rsidRPr="005D4AA3">
        <w:t xml:space="preserve">Preparatory accounts, reflective accounts, and feedback from the observer. At least </w:t>
      </w:r>
      <w:r>
        <w:t>4</w:t>
      </w:r>
      <w:r w:rsidRPr="005D4AA3">
        <w:t xml:space="preserve"> of these should be observed by the PE.</w:t>
      </w:r>
    </w:p>
    <w:p w14:paraId="65D986D8" w14:textId="77777777" w:rsidR="00B817F4" w:rsidRPr="00C92D44" w:rsidRDefault="00B817F4" w:rsidP="007F449B">
      <w:pPr>
        <w:pStyle w:val="ListParagraph"/>
        <w:numPr>
          <w:ilvl w:val="0"/>
          <w:numId w:val="13"/>
        </w:numPr>
      </w:pPr>
      <w:r w:rsidRPr="007F449B">
        <w:rPr>
          <w:b/>
        </w:rPr>
        <w:t>4 x Pieces of Feedback</w:t>
      </w:r>
      <w:r w:rsidRPr="00C92D44">
        <w:t>: At least 3 related to a direct observation, and 1 additional piece of feedback unrelated to an observation.</w:t>
      </w:r>
    </w:p>
    <w:p w14:paraId="651707CC" w14:textId="77777777" w:rsidR="00B817F4" w:rsidRDefault="00B817F4" w:rsidP="007F449B">
      <w:pPr>
        <w:pStyle w:val="ListParagraph"/>
        <w:numPr>
          <w:ilvl w:val="0"/>
          <w:numId w:val="13"/>
        </w:numPr>
      </w:pPr>
      <w:r>
        <w:t>Personal Development plan</w:t>
      </w:r>
    </w:p>
    <w:p w14:paraId="3F931C90" w14:textId="77777777" w:rsidR="00B817F4" w:rsidRPr="007F449B" w:rsidRDefault="00B817F4" w:rsidP="007F449B">
      <w:pPr>
        <w:pStyle w:val="ListParagraph"/>
        <w:numPr>
          <w:ilvl w:val="0"/>
          <w:numId w:val="13"/>
        </w:numPr>
        <w:rPr>
          <w:rFonts w:cs="Times New Roman"/>
        </w:rPr>
      </w:pPr>
      <w:r>
        <w:t>Evidence Summary Charts</w:t>
      </w:r>
    </w:p>
    <w:p w14:paraId="09BB9908" w14:textId="77777777" w:rsidR="00B817F4" w:rsidRPr="0094063C" w:rsidRDefault="00B817F4" w:rsidP="007F449B">
      <w:pPr>
        <w:pStyle w:val="ListParagraph"/>
        <w:numPr>
          <w:ilvl w:val="0"/>
          <w:numId w:val="13"/>
        </w:numPr>
      </w:pPr>
      <w:r w:rsidRPr="007F449B">
        <w:rPr>
          <w:b/>
        </w:rPr>
        <w:t>Midpoint Review Notes</w:t>
      </w:r>
      <w:r w:rsidRPr="00C92D44">
        <w:t xml:space="preserve">: A record of the midpoint review </w:t>
      </w:r>
      <w:r>
        <w:t>meeting</w:t>
      </w:r>
      <w:r w:rsidRPr="00C92D44">
        <w:t xml:space="preserve"> between the student, </w:t>
      </w:r>
      <w:r>
        <w:t xml:space="preserve">university tutor, </w:t>
      </w:r>
      <w:r w:rsidRPr="00C92D44">
        <w:t>PE, and OSS</w:t>
      </w:r>
      <w:r>
        <w:t xml:space="preserve"> (if applicable).</w:t>
      </w:r>
    </w:p>
    <w:p w14:paraId="7CEA7DC7" w14:textId="28B29DF5" w:rsidR="00B817F4" w:rsidRPr="00656A25" w:rsidRDefault="00B817F4" w:rsidP="007F449B">
      <w:pPr>
        <w:pStyle w:val="ListParagraph"/>
        <w:numPr>
          <w:ilvl w:val="0"/>
          <w:numId w:val="13"/>
        </w:numPr>
      </w:pPr>
      <w:r w:rsidRPr="007F449B">
        <w:rPr>
          <w:b/>
          <w:bCs/>
        </w:rPr>
        <w:t>PE Final Report</w:t>
      </w:r>
      <w:r w:rsidRPr="0094063C">
        <w:t>: The final report written by the PE, summari</w:t>
      </w:r>
      <w:r w:rsidR="004C1CF1">
        <w:t>s</w:t>
      </w:r>
      <w:r w:rsidRPr="0094063C">
        <w:t>ing the student’s progress and confirming whether they have met the required standards.</w:t>
      </w:r>
    </w:p>
    <w:p w14:paraId="0C178E9E" w14:textId="77777777" w:rsidR="00E57216" w:rsidRDefault="00E57216" w:rsidP="007F449B"/>
    <w:p w14:paraId="34750E6E" w14:textId="77777777" w:rsidR="00765902" w:rsidRDefault="000C2C42" w:rsidP="007F449B">
      <w:pPr>
        <w:pStyle w:val="Heading2"/>
      </w:pPr>
      <w:bookmarkStart w:id="61" w:name="_Toc177631796"/>
      <w:r>
        <w:br w:type="page"/>
      </w:r>
      <w:bookmarkStart w:id="62" w:name="_Toc188343675"/>
      <w:r w:rsidR="00C170A4" w:rsidRPr="00A9795D">
        <w:lastRenderedPageBreak/>
        <w:t xml:space="preserve">Appendix </w:t>
      </w:r>
      <w:r w:rsidR="00511621">
        <w:t>4</w:t>
      </w:r>
      <w:r w:rsidR="0075202E">
        <w:t xml:space="preserve"> – </w:t>
      </w:r>
      <w:r w:rsidR="00EC328E">
        <w:t>Direct Observation i</w:t>
      </w:r>
      <w:r w:rsidR="000C7697">
        <w:t xml:space="preserve">nformation and </w:t>
      </w:r>
      <w:r w:rsidR="00EC328E">
        <w:t>c</w:t>
      </w:r>
      <w:r w:rsidR="000C7697">
        <w:t>onsent forms</w:t>
      </w:r>
      <w:bookmarkEnd w:id="62"/>
    </w:p>
    <w:bookmarkEnd w:id="61"/>
    <w:p w14:paraId="3C0395D3" w14:textId="77777777" w:rsidR="0075202E" w:rsidRDefault="0075202E" w:rsidP="007F449B"/>
    <w:p w14:paraId="3B7CA2E8" w14:textId="77777777" w:rsidR="00C170A4" w:rsidRPr="00243A47" w:rsidRDefault="00C170A4" w:rsidP="008E2542">
      <w:pPr>
        <w:pStyle w:val="Heading3"/>
      </w:pPr>
      <w:bookmarkStart w:id="63" w:name="_Toc177631797"/>
      <w:bookmarkStart w:id="64" w:name="_Toc188343676"/>
      <w:r w:rsidRPr="00243A47">
        <w:t>Information Sheet for Direct Observations</w:t>
      </w:r>
      <w:bookmarkEnd w:id="63"/>
      <w:bookmarkEnd w:id="64"/>
    </w:p>
    <w:p w14:paraId="3254BC2F" w14:textId="77777777" w:rsidR="00C170A4" w:rsidRPr="00B1158A" w:rsidRDefault="00C170A4" w:rsidP="007F449B"/>
    <w:p w14:paraId="3227CB51" w14:textId="77777777" w:rsidR="00DC1133" w:rsidRPr="00DC1133" w:rsidRDefault="00DC1133" w:rsidP="007F449B">
      <w:r w:rsidRPr="00DC1133">
        <w:t xml:space="preserve">My Name:  </w:t>
      </w:r>
    </w:p>
    <w:p w14:paraId="651E9592" w14:textId="77777777" w:rsidR="00DC1133" w:rsidRPr="00DC1133" w:rsidRDefault="00DC1133" w:rsidP="007F449B"/>
    <w:p w14:paraId="6B1D1CD3" w14:textId="77777777" w:rsidR="00DC1133" w:rsidRPr="00DC1133" w:rsidRDefault="00DC1133" w:rsidP="007F449B">
      <w:r w:rsidRPr="00DC1133">
        <w:t xml:space="preserve">Today’s date: </w:t>
      </w:r>
    </w:p>
    <w:p w14:paraId="269E314A" w14:textId="77777777" w:rsidR="00DC1133" w:rsidRPr="00DC1133" w:rsidRDefault="00DC1133" w:rsidP="007F449B"/>
    <w:p w14:paraId="288436F7" w14:textId="77777777" w:rsidR="00DC1133" w:rsidRPr="00DC1133" w:rsidRDefault="00DC1133" w:rsidP="007F449B">
      <w:r w:rsidRPr="00DC1133">
        <w:t>I am a social work student at Cardiff University.</w:t>
      </w:r>
    </w:p>
    <w:p w14:paraId="47341341" w14:textId="77777777" w:rsidR="00DC1133" w:rsidRPr="00DC1133" w:rsidRDefault="00DC1133" w:rsidP="007F449B"/>
    <w:p w14:paraId="50EC1B01" w14:textId="77777777" w:rsidR="00DC1133" w:rsidRPr="00DC1133" w:rsidRDefault="00DC1133" w:rsidP="007F449B">
      <w:r w:rsidRPr="00DC1133">
        <w:t>As part of my course, I must complete three work placements. To pass these placements, I need to produce a portfolio of evidence demonstrating how I have met the National Occupational Standards for Social Work and upheld the Code of Professional Practice for Social Care.</w:t>
      </w:r>
    </w:p>
    <w:p w14:paraId="42EF2083" w14:textId="77777777" w:rsidR="00DC1133" w:rsidRPr="00DC1133" w:rsidRDefault="00DC1133" w:rsidP="007F449B"/>
    <w:p w14:paraId="1E587DDD" w14:textId="77777777" w:rsidR="00DC1133" w:rsidRPr="00DC1133" w:rsidRDefault="00DC1133" w:rsidP="007F449B">
      <w:r w:rsidRPr="00DC1133">
        <w:t>Direct observations are an important part of this portfolio. This means that a qualified social worker will observe me while I am working with people like you. Being observed helps me receive feedback on my practice and improve my skills.</w:t>
      </w:r>
    </w:p>
    <w:p w14:paraId="7B40C951" w14:textId="77777777" w:rsidR="00DC1133" w:rsidRPr="00DC1133" w:rsidRDefault="00DC1133" w:rsidP="007F449B"/>
    <w:p w14:paraId="3BC21587" w14:textId="77777777" w:rsidR="00DC1133" w:rsidRPr="00DC1133" w:rsidRDefault="00DC1133" w:rsidP="007F449B">
      <w:r w:rsidRPr="00DC1133">
        <w:t xml:space="preserve">I am giving you this information because I would like to be observed when I meet with you. </w:t>
      </w:r>
    </w:p>
    <w:p w14:paraId="4B4D7232" w14:textId="77777777" w:rsidR="00DC1133" w:rsidRPr="00DC1133" w:rsidRDefault="00DC1133" w:rsidP="007F449B"/>
    <w:p w14:paraId="31731AE2" w14:textId="77777777" w:rsidR="00DC1133" w:rsidRPr="00DC1133" w:rsidRDefault="00DC1133" w:rsidP="007F449B">
      <w:r w:rsidRPr="00DC1133">
        <w:t>It’s important to know that this is completely your choice. You do not have to agree to the observation, and your decision will not affect the service you receive from the Local Authority in any way.</w:t>
      </w:r>
    </w:p>
    <w:p w14:paraId="2093CA67" w14:textId="77777777" w:rsidR="00DC1133" w:rsidRPr="00DC1133" w:rsidRDefault="00DC1133" w:rsidP="007F449B"/>
    <w:p w14:paraId="74FDAAE5" w14:textId="77777777" w:rsidR="00DC1133" w:rsidRPr="00DC1133" w:rsidRDefault="00DC1133" w:rsidP="007F449B">
      <w:r w:rsidRPr="00DC1133">
        <w:t>If you do agree, you can change your mind at any time - even during the meeting - without needing to give a reason.</w:t>
      </w:r>
    </w:p>
    <w:p w14:paraId="2503B197" w14:textId="77777777" w:rsidR="00DC1133" w:rsidRPr="00DC1133" w:rsidRDefault="00DC1133" w:rsidP="007F449B"/>
    <w:p w14:paraId="2A9E9BD4" w14:textId="77777777" w:rsidR="00DC1133" w:rsidRPr="00DC1133" w:rsidRDefault="00DC1133" w:rsidP="007F449B">
      <w:r w:rsidRPr="00DC1133">
        <w:t>If you agree to the observation, your identity and personal information will remain completely anonymous. No sensitive or identifiable details about you will be included in my portfolio.</w:t>
      </w:r>
    </w:p>
    <w:p w14:paraId="38288749" w14:textId="77777777" w:rsidR="00DC1133" w:rsidRPr="00DC1133" w:rsidRDefault="00DC1133" w:rsidP="007F449B"/>
    <w:p w14:paraId="5EAB3C64" w14:textId="77777777" w:rsidR="00DC1133" w:rsidRPr="00DC1133" w:rsidRDefault="00DC1133" w:rsidP="007F449B">
      <w:r w:rsidRPr="00DC1133">
        <w:t>After the meeting, the social worker who observed me will ask for your feedback about me and my practice. Your thoughts are important, as they help us understand the meeting from your perspective.</w:t>
      </w:r>
    </w:p>
    <w:p w14:paraId="20BD9A1A" w14:textId="77777777" w:rsidR="00DC1133" w:rsidRPr="00DC1133" w:rsidRDefault="00DC1133" w:rsidP="007F449B"/>
    <w:p w14:paraId="63DBD4A0" w14:textId="77777777" w:rsidR="00DC1133" w:rsidRPr="00DC1133" w:rsidRDefault="00DC1133" w:rsidP="007F449B">
      <w:r w:rsidRPr="00DC1133">
        <w:t>Thank you for taking the time to read this information.</w:t>
      </w:r>
    </w:p>
    <w:p w14:paraId="0C136CF1" w14:textId="77777777" w:rsidR="00DC1133" w:rsidRPr="00DC1133" w:rsidRDefault="00DC1133" w:rsidP="007F449B"/>
    <w:p w14:paraId="1D34F04B" w14:textId="77777777" w:rsidR="00DC1133" w:rsidRPr="00DC1133" w:rsidRDefault="00DC1133" w:rsidP="007F449B">
      <w:r w:rsidRPr="00DC1133">
        <w:t>If you have any questions, please feel free to ask me, my Practice Educator, or contact the lead for Practice Learning at Cardiff University (details below).</w:t>
      </w:r>
    </w:p>
    <w:p w14:paraId="0A392C6A" w14:textId="77777777" w:rsidR="00DC1133" w:rsidRPr="00DC1133" w:rsidRDefault="00DC1133" w:rsidP="007F449B"/>
    <w:p w14:paraId="30F5E65C" w14:textId="77777777" w:rsidR="00DC1133" w:rsidRPr="00DC1133" w:rsidRDefault="00DC1133" w:rsidP="007F449B">
      <w:r w:rsidRPr="00DC1133">
        <w:t>Dr Dan Burrows</w:t>
      </w:r>
    </w:p>
    <w:p w14:paraId="40B7C398" w14:textId="77777777" w:rsidR="00DC1133" w:rsidRPr="00DC1133" w:rsidRDefault="00DC1133" w:rsidP="007F449B">
      <w:r w:rsidRPr="00DC1133">
        <w:t>Practice Learning Lead,</w:t>
      </w:r>
    </w:p>
    <w:p w14:paraId="60002482" w14:textId="77777777" w:rsidR="00DC1133" w:rsidRPr="00DC1133" w:rsidRDefault="00DC1133" w:rsidP="007F449B">
      <w:r w:rsidRPr="00DC1133">
        <w:t>Cardiff University</w:t>
      </w:r>
    </w:p>
    <w:p w14:paraId="04FDCB9B" w14:textId="77777777" w:rsidR="00DC1133" w:rsidRPr="00DC1133" w:rsidRDefault="00DC1133" w:rsidP="007F449B">
      <w:pPr>
        <w:rPr>
          <w:rFonts w:ascii="Aptos" w:hAnsi="Aptos"/>
        </w:rPr>
      </w:pPr>
      <w:hyperlink r:id="rId21" w:history="1">
        <w:r w:rsidRPr="00DC1133">
          <w:rPr>
            <w:rStyle w:val="Hyperlink"/>
            <w:rFonts w:ascii="Aptos" w:hAnsi="Aptos"/>
          </w:rPr>
          <w:t>BurrowsDR1@cardiff.ac.uk</w:t>
        </w:r>
      </w:hyperlink>
      <w:r w:rsidRPr="00DC1133">
        <w:rPr>
          <w:rFonts w:ascii="Aptos" w:hAnsi="Aptos"/>
        </w:rPr>
        <w:t xml:space="preserve"> </w:t>
      </w:r>
    </w:p>
    <w:p w14:paraId="290583F9" w14:textId="77777777" w:rsidR="00C170A4" w:rsidRDefault="00C170A4" w:rsidP="007F449B"/>
    <w:p w14:paraId="68F21D90" w14:textId="77777777" w:rsidR="00C170A4" w:rsidRPr="00B1158A" w:rsidRDefault="00C170A4" w:rsidP="007F449B"/>
    <w:p w14:paraId="13C326F3" w14:textId="77777777" w:rsidR="00C170A4" w:rsidRPr="00B1158A" w:rsidRDefault="00C170A4" w:rsidP="007F449B"/>
    <w:p w14:paraId="4853B841" w14:textId="77777777" w:rsidR="00C170A4" w:rsidRDefault="00C170A4" w:rsidP="007F449B">
      <w:pPr>
        <w:pStyle w:val="Heading2"/>
      </w:pPr>
    </w:p>
    <w:p w14:paraId="50125231" w14:textId="77777777" w:rsidR="00C170A4" w:rsidRDefault="00C170A4" w:rsidP="007F449B">
      <w:pPr>
        <w:pStyle w:val="Heading2"/>
      </w:pPr>
    </w:p>
    <w:p w14:paraId="5A25747A" w14:textId="77777777" w:rsidR="00C170A4" w:rsidRDefault="00C170A4" w:rsidP="007F449B"/>
    <w:p w14:paraId="09B8D95D" w14:textId="77777777" w:rsidR="00C170A4" w:rsidRDefault="000F6F00" w:rsidP="007F449B">
      <w:r>
        <w:br w:type="page"/>
      </w:r>
    </w:p>
    <w:p w14:paraId="26A6AEB6" w14:textId="77777777" w:rsidR="00C170A4" w:rsidRPr="00243A47" w:rsidRDefault="00C170A4" w:rsidP="008E2542">
      <w:pPr>
        <w:pStyle w:val="Heading3"/>
      </w:pPr>
      <w:bookmarkStart w:id="65" w:name="_Toc177631798"/>
      <w:bookmarkStart w:id="66" w:name="_Toc188343677"/>
      <w:r w:rsidRPr="00243A47">
        <w:lastRenderedPageBreak/>
        <w:t>Consent Form for Direct Observations</w:t>
      </w:r>
      <w:bookmarkEnd w:id="65"/>
      <w:bookmarkEnd w:id="66"/>
    </w:p>
    <w:p w14:paraId="78BEFD2A" w14:textId="77777777" w:rsidR="00C170A4" w:rsidRPr="00093DE9" w:rsidRDefault="00C170A4" w:rsidP="007F449B"/>
    <w:p w14:paraId="0C60F23F" w14:textId="77777777" w:rsidR="00C170A4" w:rsidRPr="00093DE9" w:rsidRDefault="00C170A4" w:rsidP="007F449B">
      <w:r w:rsidRPr="00093DE9">
        <w:t xml:space="preserve">You should only sign this form if you agree to be observed. If you do not want to be observed, please do not complete this form. </w:t>
      </w:r>
    </w:p>
    <w:p w14:paraId="27A76422" w14:textId="77777777" w:rsidR="00C170A4" w:rsidRPr="00093DE9" w:rsidRDefault="00C170A4" w:rsidP="007F449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814"/>
        <w:gridCol w:w="630"/>
      </w:tblGrid>
      <w:tr w:rsidR="00C170A4" w:rsidRPr="00881F85" w14:paraId="5B7FDD25" w14:textId="77777777">
        <w:tc>
          <w:tcPr>
            <w:tcW w:w="0" w:type="auto"/>
            <w:shd w:val="clear" w:color="auto" w:fill="auto"/>
          </w:tcPr>
          <w:p w14:paraId="49206A88" w14:textId="77777777" w:rsidR="00C170A4" w:rsidRPr="00881F85" w:rsidRDefault="00C170A4" w:rsidP="007F449B"/>
        </w:tc>
        <w:tc>
          <w:tcPr>
            <w:tcW w:w="0" w:type="auto"/>
            <w:shd w:val="clear" w:color="auto" w:fill="auto"/>
          </w:tcPr>
          <w:p w14:paraId="55239733" w14:textId="77777777" w:rsidR="00C170A4" w:rsidRPr="00881F85" w:rsidRDefault="00C170A4" w:rsidP="007F449B">
            <w:r w:rsidRPr="00881F85">
              <w:t>Yes</w:t>
            </w:r>
          </w:p>
        </w:tc>
      </w:tr>
      <w:tr w:rsidR="00C170A4" w:rsidRPr="00881F85" w14:paraId="1EA900E1" w14:textId="77777777">
        <w:tc>
          <w:tcPr>
            <w:tcW w:w="0" w:type="auto"/>
            <w:shd w:val="clear" w:color="auto" w:fill="auto"/>
          </w:tcPr>
          <w:p w14:paraId="64BF3870" w14:textId="77777777" w:rsidR="00C170A4" w:rsidRPr="00881F85" w:rsidRDefault="00C170A4" w:rsidP="007F449B">
            <w:r w:rsidRPr="00881F85">
              <w:t xml:space="preserve">I have been given an opportunity to ask any </w:t>
            </w:r>
            <w:proofErr w:type="gramStart"/>
            <w:r w:rsidRPr="00881F85">
              <w:t>questions</w:t>
            </w:r>
            <w:proofErr w:type="gramEnd"/>
            <w:r w:rsidRPr="00881F85">
              <w:t xml:space="preserve"> and my questions have been answered in full </w:t>
            </w:r>
          </w:p>
        </w:tc>
        <w:tc>
          <w:tcPr>
            <w:tcW w:w="0" w:type="auto"/>
            <w:shd w:val="clear" w:color="auto" w:fill="auto"/>
          </w:tcPr>
          <w:p w14:paraId="099F79F7" w14:textId="77777777" w:rsidR="00C170A4" w:rsidRPr="00881F85" w:rsidRDefault="00C170A4" w:rsidP="007F449B">
            <w:r w:rsidRPr="00881F85">
              <w:fldChar w:fldCharType="begin">
                <w:ffData>
                  <w:name w:val="Check1"/>
                  <w:enabled/>
                  <w:calcOnExit w:val="0"/>
                  <w:checkBox>
                    <w:sizeAuto/>
                    <w:default w:val="0"/>
                  </w:checkBox>
                </w:ffData>
              </w:fldChar>
            </w:r>
            <w:r w:rsidRPr="00881F85">
              <w:instrText xml:space="preserve"> FORMCHECKBOX </w:instrText>
            </w:r>
            <w:r w:rsidRPr="00881F85">
              <w:fldChar w:fldCharType="separate"/>
            </w:r>
            <w:r w:rsidRPr="00881F85">
              <w:fldChar w:fldCharType="end"/>
            </w:r>
          </w:p>
        </w:tc>
      </w:tr>
      <w:tr w:rsidR="00C170A4" w:rsidRPr="00881F85" w14:paraId="59D7B764" w14:textId="77777777">
        <w:tc>
          <w:tcPr>
            <w:tcW w:w="0" w:type="auto"/>
            <w:shd w:val="clear" w:color="auto" w:fill="auto"/>
          </w:tcPr>
          <w:p w14:paraId="7B9A0E5B" w14:textId="77777777" w:rsidR="00C170A4" w:rsidRPr="00881F85" w:rsidRDefault="00C170A4" w:rsidP="007F449B">
            <w:pPr>
              <w:rPr>
                <w:b/>
              </w:rPr>
            </w:pPr>
            <w:r w:rsidRPr="00881F85">
              <w:t xml:space="preserve">I understand that I do not have to agree to being observed </w:t>
            </w:r>
          </w:p>
        </w:tc>
        <w:tc>
          <w:tcPr>
            <w:tcW w:w="0" w:type="auto"/>
            <w:shd w:val="clear" w:color="auto" w:fill="auto"/>
          </w:tcPr>
          <w:p w14:paraId="4D8F0F5C" w14:textId="77777777" w:rsidR="00C170A4" w:rsidRPr="00881F85" w:rsidRDefault="00C170A4" w:rsidP="007F449B">
            <w:r w:rsidRPr="00881F85">
              <w:fldChar w:fldCharType="begin">
                <w:ffData>
                  <w:name w:val="Check1"/>
                  <w:enabled/>
                  <w:calcOnExit w:val="0"/>
                  <w:checkBox>
                    <w:sizeAuto/>
                    <w:default w:val="0"/>
                  </w:checkBox>
                </w:ffData>
              </w:fldChar>
            </w:r>
            <w:r w:rsidRPr="00881F85">
              <w:instrText xml:space="preserve"> FORMCHECKBOX </w:instrText>
            </w:r>
            <w:r w:rsidRPr="00881F85">
              <w:fldChar w:fldCharType="separate"/>
            </w:r>
            <w:r w:rsidRPr="00881F85">
              <w:fldChar w:fldCharType="end"/>
            </w:r>
          </w:p>
        </w:tc>
      </w:tr>
      <w:tr w:rsidR="00C170A4" w:rsidRPr="00881F85" w14:paraId="52A4CC2C" w14:textId="77777777">
        <w:tc>
          <w:tcPr>
            <w:tcW w:w="0" w:type="auto"/>
            <w:shd w:val="clear" w:color="auto" w:fill="auto"/>
          </w:tcPr>
          <w:p w14:paraId="10CA3F23" w14:textId="77777777" w:rsidR="00C170A4" w:rsidRPr="00881F85" w:rsidRDefault="00C170A4" w:rsidP="007F449B">
            <w:r w:rsidRPr="00881F85">
              <w:t>I know that I can stop the observation at any time, without having to give a reason</w:t>
            </w:r>
          </w:p>
        </w:tc>
        <w:tc>
          <w:tcPr>
            <w:tcW w:w="0" w:type="auto"/>
            <w:shd w:val="clear" w:color="auto" w:fill="auto"/>
          </w:tcPr>
          <w:p w14:paraId="713E8F5A" w14:textId="77777777" w:rsidR="00C170A4" w:rsidRPr="00881F85" w:rsidRDefault="00C170A4" w:rsidP="007F449B">
            <w:r w:rsidRPr="00881F85">
              <w:fldChar w:fldCharType="begin">
                <w:ffData>
                  <w:name w:val="Check1"/>
                  <w:enabled/>
                  <w:calcOnExit w:val="0"/>
                  <w:checkBox>
                    <w:sizeAuto/>
                    <w:default w:val="0"/>
                  </w:checkBox>
                </w:ffData>
              </w:fldChar>
            </w:r>
            <w:r w:rsidRPr="00881F85">
              <w:instrText xml:space="preserve"> FORMCHECKBOX </w:instrText>
            </w:r>
            <w:r w:rsidRPr="00881F85">
              <w:fldChar w:fldCharType="separate"/>
            </w:r>
            <w:r w:rsidRPr="00881F85">
              <w:fldChar w:fldCharType="end"/>
            </w:r>
          </w:p>
        </w:tc>
      </w:tr>
      <w:tr w:rsidR="00C170A4" w:rsidRPr="00881F85" w14:paraId="6BF51BA4" w14:textId="77777777">
        <w:tc>
          <w:tcPr>
            <w:tcW w:w="0" w:type="auto"/>
            <w:shd w:val="clear" w:color="auto" w:fill="auto"/>
          </w:tcPr>
          <w:p w14:paraId="6FFB7861" w14:textId="77777777" w:rsidR="00C170A4" w:rsidRPr="00DC1133" w:rsidRDefault="00C170A4" w:rsidP="007F449B">
            <w:r w:rsidRPr="00DC1133">
              <w:t>I understand that my identity and personal information will remain anonymous and specific information about me will not be included in the student's portfolio.</w:t>
            </w:r>
          </w:p>
        </w:tc>
        <w:tc>
          <w:tcPr>
            <w:tcW w:w="0" w:type="auto"/>
            <w:shd w:val="clear" w:color="auto" w:fill="auto"/>
          </w:tcPr>
          <w:p w14:paraId="7856258D" w14:textId="77777777" w:rsidR="00C170A4" w:rsidRPr="00881F85" w:rsidRDefault="00C170A4" w:rsidP="007F449B">
            <w:r w:rsidRPr="00881F85">
              <w:fldChar w:fldCharType="begin">
                <w:ffData>
                  <w:name w:val="Check1"/>
                  <w:enabled/>
                  <w:calcOnExit w:val="0"/>
                  <w:checkBox>
                    <w:sizeAuto/>
                    <w:default w:val="0"/>
                  </w:checkBox>
                </w:ffData>
              </w:fldChar>
            </w:r>
            <w:r w:rsidRPr="00881F85">
              <w:instrText xml:space="preserve"> FORMCHECKBOX </w:instrText>
            </w:r>
            <w:r w:rsidRPr="00881F85">
              <w:fldChar w:fldCharType="separate"/>
            </w:r>
            <w:r w:rsidRPr="00881F85">
              <w:fldChar w:fldCharType="end"/>
            </w:r>
          </w:p>
        </w:tc>
      </w:tr>
      <w:tr w:rsidR="00C170A4" w:rsidRPr="00881F85" w14:paraId="68C587F2" w14:textId="77777777">
        <w:tc>
          <w:tcPr>
            <w:tcW w:w="0" w:type="auto"/>
            <w:shd w:val="clear" w:color="auto" w:fill="auto"/>
          </w:tcPr>
          <w:p w14:paraId="6720A6A1" w14:textId="77777777" w:rsidR="00C170A4" w:rsidRPr="00DC1133" w:rsidRDefault="00C170A4" w:rsidP="007F449B">
            <w:r w:rsidRPr="00DC1133">
              <w:t xml:space="preserve">I understand that this consent applies only to </w:t>
            </w:r>
            <w:r w:rsidRPr="00DC1133">
              <w:rPr>
                <w:i/>
                <w:iCs/>
              </w:rPr>
              <w:t>this</w:t>
            </w:r>
            <w:r w:rsidRPr="00DC1133">
              <w:t xml:space="preserve"> specific observation</w:t>
            </w:r>
          </w:p>
        </w:tc>
        <w:tc>
          <w:tcPr>
            <w:tcW w:w="0" w:type="auto"/>
            <w:shd w:val="clear" w:color="auto" w:fill="auto"/>
          </w:tcPr>
          <w:p w14:paraId="084C1507" w14:textId="77777777" w:rsidR="00C170A4" w:rsidRPr="00881F85" w:rsidRDefault="00C170A4" w:rsidP="007F449B">
            <w:r w:rsidRPr="00881F85">
              <w:fldChar w:fldCharType="begin">
                <w:ffData>
                  <w:name w:val="Check1"/>
                  <w:enabled/>
                  <w:calcOnExit w:val="0"/>
                  <w:checkBox>
                    <w:sizeAuto/>
                    <w:default w:val="0"/>
                  </w:checkBox>
                </w:ffData>
              </w:fldChar>
            </w:r>
            <w:r w:rsidRPr="00881F85">
              <w:instrText xml:space="preserve"> FORMCHECKBOX </w:instrText>
            </w:r>
            <w:r w:rsidRPr="00881F85">
              <w:fldChar w:fldCharType="separate"/>
            </w:r>
            <w:r w:rsidRPr="00881F85">
              <w:fldChar w:fldCharType="end"/>
            </w:r>
          </w:p>
        </w:tc>
      </w:tr>
      <w:tr w:rsidR="00C170A4" w:rsidRPr="00881F85" w14:paraId="5EDF9F6A" w14:textId="77777777">
        <w:tc>
          <w:tcPr>
            <w:tcW w:w="0" w:type="auto"/>
            <w:shd w:val="clear" w:color="auto" w:fill="auto"/>
          </w:tcPr>
          <w:p w14:paraId="5E3C8ECC" w14:textId="77777777" w:rsidR="00C170A4" w:rsidRPr="00DC1133" w:rsidRDefault="00DC1133" w:rsidP="007F449B">
            <w:r w:rsidRPr="00DC1133">
              <w:t>I understand that I will be asked for feedback on the student’s practice after the observation, but I am not required to give feedback if I choose not to.</w:t>
            </w:r>
          </w:p>
        </w:tc>
        <w:tc>
          <w:tcPr>
            <w:tcW w:w="0" w:type="auto"/>
            <w:shd w:val="clear" w:color="auto" w:fill="auto"/>
          </w:tcPr>
          <w:p w14:paraId="1D4412B4" w14:textId="77777777" w:rsidR="00C170A4" w:rsidRPr="00881F85" w:rsidRDefault="00C170A4" w:rsidP="007F449B">
            <w:r w:rsidRPr="00881F85">
              <w:fldChar w:fldCharType="begin">
                <w:ffData>
                  <w:name w:val="Check1"/>
                  <w:enabled/>
                  <w:calcOnExit w:val="0"/>
                  <w:checkBox>
                    <w:sizeAuto/>
                    <w:default w:val="0"/>
                  </w:checkBox>
                </w:ffData>
              </w:fldChar>
            </w:r>
            <w:r w:rsidRPr="00881F85">
              <w:instrText xml:space="preserve"> FORMCHECKBOX </w:instrText>
            </w:r>
            <w:r w:rsidRPr="00881F85">
              <w:fldChar w:fldCharType="separate"/>
            </w:r>
            <w:r w:rsidRPr="00881F85">
              <w:fldChar w:fldCharType="end"/>
            </w:r>
          </w:p>
        </w:tc>
      </w:tr>
      <w:tr w:rsidR="00C170A4" w:rsidRPr="00881F85" w14:paraId="37608012" w14:textId="77777777">
        <w:tc>
          <w:tcPr>
            <w:tcW w:w="0" w:type="auto"/>
            <w:shd w:val="clear" w:color="auto" w:fill="auto"/>
          </w:tcPr>
          <w:p w14:paraId="495FCD1D" w14:textId="77777777" w:rsidR="00C170A4" w:rsidRPr="00DC1133" w:rsidRDefault="00C170A4" w:rsidP="007F449B">
            <w:r w:rsidRPr="00DC1133">
              <w:t>I agree to my meeting with the student social worker being observed</w:t>
            </w:r>
          </w:p>
        </w:tc>
        <w:tc>
          <w:tcPr>
            <w:tcW w:w="0" w:type="auto"/>
            <w:shd w:val="clear" w:color="auto" w:fill="auto"/>
          </w:tcPr>
          <w:p w14:paraId="4BC6DC9A" w14:textId="77777777" w:rsidR="00C170A4" w:rsidRPr="00881F85" w:rsidRDefault="00C170A4" w:rsidP="007F449B">
            <w:r w:rsidRPr="00881F85">
              <w:fldChar w:fldCharType="begin">
                <w:ffData>
                  <w:name w:val="Check1"/>
                  <w:enabled/>
                  <w:calcOnExit w:val="0"/>
                  <w:checkBox>
                    <w:sizeAuto/>
                    <w:default w:val="0"/>
                  </w:checkBox>
                </w:ffData>
              </w:fldChar>
            </w:r>
            <w:r w:rsidRPr="00881F85">
              <w:instrText xml:space="preserve"> FORMCHECKBOX </w:instrText>
            </w:r>
            <w:r w:rsidRPr="00881F85">
              <w:fldChar w:fldCharType="separate"/>
            </w:r>
            <w:r w:rsidRPr="00881F85">
              <w:fldChar w:fldCharType="end"/>
            </w:r>
          </w:p>
        </w:tc>
      </w:tr>
    </w:tbl>
    <w:p w14:paraId="67B7A70C" w14:textId="77777777" w:rsidR="00C170A4" w:rsidRPr="00093DE9" w:rsidRDefault="00C170A4" w:rsidP="007F449B"/>
    <w:p w14:paraId="71887C79" w14:textId="77777777" w:rsidR="00C170A4" w:rsidRPr="00093DE9" w:rsidRDefault="00C170A4" w:rsidP="007F449B"/>
    <w:p w14:paraId="56500AFC" w14:textId="77777777" w:rsidR="00C170A4" w:rsidRPr="00093DE9" w:rsidRDefault="00C170A4" w:rsidP="007F449B">
      <w:r w:rsidRPr="00093DE9">
        <w:t xml:space="preserve">Your name (please print): </w:t>
      </w:r>
    </w:p>
    <w:p w14:paraId="3B7FD67C" w14:textId="77777777" w:rsidR="00C170A4" w:rsidRPr="00093DE9" w:rsidRDefault="00C170A4" w:rsidP="007F449B"/>
    <w:p w14:paraId="38D6B9B6" w14:textId="77777777" w:rsidR="00C170A4" w:rsidRPr="00093DE9" w:rsidRDefault="00C170A4" w:rsidP="007F449B"/>
    <w:p w14:paraId="4BC0848C" w14:textId="77777777" w:rsidR="00C170A4" w:rsidRPr="00093DE9" w:rsidRDefault="00C170A4" w:rsidP="007F449B">
      <w:r w:rsidRPr="00093DE9">
        <w:t xml:space="preserve">Signature: </w:t>
      </w:r>
      <w:r w:rsidRPr="00093DE9">
        <w:tab/>
      </w:r>
    </w:p>
    <w:p w14:paraId="22F860BB" w14:textId="77777777" w:rsidR="00C170A4" w:rsidRPr="00093DE9" w:rsidRDefault="00C170A4" w:rsidP="007F449B"/>
    <w:p w14:paraId="698536F5" w14:textId="77777777" w:rsidR="00C170A4" w:rsidRPr="00093DE9" w:rsidRDefault="00C170A4" w:rsidP="007F449B"/>
    <w:p w14:paraId="3101716D" w14:textId="77777777" w:rsidR="00C170A4" w:rsidRPr="00093DE9" w:rsidRDefault="00C170A4" w:rsidP="007F449B">
      <w:r w:rsidRPr="00093DE9">
        <w:t>Date:</w:t>
      </w:r>
    </w:p>
    <w:p w14:paraId="7BC1BAF2" w14:textId="77777777" w:rsidR="00C170A4" w:rsidRPr="00093DE9" w:rsidRDefault="00C170A4" w:rsidP="007F449B"/>
    <w:p w14:paraId="61C988F9" w14:textId="77777777" w:rsidR="00C170A4" w:rsidRPr="00093DE9" w:rsidRDefault="00C170A4" w:rsidP="007F449B"/>
    <w:p w14:paraId="442E0024" w14:textId="77777777" w:rsidR="00C170A4" w:rsidRPr="00093DE9" w:rsidRDefault="00C170A4" w:rsidP="007F449B">
      <w:r w:rsidRPr="00093DE9">
        <w:t xml:space="preserve">Student’s name: </w:t>
      </w:r>
    </w:p>
    <w:p w14:paraId="3B22BB7D" w14:textId="77777777" w:rsidR="00C170A4" w:rsidRPr="00093DE9" w:rsidRDefault="00C170A4" w:rsidP="007F449B"/>
    <w:p w14:paraId="17B246DD" w14:textId="77777777" w:rsidR="00C170A4" w:rsidRPr="00093DE9" w:rsidRDefault="00C170A4" w:rsidP="007F449B"/>
    <w:p w14:paraId="7C32AC4B" w14:textId="77777777" w:rsidR="00C170A4" w:rsidRPr="00093DE9" w:rsidRDefault="00C170A4" w:rsidP="007F449B">
      <w:r w:rsidRPr="00093DE9">
        <w:t xml:space="preserve">Practice Educator’s name: </w:t>
      </w:r>
    </w:p>
    <w:p w14:paraId="6BF89DA3" w14:textId="77777777" w:rsidR="00C170A4" w:rsidRPr="00B1158A" w:rsidRDefault="00C170A4" w:rsidP="007F449B"/>
    <w:p w14:paraId="5C3E0E74" w14:textId="77777777" w:rsidR="00CB7CA9" w:rsidRDefault="00CB7CA9" w:rsidP="007F449B"/>
    <w:p w14:paraId="66A1FAB9" w14:textId="77777777" w:rsidR="00CB7CA9" w:rsidRDefault="00BB2E84" w:rsidP="007F449B">
      <w:r>
        <w:br w:type="page"/>
      </w:r>
    </w:p>
    <w:p w14:paraId="138E5AAE" w14:textId="77777777" w:rsidR="00F720FA" w:rsidRDefault="00F720FA" w:rsidP="007F449B">
      <w:pPr>
        <w:pStyle w:val="Heading2"/>
      </w:pPr>
      <w:bookmarkStart w:id="67" w:name="_Toc188343678"/>
      <w:r w:rsidRPr="00A9795D">
        <w:lastRenderedPageBreak/>
        <w:t xml:space="preserve">Appendix </w:t>
      </w:r>
      <w:r w:rsidR="00587485">
        <w:t>5</w:t>
      </w:r>
      <w:r>
        <w:t xml:space="preserve"> – Direct Observation feedback forms</w:t>
      </w:r>
      <w:bookmarkEnd w:id="67"/>
    </w:p>
    <w:p w14:paraId="76BB753C" w14:textId="77777777" w:rsidR="00F720FA" w:rsidRPr="00BB2E84" w:rsidRDefault="00F720FA" w:rsidP="007F449B"/>
    <w:p w14:paraId="04B8F45D" w14:textId="77777777" w:rsidR="00BB2E84" w:rsidRDefault="00BB2E84" w:rsidP="007F449B">
      <w:r w:rsidRPr="00BB2E84">
        <w:t xml:space="preserve">You can use the templates below to help you collect direct observation feedback from individuals and carers (or you may devise your own forms or other ways of obtaining feedback, depending on the needs and preferences of those involved). </w:t>
      </w:r>
    </w:p>
    <w:p w14:paraId="513DA1E0" w14:textId="77777777" w:rsidR="00BB2E84" w:rsidRDefault="00BB2E84" w:rsidP="007F449B"/>
    <w:p w14:paraId="4C33470A" w14:textId="77777777" w:rsidR="00C43C8D" w:rsidRPr="00C43C8D" w:rsidRDefault="00C43C8D" w:rsidP="007F449B">
      <w:pPr>
        <w:rPr>
          <w:u w:val="single"/>
        </w:rPr>
      </w:pPr>
      <w:r w:rsidRPr="00C43C8D">
        <w:t xml:space="preserve">Note. Feedback form number 4 is based on a standardised measure, known as the </w:t>
      </w:r>
      <w:r>
        <w:t>‘</w:t>
      </w:r>
      <w:r w:rsidRPr="00C43C8D">
        <w:t>Client Satisfaction Questionnaire-8</w:t>
      </w:r>
      <w:r>
        <w:t>’</w:t>
      </w:r>
      <w:r w:rsidRPr="00C43C8D">
        <w:t xml:space="preserve">. </w:t>
      </w:r>
      <w:r>
        <w:t xml:space="preserve">It has been used in many different studies and services around the world. You can use it to collect feedback and then reflect on any differences with other groups of people. In Wales, we do not use the ‘word’ client to describe a person with care and support needs, or a </w:t>
      </w:r>
      <w:proofErr w:type="spellStart"/>
      <w:r>
        <w:t>carer</w:t>
      </w:r>
      <w:proofErr w:type="spellEnd"/>
      <w:r>
        <w:t xml:space="preserve">, but the measure itself can still be helpful. </w:t>
      </w:r>
    </w:p>
    <w:p w14:paraId="75CAC6F5" w14:textId="77777777" w:rsidR="00BB2E84" w:rsidRDefault="00BB2E84" w:rsidP="007F449B"/>
    <w:p w14:paraId="15E7263D" w14:textId="77777777" w:rsidR="00BB2E84" w:rsidRPr="00B16843" w:rsidRDefault="00BB2E84" w:rsidP="008E2542">
      <w:pPr>
        <w:pStyle w:val="Heading3"/>
      </w:pPr>
      <w:r>
        <w:rPr>
          <w:i/>
          <w:iCs/>
        </w:rPr>
        <w:br w:type="page"/>
      </w:r>
      <w:bookmarkStart w:id="68" w:name="_Toc188343679"/>
      <w:r w:rsidRPr="00B16843">
        <w:lastRenderedPageBreak/>
        <w:t>Individual feedback form 1</w:t>
      </w:r>
      <w:bookmarkEnd w:id="68"/>
    </w:p>
    <w:p w14:paraId="66060428" w14:textId="77777777" w:rsidR="00BB2E84" w:rsidRPr="00B16843" w:rsidRDefault="00BB2E84" w:rsidP="007F449B"/>
    <w:p w14:paraId="77F98A6E" w14:textId="77777777" w:rsidR="00BB2E84" w:rsidRPr="00B16843" w:rsidRDefault="00BB2E84" w:rsidP="007F449B">
      <w:r w:rsidRPr="00B16843">
        <w:t>Thank you for completing this form.  We ask for feedback about our social work students so that the student can learn about what they did well and what areas they need to develop further.</w:t>
      </w:r>
    </w:p>
    <w:p w14:paraId="1D0656FE" w14:textId="77777777" w:rsidR="00BB2E84" w:rsidRPr="00B16843" w:rsidRDefault="00BB2E84" w:rsidP="007F449B"/>
    <w:p w14:paraId="7483FF4B" w14:textId="77777777" w:rsidR="00BB2E84" w:rsidRPr="00B16843" w:rsidRDefault="00BB2E84" w:rsidP="007F449B">
      <w:r w:rsidRPr="00B16843">
        <w:t>Please mark the appropriate box for each statement, using the five-point scale - 1 = strongly disagree, 5 = strongly agree</w:t>
      </w:r>
    </w:p>
    <w:p w14:paraId="7B37605A" w14:textId="77777777" w:rsidR="00BB2E84" w:rsidRPr="00B16843" w:rsidRDefault="00BB2E84" w:rsidP="007F449B"/>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gridCol w:w="350"/>
        <w:gridCol w:w="350"/>
        <w:gridCol w:w="350"/>
        <w:gridCol w:w="350"/>
        <w:gridCol w:w="511"/>
      </w:tblGrid>
      <w:tr w:rsidR="009F1217" w:rsidRPr="00B16843" w14:paraId="226C25EF" w14:textId="77777777" w:rsidTr="00B16843">
        <w:tc>
          <w:tcPr>
            <w:tcW w:w="0" w:type="auto"/>
            <w:shd w:val="clear" w:color="auto" w:fill="auto"/>
          </w:tcPr>
          <w:p w14:paraId="394798F2" w14:textId="77777777" w:rsidR="00BB2E84" w:rsidRPr="00B16843" w:rsidRDefault="00BB2E84" w:rsidP="007F449B"/>
        </w:tc>
        <w:tc>
          <w:tcPr>
            <w:tcW w:w="0" w:type="auto"/>
            <w:shd w:val="clear" w:color="auto" w:fill="auto"/>
          </w:tcPr>
          <w:p w14:paraId="56B20A0C" w14:textId="77777777" w:rsidR="00BB2E84" w:rsidRPr="00B16843" w:rsidRDefault="00BB2E84" w:rsidP="007F449B">
            <w:r w:rsidRPr="00B16843">
              <w:t>1</w:t>
            </w:r>
          </w:p>
        </w:tc>
        <w:tc>
          <w:tcPr>
            <w:tcW w:w="0" w:type="auto"/>
            <w:shd w:val="clear" w:color="auto" w:fill="auto"/>
          </w:tcPr>
          <w:p w14:paraId="7144751B" w14:textId="77777777" w:rsidR="00BB2E84" w:rsidRPr="00B16843" w:rsidRDefault="00BB2E84" w:rsidP="007F449B">
            <w:r w:rsidRPr="00B16843">
              <w:t>2</w:t>
            </w:r>
          </w:p>
        </w:tc>
        <w:tc>
          <w:tcPr>
            <w:tcW w:w="0" w:type="auto"/>
            <w:shd w:val="clear" w:color="auto" w:fill="auto"/>
          </w:tcPr>
          <w:p w14:paraId="0B778152" w14:textId="77777777" w:rsidR="00BB2E84" w:rsidRPr="00B16843" w:rsidRDefault="00BB2E84" w:rsidP="007F449B">
            <w:r w:rsidRPr="00B16843">
              <w:t>3</w:t>
            </w:r>
          </w:p>
        </w:tc>
        <w:tc>
          <w:tcPr>
            <w:tcW w:w="0" w:type="auto"/>
            <w:shd w:val="clear" w:color="auto" w:fill="auto"/>
          </w:tcPr>
          <w:p w14:paraId="279935FF" w14:textId="77777777" w:rsidR="00BB2E84" w:rsidRPr="00B16843" w:rsidRDefault="00BB2E84" w:rsidP="007F449B">
            <w:r w:rsidRPr="00B16843">
              <w:t>4</w:t>
            </w:r>
          </w:p>
        </w:tc>
        <w:tc>
          <w:tcPr>
            <w:tcW w:w="511" w:type="dxa"/>
            <w:shd w:val="clear" w:color="auto" w:fill="auto"/>
          </w:tcPr>
          <w:p w14:paraId="78941E47" w14:textId="77777777" w:rsidR="00BB2E84" w:rsidRPr="00B16843" w:rsidRDefault="00BB2E84" w:rsidP="007F449B">
            <w:r w:rsidRPr="00B16843">
              <w:t>5</w:t>
            </w:r>
          </w:p>
        </w:tc>
      </w:tr>
      <w:tr w:rsidR="009F1217" w:rsidRPr="00B16843" w14:paraId="40E84403" w14:textId="77777777" w:rsidTr="00B16843">
        <w:tc>
          <w:tcPr>
            <w:tcW w:w="0" w:type="auto"/>
            <w:shd w:val="clear" w:color="auto" w:fill="auto"/>
          </w:tcPr>
          <w:p w14:paraId="0C25592C" w14:textId="77777777" w:rsidR="00BB2E84" w:rsidRPr="00B16843" w:rsidRDefault="00BB2E84" w:rsidP="007F449B">
            <w:pPr>
              <w:rPr>
                <w:b/>
                <w:u w:val="single"/>
              </w:rPr>
            </w:pPr>
            <w:r w:rsidRPr="00B16843">
              <w:t>The student understood me and my situation</w:t>
            </w:r>
          </w:p>
        </w:tc>
        <w:tc>
          <w:tcPr>
            <w:tcW w:w="0" w:type="auto"/>
            <w:shd w:val="clear" w:color="auto" w:fill="auto"/>
          </w:tcPr>
          <w:p w14:paraId="3889A505" w14:textId="77777777" w:rsidR="00BB2E84" w:rsidRPr="00B16843" w:rsidRDefault="00BB2E84" w:rsidP="007F449B"/>
        </w:tc>
        <w:tc>
          <w:tcPr>
            <w:tcW w:w="0" w:type="auto"/>
            <w:shd w:val="clear" w:color="auto" w:fill="auto"/>
          </w:tcPr>
          <w:p w14:paraId="29079D35" w14:textId="77777777" w:rsidR="00BB2E84" w:rsidRPr="00B16843" w:rsidRDefault="00BB2E84" w:rsidP="007F449B"/>
        </w:tc>
        <w:tc>
          <w:tcPr>
            <w:tcW w:w="0" w:type="auto"/>
            <w:shd w:val="clear" w:color="auto" w:fill="auto"/>
          </w:tcPr>
          <w:p w14:paraId="17686DC7" w14:textId="77777777" w:rsidR="00BB2E84" w:rsidRPr="00B16843" w:rsidRDefault="00BB2E84" w:rsidP="007F449B"/>
        </w:tc>
        <w:tc>
          <w:tcPr>
            <w:tcW w:w="0" w:type="auto"/>
            <w:shd w:val="clear" w:color="auto" w:fill="auto"/>
          </w:tcPr>
          <w:p w14:paraId="53BD644D" w14:textId="77777777" w:rsidR="00BB2E84" w:rsidRPr="00B16843" w:rsidRDefault="00BB2E84" w:rsidP="007F449B"/>
        </w:tc>
        <w:tc>
          <w:tcPr>
            <w:tcW w:w="511" w:type="dxa"/>
            <w:shd w:val="clear" w:color="auto" w:fill="auto"/>
          </w:tcPr>
          <w:p w14:paraId="1A3FAC43" w14:textId="77777777" w:rsidR="00BB2E84" w:rsidRPr="00B16843" w:rsidRDefault="00BB2E84" w:rsidP="007F449B"/>
        </w:tc>
      </w:tr>
      <w:tr w:rsidR="009F1217" w:rsidRPr="00B16843" w14:paraId="70B4C984" w14:textId="77777777" w:rsidTr="00B16843">
        <w:tc>
          <w:tcPr>
            <w:tcW w:w="0" w:type="auto"/>
            <w:shd w:val="clear" w:color="auto" w:fill="auto"/>
          </w:tcPr>
          <w:p w14:paraId="20FF2272" w14:textId="77777777" w:rsidR="00BB2E84" w:rsidRPr="00B16843" w:rsidRDefault="00BB2E84" w:rsidP="007F449B">
            <w:r w:rsidRPr="00B16843">
              <w:t xml:space="preserve">I had the opportunity to share my views </w:t>
            </w:r>
          </w:p>
        </w:tc>
        <w:tc>
          <w:tcPr>
            <w:tcW w:w="0" w:type="auto"/>
            <w:shd w:val="clear" w:color="auto" w:fill="auto"/>
          </w:tcPr>
          <w:p w14:paraId="2BBD94B2" w14:textId="77777777" w:rsidR="00BB2E84" w:rsidRPr="00B16843" w:rsidRDefault="00BB2E84" w:rsidP="007F449B"/>
        </w:tc>
        <w:tc>
          <w:tcPr>
            <w:tcW w:w="0" w:type="auto"/>
            <w:shd w:val="clear" w:color="auto" w:fill="auto"/>
          </w:tcPr>
          <w:p w14:paraId="5854DE7F" w14:textId="77777777" w:rsidR="00BB2E84" w:rsidRPr="00B16843" w:rsidRDefault="00BB2E84" w:rsidP="007F449B"/>
        </w:tc>
        <w:tc>
          <w:tcPr>
            <w:tcW w:w="0" w:type="auto"/>
            <w:shd w:val="clear" w:color="auto" w:fill="auto"/>
          </w:tcPr>
          <w:p w14:paraId="2CA7ADD4" w14:textId="77777777" w:rsidR="00BB2E84" w:rsidRPr="00B16843" w:rsidRDefault="00BB2E84" w:rsidP="007F449B"/>
        </w:tc>
        <w:tc>
          <w:tcPr>
            <w:tcW w:w="0" w:type="auto"/>
            <w:shd w:val="clear" w:color="auto" w:fill="auto"/>
          </w:tcPr>
          <w:p w14:paraId="314EE24A" w14:textId="77777777" w:rsidR="00BB2E84" w:rsidRPr="00B16843" w:rsidRDefault="00BB2E84" w:rsidP="007F449B"/>
        </w:tc>
        <w:tc>
          <w:tcPr>
            <w:tcW w:w="511" w:type="dxa"/>
            <w:shd w:val="clear" w:color="auto" w:fill="auto"/>
          </w:tcPr>
          <w:p w14:paraId="76614669" w14:textId="77777777" w:rsidR="00BB2E84" w:rsidRPr="00B16843" w:rsidRDefault="00BB2E84" w:rsidP="007F449B"/>
        </w:tc>
      </w:tr>
      <w:tr w:rsidR="009F1217" w:rsidRPr="00B16843" w14:paraId="0D5DC904" w14:textId="77777777" w:rsidTr="00B16843">
        <w:tc>
          <w:tcPr>
            <w:tcW w:w="0" w:type="auto"/>
            <w:shd w:val="clear" w:color="auto" w:fill="auto"/>
          </w:tcPr>
          <w:p w14:paraId="5250E3C3" w14:textId="77777777" w:rsidR="00BB2E84" w:rsidRPr="00B16843" w:rsidRDefault="00BB2E84" w:rsidP="007F449B">
            <w:r w:rsidRPr="00B16843">
              <w:t>The student was clear in how they discussed what support could be offered to me</w:t>
            </w:r>
          </w:p>
        </w:tc>
        <w:tc>
          <w:tcPr>
            <w:tcW w:w="0" w:type="auto"/>
            <w:shd w:val="clear" w:color="auto" w:fill="auto"/>
          </w:tcPr>
          <w:p w14:paraId="57590049" w14:textId="77777777" w:rsidR="00BB2E84" w:rsidRPr="00B16843" w:rsidRDefault="00BB2E84" w:rsidP="007F449B"/>
        </w:tc>
        <w:tc>
          <w:tcPr>
            <w:tcW w:w="0" w:type="auto"/>
            <w:shd w:val="clear" w:color="auto" w:fill="auto"/>
          </w:tcPr>
          <w:p w14:paraId="0C5B615A" w14:textId="77777777" w:rsidR="00BB2E84" w:rsidRPr="00B16843" w:rsidRDefault="00BB2E84" w:rsidP="007F449B"/>
        </w:tc>
        <w:tc>
          <w:tcPr>
            <w:tcW w:w="0" w:type="auto"/>
            <w:shd w:val="clear" w:color="auto" w:fill="auto"/>
          </w:tcPr>
          <w:p w14:paraId="792F1AA2" w14:textId="77777777" w:rsidR="00BB2E84" w:rsidRPr="00B16843" w:rsidRDefault="00BB2E84" w:rsidP="007F449B"/>
        </w:tc>
        <w:tc>
          <w:tcPr>
            <w:tcW w:w="0" w:type="auto"/>
            <w:shd w:val="clear" w:color="auto" w:fill="auto"/>
          </w:tcPr>
          <w:p w14:paraId="1A499DFC" w14:textId="77777777" w:rsidR="00BB2E84" w:rsidRPr="00B16843" w:rsidRDefault="00BB2E84" w:rsidP="007F449B"/>
        </w:tc>
        <w:tc>
          <w:tcPr>
            <w:tcW w:w="511" w:type="dxa"/>
            <w:shd w:val="clear" w:color="auto" w:fill="auto"/>
          </w:tcPr>
          <w:p w14:paraId="5E7E3C41" w14:textId="77777777" w:rsidR="00BB2E84" w:rsidRPr="00B16843" w:rsidRDefault="00BB2E84" w:rsidP="007F449B"/>
        </w:tc>
      </w:tr>
      <w:tr w:rsidR="009F1217" w:rsidRPr="00B16843" w14:paraId="3B8F20A3" w14:textId="77777777" w:rsidTr="00B16843">
        <w:tc>
          <w:tcPr>
            <w:tcW w:w="0" w:type="auto"/>
            <w:shd w:val="clear" w:color="auto" w:fill="auto"/>
          </w:tcPr>
          <w:p w14:paraId="33E1D33B" w14:textId="77777777" w:rsidR="00BB2E84" w:rsidRPr="00B16843" w:rsidRDefault="00BB2E84" w:rsidP="007F449B">
            <w:r w:rsidRPr="00B16843">
              <w:t>The student listened to me</w:t>
            </w:r>
          </w:p>
        </w:tc>
        <w:tc>
          <w:tcPr>
            <w:tcW w:w="0" w:type="auto"/>
            <w:shd w:val="clear" w:color="auto" w:fill="auto"/>
          </w:tcPr>
          <w:p w14:paraId="03F828E4" w14:textId="77777777" w:rsidR="00BB2E84" w:rsidRPr="00B16843" w:rsidRDefault="00BB2E84" w:rsidP="007F449B"/>
        </w:tc>
        <w:tc>
          <w:tcPr>
            <w:tcW w:w="0" w:type="auto"/>
            <w:shd w:val="clear" w:color="auto" w:fill="auto"/>
          </w:tcPr>
          <w:p w14:paraId="2AC57CB0" w14:textId="77777777" w:rsidR="00BB2E84" w:rsidRPr="00B16843" w:rsidRDefault="00BB2E84" w:rsidP="007F449B"/>
        </w:tc>
        <w:tc>
          <w:tcPr>
            <w:tcW w:w="0" w:type="auto"/>
            <w:shd w:val="clear" w:color="auto" w:fill="auto"/>
          </w:tcPr>
          <w:p w14:paraId="5186B13D" w14:textId="77777777" w:rsidR="00BB2E84" w:rsidRPr="00B16843" w:rsidRDefault="00BB2E84" w:rsidP="007F449B"/>
        </w:tc>
        <w:tc>
          <w:tcPr>
            <w:tcW w:w="0" w:type="auto"/>
            <w:shd w:val="clear" w:color="auto" w:fill="auto"/>
          </w:tcPr>
          <w:p w14:paraId="6C57C439" w14:textId="77777777" w:rsidR="00BB2E84" w:rsidRPr="00B16843" w:rsidRDefault="00BB2E84" w:rsidP="007F449B"/>
        </w:tc>
        <w:tc>
          <w:tcPr>
            <w:tcW w:w="511" w:type="dxa"/>
            <w:shd w:val="clear" w:color="auto" w:fill="auto"/>
          </w:tcPr>
          <w:p w14:paraId="3D404BC9" w14:textId="77777777" w:rsidR="00BB2E84" w:rsidRPr="00B16843" w:rsidRDefault="00BB2E84" w:rsidP="007F449B"/>
        </w:tc>
      </w:tr>
      <w:tr w:rsidR="009F1217" w:rsidRPr="00B16843" w14:paraId="7B48F8BA" w14:textId="77777777" w:rsidTr="00B16843">
        <w:tc>
          <w:tcPr>
            <w:tcW w:w="0" w:type="auto"/>
            <w:shd w:val="clear" w:color="auto" w:fill="auto"/>
          </w:tcPr>
          <w:p w14:paraId="4466044F" w14:textId="77777777" w:rsidR="00BB2E84" w:rsidRPr="00B16843" w:rsidRDefault="00BB2E84" w:rsidP="007F449B">
            <w:r w:rsidRPr="00B16843">
              <w:t>The student was professional in their behaviour</w:t>
            </w:r>
          </w:p>
        </w:tc>
        <w:tc>
          <w:tcPr>
            <w:tcW w:w="0" w:type="auto"/>
            <w:shd w:val="clear" w:color="auto" w:fill="auto"/>
          </w:tcPr>
          <w:p w14:paraId="61319B8A" w14:textId="77777777" w:rsidR="00BB2E84" w:rsidRPr="00B16843" w:rsidRDefault="00BB2E84" w:rsidP="007F449B"/>
        </w:tc>
        <w:tc>
          <w:tcPr>
            <w:tcW w:w="0" w:type="auto"/>
            <w:shd w:val="clear" w:color="auto" w:fill="auto"/>
          </w:tcPr>
          <w:p w14:paraId="31A560F4" w14:textId="77777777" w:rsidR="00BB2E84" w:rsidRPr="00B16843" w:rsidRDefault="00BB2E84" w:rsidP="007F449B"/>
        </w:tc>
        <w:tc>
          <w:tcPr>
            <w:tcW w:w="0" w:type="auto"/>
            <w:shd w:val="clear" w:color="auto" w:fill="auto"/>
          </w:tcPr>
          <w:p w14:paraId="70DF735C" w14:textId="77777777" w:rsidR="00BB2E84" w:rsidRPr="00B16843" w:rsidRDefault="00BB2E84" w:rsidP="007F449B"/>
        </w:tc>
        <w:tc>
          <w:tcPr>
            <w:tcW w:w="0" w:type="auto"/>
            <w:shd w:val="clear" w:color="auto" w:fill="auto"/>
          </w:tcPr>
          <w:p w14:paraId="3A413BF6" w14:textId="77777777" w:rsidR="00BB2E84" w:rsidRPr="00B16843" w:rsidRDefault="00BB2E84" w:rsidP="007F449B"/>
        </w:tc>
        <w:tc>
          <w:tcPr>
            <w:tcW w:w="511" w:type="dxa"/>
            <w:shd w:val="clear" w:color="auto" w:fill="auto"/>
          </w:tcPr>
          <w:p w14:paraId="33D28B4B" w14:textId="77777777" w:rsidR="00BB2E84" w:rsidRPr="00B16843" w:rsidRDefault="00BB2E84" w:rsidP="007F449B"/>
        </w:tc>
      </w:tr>
      <w:tr w:rsidR="009F1217" w:rsidRPr="00B16843" w14:paraId="06319C3B" w14:textId="77777777" w:rsidTr="00B16843">
        <w:tc>
          <w:tcPr>
            <w:tcW w:w="0" w:type="auto"/>
            <w:shd w:val="clear" w:color="auto" w:fill="auto"/>
          </w:tcPr>
          <w:p w14:paraId="5CD4EF50" w14:textId="77777777" w:rsidR="00BB2E84" w:rsidRPr="00B16843" w:rsidRDefault="00BB2E84" w:rsidP="007F449B">
            <w:r w:rsidRPr="00B16843">
              <w:t>The student was open and honest with me</w:t>
            </w:r>
          </w:p>
        </w:tc>
        <w:tc>
          <w:tcPr>
            <w:tcW w:w="0" w:type="auto"/>
            <w:shd w:val="clear" w:color="auto" w:fill="auto"/>
          </w:tcPr>
          <w:p w14:paraId="37EFA3E3" w14:textId="77777777" w:rsidR="00BB2E84" w:rsidRPr="00B16843" w:rsidRDefault="00BB2E84" w:rsidP="007F449B"/>
        </w:tc>
        <w:tc>
          <w:tcPr>
            <w:tcW w:w="0" w:type="auto"/>
            <w:shd w:val="clear" w:color="auto" w:fill="auto"/>
          </w:tcPr>
          <w:p w14:paraId="41C6AC2A" w14:textId="77777777" w:rsidR="00BB2E84" w:rsidRPr="00B16843" w:rsidRDefault="00BB2E84" w:rsidP="007F449B"/>
        </w:tc>
        <w:tc>
          <w:tcPr>
            <w:tcW w:w="0" w:type="auto"/>
            <w:shd w:val="clear" w:color="auto" w:fill="auto"/>
          </w:tcPr>
          <w:p w14:paraId="2DC44586" w14:textId="77777777" w:rsidR="00BB2E84" w:rsidRPr="00B16843" w:rsidRDefault="00BB2E84" w:rsidP="007F449B"/>
        </w:tc>
        <w:tc>
          <w:tcPr>
            <w:tcW w:w="0" w:type="auto"/>
            <w:shd w:val="clear" w:color="auto" w:fill="auto"/>
          </w:tcPr>
          <w:p w14:paraId="4FFCBC07" w14:textId="77777777" w:rsidR="00BB2E84" w:rsidRPr="00B16843" w:rsidRDefault="00BB2E84" w:rsidP="007F449B"/>
        </w:tc>
        <w:tc>
          <w:tcPr>
            <w:tcW w:w="511" w:type="dxa"/>
            <w:shd w:val="clear" w:color="auto" w:fill="auto"/>
          </w:tcPr>
          <w:p w14:paraId="1728B4D0" w14:textId="77777777" w:rsidR="00BB2E84" w:rsidRPr="00B16843" w:rsidRDefault="00BB2E84" w:rsidP="007F449B"/>
        </w:tc>
      </w:tr>
      <w:tr w:rsidR="009F1217" w:rsidRPr="00B16843" w14:paraId="7D2CDC71" w14:textId="77777777" w:rsidTr="00B16843">
        <w:tc>
          <w:tcPr>
            <w:tcW w:w="0" w:type="auto"/>
            <w:shd w:val="clear" w:color="auto" w:fill="auto"/>
          </w:tcPr>
          <w:p w14:paraId="66F6573F" w14:textId="77777777" w:rsidR="00BB2E84" w:rsidRPr="00B16843" w:rsidRDefault="00BB2E84" w:rsidP="007F449B">
            <w:r w:rsidRPr="00B16843">
              <w:t>The student gave me helpful information about services and what support might be available for me</w:t>
            </w:r>
          </w:p>
        </w:tc>
        <w:tc>
          <w:tcPr>
            <w:tcW w:w="0" w:type="auto"/>
            <w:shd w:val="clear" w:color="auto" w:fill="auto"/>
          </w:tcPr>
          <w:p w14:paraId="34959D4B" w14:textId="77777777" w:rsidR="00BB2E84" w:rsidRPr="00B16843" w:rsidRDefault="00BB2E84" w:rsidP="007F449B"/>
        </w:tc>
        <w:tc>
          <w:tcPr>
            <w:tcW w:w="0" w:type="auto"/>
            <w:shd w:val="clear" w:color="auto" w:fill="auto"/>
          </w:tcPr>
          <w:p w14:paraId="7BD58BA2" w14:textId="77777777" w:rsidR="00BB2E84" w:rsidRPr="00B16843" w:rsidRDefault="00BB2E84" w:rsidP="007F449B"/>
        </w:tc>
        <w:tc>
          <w:tcPr>
            <w:tcW w:w="0" w:type="auto"/>
            <w:shd w:val="clear" w:color="auto" w:fill="auto"/>
          </w:tcPr>
          <w:p w14:paraId="4357A966" w14:textId="77777777" w:rsidR="00BB2E84" w:rsidRPr="00B16843" w:rsidRDefault="00BB2E84" w:rsidP="007F449B"/>
        </w:tc>
        <w:tc>
          <w:tcPr>
            <w:tcW w:w="0" w:type="auto"/>
            <w:shd w:val="clear" w:color="auto" w:fill="auto"/>
          </w:tcPr>
          <w:p w14:paraId="44690661" w14:textId="77777777" w:rsidR="00BB2E84" w:rsidRPr="00B16843" w:rsidRDefault="00BB2E84" w:rsidP="007F449B"/>
        </w:tc>
        <w:tc>
          <w:tcPr>
            <w:tcW w:w="511" w:type="dxa"/>
            <w:shd w:val="clear" w:color="auto" w:fill="auto"/>
          </w:tcPr>
          <w:p w14:paraId="74539910" w14:textId="77777777" w:rsidR="00BB2E84" w:rsidRPr="00B16843" w:rsidRDefault="00BB2E84" w:rsidP="007F449B"/>
        </w:tc>
      </w:tr>
      <w:tr w:rsidR="009F1217" w:rsidRPr="00B16843" w14:paraId="03365E16" w14:textId="77777777" w:rsidTr="00B16843">
        <w:tc>
          <w:tcPr>
            <w:tcW w:w="0" w:type="auto"/>
            <w:shd w:val="clear" w:color="auto" w:fill="auto"/>
          </w:tcPr>
          <w:p w14:paraId="38A1C20C" w14:textId="77777777" w:rsidR="00BB2E84" w:rsidRPr="00B16843" w:rsidRDefault="00BB2E84" w:rsidP="007F449B">
            <w:r w:rsidRPr="00B16843">
              <w:t>Overall, the student handled the meeting well</w:t>
            </w:r>
          </w:p>
        </w:tc>
        <w:tc>
          <w:tcPr>
            <w:tcW w:w="0" w:type="auto"/>
            <w:shd w:val="clear" w:color="auto" w:fill="auto"/>
          </w:tcPr>
          <w:p w14:paraId="5A7E0CF2" w14:textId="77777777" w:rsidR="00BB2E84" w:rsidRPr="00B16843" w:rsidRDefault="00BB2E84" w:rsidP="007F449B"/>
        </w:tc>
        <w:tc>
          <w:tcPr>
            <w:tcW w:w="0" w:type="auto"/>
            <w:shd w:val="clear" w:color="auto" w:fill="auto"/>
          </w:tcPr>
          <w:p w14:paraId="60FA6563" w14:textId="77777777" w:rsidR="00BB2E84" w:rsidRPr="00B16843" w:rsidRDefault="00BB2E84" w:rsidP="007F449B"/>
        </w:tc>
        <w:tc>
          <w:tcPr>
            <w:tcW w:w="0" w:type="auto"/>
            <w:shd w:val="clear" w:color="auto" w:fill="auto"/>
          </w:tcPr>
          <w:p w14:paraId="1AC5CDBE" w14:textId="77777777" w:rsidR="00BB2E84" w:rsidRPr="00B16843" w:rsidRDefault="00BB2E84" w:rsidP="007F449B"/>
        </w:tc>
        <w:tc>
          <w:tcPr>
            <w:tcW w:w="0" w:type="auto"/>
            <w:shd w:val="clear" w:color="auto" w:fill="auto"/>
          </w:tcPr>
          <w:p w14:paraId="342D4C27" w14:textId="77777777" w:rsidR="00BB2E84" w:rsidRPr="00B16843" w:rsidRDefault="00BB2E84" w:rsidP="007F449B"/>
        </w:tc>
        <w:tc>
          <w:tcPr>
            <w:tcW w:w="511" w:type="dxa"/>
            <w:shd w:val="clear" w:color="auto" w:fill="auto"/>
          </w:tcPr>
          <w:p w14:paraId="3572E399" w14:textId="77777777" w:rsidR="00BB2E84" w:rsidRPr="00B16843" w:rsidRDefault="00BB2E84" w:rsidP="007F449B"/>
        </w:tc>
      </w:tr>
      <w:tr w:rsidR="009F1217" w:rsidRPr="00B16843" w14:paraId="2EFA99A4" w14:textId="77777777" w:rsidTr="00B16843">
        <w:tc>
          <w:tcPr>
            <w:tcW w:w="10627" w:type="dxa"/>
            <w:gridSpan w:val="6"/>
            <w:shd w:val="clear" w:color="auto" w:fill="auto"/>
          </w:tcPr>
          <w:p w14:paraId="61D0EA7B" w14:textId="77777777" w:rsidR="00BB2E84" w:rsidRPr="00B16843" w:rsidRDefault="00BB2E84" w:rsidP="007F449B">
            <w:r w:rsidRPr="00B16843">
              <w:t>Please note any other comments you have about the student and their practice here:</w:t>
            </w:r>
          </w:p>
          <w:p w14:paraId="6CEB15CE" w14:textId="77777777" w:rsidR="00BB2E84" w:rsidRPr="00B16843" w:rsidRDefault="00BB2E84" w:rsidP="007F449B"/>
          <w:p w14:paraId="66518E39" w14:textId="77777777" w:rsidR="00BB2E84" w:rsidRPr="00B16843" w:rsidRDefault="00BB2E84" w:rsidP="007F449B"/>
          <w:p w14:paraId="7E75FCD0" w14:textId="77777777" w:rsidR="00BB2E84" w:rsidRPr="00B16843" w:rsidRDefault="00BB2E84" w:rsidP="007F449B"/>
          <w:p w14:paraId="10FDAA0E" w14:textId="77777777" w:rsidR="00BB2E84" w:rsidRPr="00B16843" w:rsidRDefault="00BB2E84" w:rsidP="007F449B"/>
          <w:p w14:paraId="774AF2BF" w14:textId="77777777" w:rsidR="00BB2E84" w:rsidRPr="00B16843" w:rsidRDefault="00BB2E84" w:rsidP="007F449B"/>
          <w:p w14:paraId="7A292896" w14:textId="77777777" w:rsidR="00BB2E84" w:rsidRPr="00B16843" w:rsidRDefault="00BB2E84" w:rsidP="007F449B"/>
          <w:p w14:paraId="2191599E" w14:textId="77777777" w:rsidR="00BB2E84" w:rsidRPr="00B16843" w:rsidRDefault="00BB2E84" w:rsidP="007F449B"/>
          <w:p w14:paraId="7673E5AE" w14:textId="77777777" w:rsidR="00BB2E84" w:rsidRPr="00B16843" w:rsidRDefault="00BB2E84" w:rsidP="007F449B"/>
          <w:p w14:paraId="041D98D7" w14:textId="77777777" w:rsidR="00BB2E84" w:rsidRPr="00B16843" w:rsidRDefault="00BB2E84" w:rsidP="007F449B"/>
        </w:tc>
      </w:tr>
    </w:tbl>
    <w:p w14:paraId="5AB7C0C5" w14:textId="77777777" w:rsidR="00BB2E84" w:rsidRPr="00B16843" w:rsidRDefault="00BB2E84" w:rsidP="007F449B"/>
    <w:p w14:paraId="55B33694" w14:textId="77777777" w:rsidR="00BB2E84" w:rsidRPr="00B16843" w:rsidRDefault="00BB2E84" w:rsidP="007F449B"/>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29EF6A7C" w14:textId="77777777" w:rsidTr="00B16843">
        <w:tc>
          <w:tcPr>
            <w:tcW w:w="2405" w:type="dxa"/>
            <w:shd w:val="clear" w:color="auto" w:fill="auto"/>
          </w:tcPr>
          <w:p w14:paraId="645610CE" w14:textId="77777777" w:rsidR="00BB2E84" w:rsidRPr="00B16843" w:rsidRDefault="00BB2E84" w:rsidP="007F449B">
            <w:r w:rsidRPr="00B16843">
              <w:t>Student’s name:</w:t>
            </w:r>
          </w:p>
        </w:tc>
        <w:tc>
          <w:tcPr>
            <w:tcW w:w="3119" w:type="dxa"/>
            <w:shd w:val="clear" w:color="auto" w:fill="auto"/>
          </w:tcPr>
          <w:p w14:paraId="4455F193" w14:textId="77777777" w:rsidR="00BB2E84" w:rsidRPr="00B16843" w:rsidRDefault="00BB2E84" w:rsidP="007F449B"/>
        </w:tc>
        <w:tc>
          <w:tcPr>
            <w:tcW w:w="2835" w:type="dxa"/>
            <w:shd w:val="clear" w:color="auto" w:fill="auto"/>
          </w:tcPr>
          <w:p w14:paraId="199A662C" w14:textId="77777777" w:rsidR="00BB2E84" w:rsidRPr="00B16843" w:rsidRDefault="00BB2E84" w:rsidP="007F449B">
            <w:r w:rsidRPr="00B16843">
              <w:t xml:space="preserve">Date of direct observation: </w:t>
            </w:r>
          </w:p>
        </w:tc>
        <w:tc>
          <w:tcPr>
            <w:tcW w:w="2268" w:type="dxa"/>
            <w:shd w:val="clear" w:color="auto" w:fill="auto"/>
          </w:tcPr>
          <w:p w14:paraId="1C2776EB" w14:textId="77777777" w:rsidR="00BB2E84" w:rsidRPr="00B16843" w:rsidRDefault="00BB2E84" w:rsidP="007F449B"/>
        </w:tc>
      </w:tr>
      <w:tr w:rsidR="009F1217" w:rsidRPr="00B16843" w14:paraId="292F0A52" w14:textId="77777777" w:rsidTr="00B16843">
        <w:tc>
          <w:tcPr>
            <w:tcW w:w="2405" w:type="dxa"/>
            <w:shd w:val="clear" w:color="auto" w:fill="auto"/>
          </w:tcPr>
          <w:p w14:paraId="3CC4AE99" w14:textId="77777777" w:rsidR="00BB2E84" w:rsidRPr="00B16843" w:rsidRDefault="00BB2E84" w:rsidP="007F449B">
            <w:r w:rsidRPr="00B16843">
              <w:t>Name of person collecting the feedback:</w:t>
            </w:r>
          </w:p>
        </w:tc>
        <w:tc>
          <w:tcPr>
            <w:tcW w:w="3119" w:type="dxa"/>
            <w:shd w:val="clear" w:color="auto" w:fill="auto"/>
          </w:tcPr>
          <w:p w14:paraId="15342E60" w14:textId="77777777" w:rsidR="00BB2E84" w:rsidRPr="00B16843" w:rsidRDefault="00BB2E84" w:rsidP="007F449B"/>
        </w:tc>
        <w:tc>
          <w:tcPr>
            <w:tcW w:w="2835" w:type="dxa"/>
            <w:shd w:val="clear" w:color="auto" w:fill="auto"/>
          </w:tcPr>
          <w:p w14:paraId="530CEBB9" w14:textId="77777777" w:rsidR="00BB2E84" w:rsidRPr="00B16843" w:rsidRDefault="00BB2E84" w:rsidP="007F449B">
            <w:pPr>
              <w:rPr>
                <w:b/>
                <w:u w:val="single"/>
              </w:rPr>
            </w:pPr>
            <w:r w:rsidRPr="00B16843">
              <w:t>Date feedback collected (if different from above):</w:t>
            </w:r>
          </w:p>
        </w:tc>
        <w:tc>
          <w:tcPr>
            <w:tcW w:w="2268" w:type="dxa"/>
            <w:shd w:val="clear" w:color="auto" w:fill="auto"/>
          </w:tcPr>
          <w:p w14:paraId="5EB89DE8" w14:textId="77777777" w:rsidR="00BB2E84" w:rsidRPr="00B16843" w:rsidRDefault="00BB2E84" w:rsidP="007F449B"/>
        </w:tc>
      </w:tr>
    </w:tbl>
    <w:p w14:paraId="7D62D461" w14:textId="77777777" w:rsidR="00BB2E84" w:rsidRPr="00B16843" w:rsidRDefault="00BB2E84" w:rsidP="007F449B"/>
    <w:p w14:paraId="078B034E" w14:textId="77777777" w:rsidR="00964420" w:rsidRDefault="00964420" w:rsidP="007F449B"/>
    <w:p w14:paraId="492506DD" w14:textId="77777777" w:rsidR="00BB2E84" w:rsidRPr="008E46B9" w:rsidRDefault="00964420" w:rsidP="007F449B">
      <w:r>
        <w:br w:type="page"/>
      </w:r>
    </w:p>
    <w:p w14:paraId="74F7575A" w14:textId="77777777" w:rsidR="00BB2E84" w:rsidRPr="00B16843" w:rsidRDefault="00BB2E84" w:rsidP="008E2542">
      <w:pPr>
        <w:pStyle w:val="Heading3"/>
      </w:pPr>
      <w:bookmarkStart w:id="69" w:name="_Toc188343680"/>
      <w:r w:rsidRPr="00B16843">
        <w:lastRenderedPageBreak/>
        <w:t>Individual feedback form 2</w:t>
      </w:r>
      <w:bookmarkEnd w:id="69"/>
    </w:p>
    <w:p w14:paraId="31CD0C16" w14:textId="77777777" w:rsidR="00BB2E84" w:rsidRPr="00B16843" w:rsidRDefault="00BB2E84" w:rsidP="007F449B"/>
    <w:p w14:paraId="6A48BEBB" w14:textId="77777777" w:rsidR="00BB2E84" w:rsidRPr="00B16843" w:rsidRDefault="00BB2E84" w:rsidP="007F449B">
      <w:r w:rsidRPr="00B16843">
        <w:t>Thank you for completing this form.  We ask for feedback about our social work students so that the student can learn about what they did well and what areas they need to develop further.</w:t>
      </w:r>
    </w:p>
    <w:p w14:paraId="7FD8715F" w14:textId="77777777" w:rsidR="00BB2E84" w:rsidRPr="00B16843" w:rsidRDefault="00BB2E84"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9F1217" w:rsidRPr="00B16843" w14:paraId="15A46CF5" w14:textId="77777777" w:rsidTr="00B16843">
        <w:tc>
          <w:tcPr>
            <w:tcW w:w="10450" w:type="dxa"/>
            <w:shd w:val="clear" w:color="auto" w:fill="auto"/>
          </w:tcPr>
          <w:p w14:paraId="26E38E98" w14:textId="77777777" w:rsidR="00BB2E84" w:rsidRPr="00B16843" w:rsidRDefault="00BB2E84" w:rsidP="007F449B">
            <w:pPr>
              <w:pStyle w:val="ListParagraph"/>
              <w:numPr>
                <w:ilvl w:val="0"/>
                <w:numId w:val="9"/>
              </w:numPr>
            </w:pPr>
            <w:r w:rsidRPr="00B16843">
              <w:t>How would you describe the student’s attitude and approach toward you?</w:t>
            </w:r>
          </w:p>
        </w:tc>
      </w:tr>
      <w:tr w:rsidR="009F1217" w:rsidRPr="00B16843" w14:paraId="6BDFDFC2" w14:textId="77777777" w:rsidTr="00B16843">
        <w:tc>
          <w:tcPr>
            <w:tcW w:w="10450" w:type="dxa"/>
            <w:shd w:val="clear" w:color="auto" w:fill="auto"/>
          </w:tcPr>
          <w:p w14:paraId="41F9AE5E" w14:textId="77777777" w:rsidR="00BB2E84" w:rsidRPr="00B16843" w:rsidRDefault="00BB2E84" w:rsidP="007F449B">
            <w:pPr>
              <w:pStyle w:val="ListParagraph"/>
            </w:pPr>
          </w:p>
          <w:p w14:paraId="00F03A6D" w14:textId="77777777" w:rsidR="00BB2E84" w:rsidRPr="00B16843" w:rsidRDefault="00BB2E84" w:rsidP="007F449B"/>
        </w:tc>
      </w:tr>
      <w:tr w:rsidR="009F1217" w:rsidRPr="00B16843" w14:paraId="3B93EC64" w14:textId="77777777" w:rsidTr="00B16843">
        <w:tc>
          <w:tcPr>
            <w:tcW w:w="10450" w:type="dxa"/>
            <w:shd w:val="clear" w:color="auto" w:fill="auto"/>
          </w:tcPr>
          <w:p w14:paraId="027CA59C" w14:textId="77777777" w:rsidR="00BB2E84" w:rsidRPr="00B16843" w:rsidRDefault="00BB2E84" w:rsidP="007F449B">
            <w:pPr>
              <w:pStyle w:val="ListParagraph"/>
              <w:numPr>
                <w:ilvl w:val="0"/>
                <w:numId w:val="9"/>
              </w:numPr>
            </w:pPr>
            <w:r w:rsidRPr="00B16843">
              <w:t>How well did the student explain their role and the purpose of the meeting?</w:t>
            </w:r>
          </w:p>
          <w:p w14:paraId="6930E822" w14:textId="77777777" w:rsidR="00BB2E84" w:rsidRPr="00B16843" w:rsidRDefault="00BB2E84" w:rsidP="007F449B"/>
        </w:tc>
      </w:tr>
      <w:tr w:rsidR="009F1217" w:rsidRPr="00B16843" w14:paraId="20E36DAB" w14:textId="77777777" w:rsidTr="00B16843">
        <w:tc>
          <w:tcPr>
            <w:tcW w:w="10450" w:type="dxa"/>
            <w:shd w:val="clear" w:color="auto" w:fill="auto"/>
          </w:tcPr>
          <w:p w14:paraId="32D85219" w14:textId="77777777" w:rsidR="00BB2E84" w:rsidRPr="00B16843" w:rsidRDefault="00BB2E84" w:rsidP="007F449B"/>
          <w:p w14:paraId="0CE19BC3" w14:textId="77777777" w:rsidR="00BB2E84" w:rsidRPr="00B16843" w:rsidRDefault="00BB2E84" w:rsidP="007F449B"/>
        </w:tc>
      </w:tr>
      <w:tr w:rsidR="009F1217" w:rsidRPr="00B16843" w14:paraId="0E2CF7ED" w14:textId="77777777" w:rsidTr="00B16843">
        <w:tc>
          <w:tcPr>
            <w:tcW w:w="10450" w:type="dxa"/>
            <w:shd w:val="clear" w:color="auto" w:fill="auto"/>
          </w:tcPr>
          <w:p w14:paraId="2EAD60AF" w14:textId="77777777" w:rsidR="00BB2E84" w:rsidRPr="00B16843" w:rsidRDefault="00BB2E84" w:rsidP="007F449B">
            <w:pPr>
              <w:pStyle w:val="ListParagraph"/>
              <w:numPr>
                <w:ilvl w:val="0"/>
                <w:numId w:val="9"/>
              </w:numPr>
            </w:pPr>
            <w:r w:rsidRPr="00B16843">
              <w:t>How well did the student communicate with you, and did they give you enough opportunity to ask questions?</w:t>
            </w:r>
          </w:p>
          <w:p w14:paraId="63966B72" w14:textId="77777777" w:rsidR="00BB2E84" w:rsidRPr="00B16843" w:rsidRDefault="00BB2E84" w:rsidP="007F449B"/>
        </w:tc>
      </w:tr>
      <w:tr w:rsidR="009F1217" w:rsidRPr="00B16843" w14:paraId="23536548" w14:textId="77777777" w:rsidTr="00B16843">
        <w:tc>
          <w:tcPr>
            <w:tcW w:w="10450" w:type="dxa"/>
            <w:shd w:val="clear" w:color="auto" w:fill="auto"/>
          </w:tcPr>
          <w:p w14:paraId="271AE1F2" w14:textId="77777777" w:rsidR="00BB2E84" w:rsidRPr="00B16843" w:rsidRDefault="00BB2E84" w:rsidP="007F449B"/>
          <w:p w14:paraId="4AE5B7AF" w14:textId="77777777" w:rsidR="00BB2E84" w:rsidRPr="00B16843" w:rsidRDefault="00BB2E84" w:rsidP="007F449B"/>
        </w:tc>
      </w:tr>
      <w:tr w:rsidR="009F1217" w:rsidRPr="00B16843" w14:paraId="2D8BAFF4" w14:textId="77777777" w:rsidTr="00B16843">
        <w:tc>
          <w:tcPr>
            <w:tcW w:w="10450" w:type="dxa"/>
            <w:shd w:val="clear" w:color="auto" w:fill="auto"/>
          </w:tcPr>
          <w:p w14:paraId="05D8E73A" w14:textId="77777777" w:rsidR="00BB2E84" w:rsidRPr="00B16843" w:rsidRDefault="00BB2E84" w:rsidP="007F449B">
            <w:pPr>
              <w:pStyle w:val="ListParagraph"/>
              <w:numPr>
                <w:ilvl w:val="0"/>
                <w:numId w:val="9"/>
              </w:numPr>
            </w:pPr>
            <w:r w:rsidRPr="00B16843">
              <w:t>Did the student follow through on what they said they would do?</w:t>
            </w:r>
          </w:p>
          <w:p w14:paraId="3955E093" w14:textId="77777777" w:rsidR="00BB2E84" w:rsidRPr="00B16843" w:rsidRDefault="00BB2E84" w:rsidP="007F449B"/>
        </w:tc>
      </w:tr>
      <w:tr w:rsidR="009F1217" w:rsidRPr="00B16843" w14:paraId="12C42424" w14:textId="77777777" w:rsidTr="00B16843">
        <w:tc>
          <w:tcPr>
            <w:tcW w:w="10450" w:type="dxa"/>
            <w:shd w:val="clear" w:color="auto" w:fill="auto"/>
          </w:tcPr>
          <w:p w14:paraId="379CA55B" w14:textId="77777777" w:rsidR="00BB2E84" w:rsidRPr="00B16843" w:rsidRDefault="00BB2E84" w:rsidP="007F449B"/>
          <w:p w14:paraId="5ABF93C4" w14:textId="77777777" w:rsidR="00BB2E84" w:rsidRPr="00B16843" w:rsidRDefault="00BB2E84" w:rsidP="007F449B"/>
        </w:tc>
      </w:tr>
      <w:tr w:rsidR="009F1217" w:rsidRPr="00B16843" w14:paraId="6282D5E1" w14:textId="77777777" w:rsidTr="00B16843">
        <w:tc>
          <w:tcPr>
            <w:tcW w:w="10450" w:type="dxa"/>
            <w:shd w:val="clear" w:color="auto" w:fill="auto"/>
          </w:tcPr>
          <w:p w14:paraId="2546B817" w14:textId="77777777" w:rsidR="00BB2E84" w:rsidRPr="00B16843" w:rsidRDefault="00BB2E84" w:rsidP="007F449B">
            <w:pPr>
              <w:pStyle w:val="ListParagraph"/>
              <w:numPr>
                <w:ilvl w:val="0"/>
                <w:numId w:val="9"/>
              </w:numPr>
            </w:pPr>
            <w:r w:rsidRPr="00B16843">
              <w:t>What could the student do to improve their practice?</w:t>
            </w:r>
          </w:p>
          <w:p w14:paraId="71DCB018" w14:textId="77777777" w:rsidR="00BB2E84" w:rsidRPr="00B16843" w:rsidRDefault="00BB2E84" w:rsidP="007F449B"/>
        </w:tc>
      </w:tr>
      <w:tr w:rsidR="009F1217" w:rsidRPr="00B16843" w14:paraId="4B644A8D" w14:textId="77777777" w:rsidTr="00B16843">
        <w:tc>
          <w:tcPr>
            <w:tcW w:w="10450" w:type="dxa"/>
            <w:shd w:val="clear" w:color="auto" w:fill="auto"/>
          </w:tcPr>
          <w:p w14:paraId="082C48EB" w14:textId="77777777" w:rsidR="00BB2E84" w:rsidRPr="00B16843" w:rsidRDefault="00BB2E84" w:rsidP="007F449B"/>
          <w:p w14:paraId="2677290C" w14:textId="77777777" w:rsidR="00BB2E84" w:rsidRPr="00B16843" w:rsidRDefault="00BB2E84" w:rsidP="007F449B"/>
        </w:tc>
      </w:tr>
      <w:tr w:rsidR="009F1217" w:rsidRPr="00B16843" w14:paraId="7EC8431D" w14:textId="77777777" w:rsidTr="00B16843">
        <w:tc>
          <w:tcPr>
            <w:tcW w:w="10450" w:type="dxa"/>
            <w:shd w:val="clear" w:color="auto" w:fill="auto"/>
          </w:tcPr>
          <w:p w14:paraId="10BD6197" w14:textId="77777777" w:rsidR="00BB2E84" w:rsidRPr="00B16843" w:rsidRDefault="00BB2E84" w:rsidP="007F449B">
            <w:pPr>
              <w:pStyle w:val="ListParagraph"/>
              <w:numPr>
                <w:ilvl w:val="0"/>
                <w:numId w:val="9"/>
              </w:numPr>
            </w:pPr>
            <w:r w:rsidRPr="00B16843">
              <w:t>Please note any other comments you have about the student and their practice here:</w:t>
            </w:r>
          </w:p>
          <w:p w14:paraId="249BF8C6" w14:textId="77777777" w:rsidR="00BB2E84" w:rsidRPr="00B16843" w:rsidRDefault="00BB2E84" w:rsidP="007F449B"/>
        </w:tc>
      </w:tr>
      <w:tr w:rsidR="009F1217" w:rsidRPr="00B16843" w14:paraId="0EF46479" w14:textId="77777777" w:rsidTr="00B16843">
        <w:tc>
          <w:tcPr>
            <w:tcW w:w="10450" w:type="dxa"/>
            <w:shd w:val="clear" w:color="auto" w:fill="auto"/>
          </w:tcPr>
          <w:p w14:paraId="3AB58C42" w14:textId="77777777" w:rsidR="00BB2E84" w:rsidRPr="00B16843" w:rsidRDefault="00BB2E84" w:rsidP="007F449B"/>
          <w:p w14:paraId="4EA9BA15" w14:textId="77777777" w:rsidR="00BB2E84" w:rsidRPr="00B16843" w:rsidRDefault="00BB2E84" w:rsidP="007F449B"/>
        </w:tc>
      </w:tr>
    </w:tbl>
    <w:p w14:paraId="7332107B" w14:textId="77777777" w:rsidR="00BB2E84" w:rsidRPr="00B16843" w:rsidRDefault="00BB2E84" w:rsidP="007F449B"/>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55873D49" w14:textId="77777777" w:rsidTr="00B16843">
        <w:tc>
          <w:tcPr>
            <w:tcW w:w="2405" w:type="dxa"/>
            <w:shd w:val="clear" w:color="auto" w:fill="auto"/>
          </w:tcPr>
          <w:p w14:paraId="7C863529" w14:textId="77777777" w:rsidR="00BB2E84" w:rsidRPr="00B16843" w:rsidRDefault="00BB2E84" w:rsidP="007F449B">
            <w:r w:rsidRPr="00B16843">
              <w:t>Student’s name:</w:t>
            </w:r>
          </w:p>
        </w:tc>
        <w:tc>
          <w:tcPr>
            <w:tcW w:w="3119" w:type="dxa"/>
            <w:shd w:val="clear" w:color="auto" w:fill="auto"/>
          </w:tcPr>
          <w:p w14:paraId="5D98A3F1" w14:textId="77777777" w:rsidR="00BB2E84" w:rsidRPr="00B16843" w:rsidRDefault="00BB2E84" w:rsidP="007F449B"/>
        </w:tc>
        <w:tc>
          <w:tcPr>
            <w:tcW w:w="2835" w:type="dxa"/>
            <w:shd w:val="clear" w:color="auto" w:fill="auto"/>
          </w:tcPr>
          <w:p w14:paraId="5E4DFBE3" w14:textId="77777777" w:rsidR="00BB2E84" w:rsidRPr="00B16843" w:rsidRDefault="00BB2E84" w:rsidP="007F449B">
            <w:r w:rsidRPr="00B16843">
              <w:t xml:space="preserve">Date of direct observation: </w:t>
            </w:r>
          </w:p>
        </w:tc>
        <w:tc>
          <w:tcPr>
            <w:tcW w:w="2268" w:type="dxa"/>
            <w:shd w:val="clear" w:color="auto" w:fill="auto"/>
          </w:tcPr>
          <w:p w14:paraId="50C86B8C" w14:textId="77777777" w:rsidR="00BB2E84" w:rsidRPr="00B16843" w:rsidRDefault="00BB2E84" w:rsidP="007F449B"/>
        </w:tc>
      </w:tr>
      <w:tr w:rsidR="009F1217" w:rsidRPr="00B16843" w14:paraId="50B501E0" w14:textId="77777777" w:rsidTr="00B16843">
        <w:tc>
          <w:tcPr>
            <w:tcW w:w="2405" w:type="dxa"/>
            <w:shd w:val="clear" w:color="auto" w:fill="auto"/>
          </w:tcPr>
          <w:p w14:paraId="2E14EF85" w14:textId="77777777" w:rsidR="00BB2E84" w:rsidRPr="00B16843" w:rsidRDefault="00BB2E84" w:rsidP="007F449B">
            <w:r w:rsidRPr="00B16843">
              <w:t>Name of person collecting the feedback:</w:t>
            </w:r>
          </w:p>
        </w:tc>
        <w:tc>
          <w:tcPr>
            <w:tcW w:w="3119" w:type="dxa"/>
            <w:shd w:val="clear" w:color="auto" w:fill="auto"/>
          </w:tcPr>
          <w:p w14:paraId="60EDCC55" w14:textId="77777777" w:rsidR="00BB2E84" w:rsidRPr="00B16843" w:rsidRDefault="00BB2E84" w:rsidP="007F449B"/>
        </w:tc>
        <w:tc>
          <w:tcPr>
            <w:tcW w:w="2835" w:type="dxa"/>
            <w:shd w:val="clear" w:color="auto" w:fill="auto"/>
          </w:tcPr>
          <w:p w14:paraId="7FF0CB64" w14:textId="77777777" w:rsidR="00BB2E84" w:rsidRPr="00B16843" w:rsidRDefault="00BB2E84" w:rsidP="007F449B">
            <w:pPr>
              <w:rPr>
                <w:b/>
                <w:u w:val="single"/>
              </w:rPr>
            </w:pPr>
            <w:r w:rsidRPr="00B16843">
              <w:t>Date feedback collected (if different from above):</w:t>
            </w:r>
          </w:p>
        </w:tc>
        <w:tc>
          <w:tcPr>
            <w:tcW w:w="2268" w:type="dxa"/>
            <w:shd w:val="clear" w:color="auto" w:fill="auto"/>
          </w:tcPr>
          <w:p w14:paraId="3BBB8815" w14:textId="77777777" w:rsidR="00BB2E84" w:rsidRPr="00B16843" w:rsidRDefault="00BB2E84" w:rsidP="007F449B"/>
        </w:tc>
      </w:tr>
    </w:tbl>
    <w:p w14:paraId="6810F0D1" w14:textId="77777777" w:rsidR="00964420" w:rsidRDefault="00964420" w:rsidP="007F449B"/>
    <w:p w14:paraId="74E797DC" w14:textId="77777777" w:rsidR="00BB2E84" w:rsidRPr="00B16843" w:rsidRDefault="00964420" w:rsidP="007F449B">
      <w:pPr>
        <w:rPr>
          <w:rFonts w:ascii="Aptos" w:hAnsi="Aptos"/>
        </w:rPr>
      </w:pPr>
      <w:r>
        <w:br w:type="page"/>
      </w:r>
    </w:p>
    <w:p w14:paraId="3DEB5D85" w14:textId="77777777" w:rsidR="00BB2E84" w:rsidRPr="00B16843" w:rsidRDefault="00BB2E84" w:rsidP="008E2542">
      <w:pPr>
        <w:pStyle w:val="Heading3"/>
      </w:pPr>
      <w:bookmarkStart w:id="70" w:name="_Toc188343681"/>
      <w:r w:rsidRPr="00B16843">
        <w:lastRenderedPageBreak/>
        <w:t>Individual feedback form 3</w:t>
      </w:r>
      <w:bookmarkEnd w:id="70"/>
    </w:p>
    <w:p w14:paraId="25AF7EAE" w14:textId="77777777" w:rsidR="00BB2E84" w:rsidRPr="00B16843" w:rsidRDefault="00BB2E84" w:rsidP="007F449B"/>
    <w:p w14:paraId="50B1B842" w14:textId="77777777" w:rsidR="00BB2E84" w:rsidRPr="00B16843" w:rsidRDefault="00BB2E84" w:rsidP="007F449B">
      <w:r w:rsidRPr="00B16843">
        <w:t xml:space="preserve">Thank you for completing this form.  We ask you to tell us about the student, and how they are working with you, so that the student can learn about things they are doing well, and areas they need to work on. </w:t>
      </w:r>
    </w:p>
    <w:p w14:paraId="2633CEB9" w14:textId="77777777" w:rsidR="00BB2E84" w:rsidRPr="00B16843" w:rsidRDefault="00BB2E84" w:rsidP="007F449B"/>
    <w:p w14:paraId="653047F0" w14:textId="77777777" w:rsidR="00BB2E84" w:rsidRPr="00B16843" w:rsidRDefault="00BB2E84" w:rsidP="007F449B">
      <w:r w:rsidRPr="00B16843">
        <w:t xml:space="preserve">Please mark the emoji that best captures how you feel. </w:t>
      </w:r>
    </w:p>
    <w:p w14:paraId="4B1D477B" w14:textId="77777777" w:rsidR="00BB2E84" w:rsidRPr="00B16843" w:rsidRDefault="00BB2E84" w:rsidP="007F449B"/>
    <w:p w14:paraId="65BE1F1D" w14:textId="77777777" w:rsidR="00BB2E84" w:rsidRPr="00B16843" w:rsidRDefault="00BB2E84"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6"/>
        <w:gridCol w:w="1101"/>
        <w:gridCol w:w="536"/>
        <w:gridCol w:w="536"/>
        <w:gridCol w:w="1071"/>
      </w:tblGrid>
      <w:tr w:rsidR="009F1217" w:rsidRPr="00B16843" w14:paraId="5B1FCD48" w14:textId="77777777" w:rsidTr="00B16843">
        <w:tc>
          <w:tcPr>
            <w:tcW w:w="0" w:type="auto"/>
            <w:shd w:val="clear" w:color="auto" w:fill="auto"/>
          </w:tcPr>
          <w:p w14:paraId="17D6817C" w14:textId="77777777" w:rsidR="00BB2E84" w:rsidRPr="00B16843" w:rsidRDefault="00BB2E84" w:rsidP="007F449B">
            <w:r w:rsidRPr="00B16843">
              <w:t>Do you know who the student is (their name and what they do for a job)?</w:t>
            </w:r>
          </w:p>
        </w:tc>
        <w:tc>
          <w:tcPr>
            <w:tcW w:w="0" w:type="auto"/>
            <w:gridSpan w:val="2"/>
            <w:shd w:val="clear" w:color="auto" w:fill="auto"/>
          </w:tcPr>
          <w:p w14:paraId="6AFAB436" w14:textId="77777777" w:rsidR="00BB2E84" w:rsidRPr="00B16843" w:rsidRDefault="000A7BA1" w:rsidP="007F449B">
            <w:r w:rsidRPr="00B16843">
              <w:rPr>
                <w:noProof/>
              </w:rPr>
              <w:drawing>
                <wp:inline distT="0" distB="0" distL="0" distR="0" wp14:anchorId="6024F712" wp14:editId="07777777">
                  <wp:extent cx="561975" cy="542925"/>
                  <wp:effectExtent l="0" t="0" r="0" b="0"/>
                  <wp:docPr id="2" name="Picture 4"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14:paraId="042C5D41" w14:textId="77777777" w:rsidR="00BB2E84" w:rsidRPr="00B16843" w:rsidRDefault="00BB2E84" w:rsidP="007F449B"/>
          <w:p w14:paraId="55764F03" w14:textId="77777777" w:rsidR="00BB2E84" w:rsidRPr="00B16843" w:rsidRDefault="00BB2E84" w:rsidP="007F449B">
            <w:pPr>
              <w:rPr>
                <w:noProof/>
              </w:rPr>
            </w:pPr>
            <w:r w:rsidRPr="00B16843">
              <w:t>Yes</w:t>
            </w:r>
          </w:p>
        </w:tc>
        <w:tc>
          <w:tcPr>
            <w:tcW w:w="0" w:type="auto"/>
            <w:gridSpan w:val="2"/>
            <w:shd w:val="clear" w:color="auto" w:fill="auto"/>
          </w:tcPr>
          <w:p w14:paraId="4D2E12B8" w14:textId="77777777" w:rsidR="00BB2E84" w:rsidRPr="00B16843" w:rsidRDefault="000A7BA1" w:rsidP="007F449B">
            <w:r w:rsidRPr="00B16843">
              <w:rPr>
                <w:noProof/>
              </w:rPr>
              <w:drawing>
                <wp:inline distT="0" distB="0" distL="0" distR="0" wp14:anchorId="0DD3E889" wp14:editId="07777777">
                  <wp:extent cx="542925" cy="542925"/>
                  <wp:effectExtent l="0" t="0" r="0" b="0"/>
                  <wp:docPr id="3" name="Picture 5"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308F224F" w14:textId="77777777" w:rsidR="00BB2E84" w:rsidRPr="00B16843" w:rsidRDefault="00BB2E84" w:rsidP="007F449B"/>
          <w:p w14:paraId="65804BD3" w14:textId="77777777" w:rsidR="00BB2E84" w:rsidRPr="00B16843" w:rsidRDefault="00BB2E84" w:rsidP="007F449B">
            <w:pPr>
              <w:rPr>
                <w:noProof/>
              </w:rPr>
            </w:pPr>
            <w:r w:rsidRPr="00B16843">
              <w:t>No</w:t>
            </w:r>
          </w:p>
        </w:tc>
      </w:tr>
      <w:tr w:rsidR="00BB2E84" w:rsidRPr="00B16843" w14:paraId="4B00CC12" w14:textId="77777777" w:rsidTr="00B16843">
        <w:tc>
          <w:tcPr>
            <w:tcW w:w="0" w:type="auto"/>
            <w:shd w:val="clear" w:color="auto" w:fill="auto"/>
          </w:tcPr>
          <w:p w14:paraId="5AF32A1F" w14:textId="77777777" w:rsidR="00BB2E84" w:rsidRPr="00B16843" w:rsidRDefault="00BB2E84" w:rsidP="007F449B">
            <w:r w:rsidRPr="00B16843">
              <w:t>Do you know why the student came to see you?</w:t>
            </w:r>
          </w:p>
        </w:tc>
        <w:tc>
          <w:tcPr>
            <w:tcW w:w="0" w:type="auto"/>
            <w:gridSpan w:val="2"/>
            <w:shd w:val="clear" w:color="auto" w:fill="auto"/>
          </w:tcPr>
          <w:p w14:paraId="5E6D6F63" w14:textId="77777777" w:rsidR="00BB2E84" w:rsidRPr="00B16843" w:rsidRDefault="000A7BA1" w:rsidP="007F449B">
            <w:r w:rsidRPr="00B16843">
              <w:rPr>
                <w:noProof/>
              </w:rPr>
              <w:drawing>
                <wp:inline distT="0" distB="0" distL="0" distR="0" wp14:anchorId="76F1AF3C" wp14:editId="6B07BDCB">
                  <wp:extent cx="542925" cy="514350"/>
                  <wp:effectExtent l="0" t="0" r="0" b="0"/>
                  <wp:docPr id="4" name="Picture 2"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7B969857" w14:textId="77777777" w:rsidR="00BB2E84" w:rsidRPr="00B16843" w:rsidRDefault="00BB2E84" w:rsidP="007F449B"/>
          <w:p w14:paraId="65F0DFC2" w14:textId="77777777" w:rsidR="00BB2E84" w:rsidRPr="00B16843" w:rsidRDefault="00BB2E84" w:rsidP="007F449B">
            <w:r w:rsidRPr="00B16843">
              <w:t>Yes</w:t>
            </w:r>
          </w:p>
        </w:tc>
        <w:tc>
          <w:tcPr>
            <w:tcW w:w="0" w:type="auto"/>
            <w:gridSpan w:val="2"/>
            <w:shd w:val="clear" w:color="auto" w:fill="auto"/>
          </w:tcPr>
          <w:p w14:paraId="0FE634FD" w14:textId="77777777" w:rsidR="00BB2E84" w:rsidRPr="00B16843" w:rsidRDefault="000A7BA1" w:rsidP="007F449B">
            <w:r w:rsidRPr="00B16843">
              <w:rPr>
                <w:noProof/>
              </w:rPr>
              <w:drawing>
                <wp:inline distT="0" distB="0" distL="0" distR="0" wp14:anchorId="3348734D" wp14:editId="07777777">
                  <wp:extent cx="542925" cy="542925"/>
                  <wp:effectExtent l="0" t="0" r="0" b="0"/>
                  <wp:docPr id="5" name="Picture 1"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62A1F980" w14:textId="77777777" w:rsidR="00BB2E84" w:rsidRPr="00B16843" w:rsidRDefault="00BB2E84" w:rsidP="007F449B"/>
          <w:p w14:paraId="7C5AC6C2" w14:textId="77777777" w:rsidR="00BB2E84" w:rsidRPr="00B16843" w:rsidRDefault="00BB2E84" w:rsidP="007F449B">
            <w:r w:rsidRPr="00B16843">
              <w:t>No</w:t>
            </w:r>
          </w:p>
        </w:tc>
      </w:tr>
      <w:tr w:rsidR="00BB2E84" w:rsidRPr="00B16843" w14:paraId="7C0502CD" w14:textId="77777777" w:rsidTr="00B16843">
        <w:tc>
          <w:tcPr>
            <w:tcW w:w="0" w:type="auto"/>
            <w:shd w:val="clear" w:color="auto" w:fill="auto"/>
          </w:tcPr>
          <w:p w14:paraId="708CC3B1" w14:textId="77777777" w:rsidR="00BB2E84" w:rsidRPr="00B16843" w:rsidRDefault="00BB2E84" w:rsidP="007F449B">
            <w:r w:rsidRPr="00B16843">
              <w:t>Did the student listen to you?</w:t>
            </w:r>
          </w:p>
        </w:tc>
        <w:tc>
          <w:tcPr>
            <w:tcW w:w="0" w:type="auto"/>
            <w:gridSpan w:val="2"/>
            <w:shd w:val="clear" w:color="auto" w:fill="auto"/>
          </w:tcPr>
          <w:p w14:paraId="300079F4" w14:textId="77777777" w:rsidR="00BB2E84" w:rsidRPr="00B16843" w:rsidRDefault="000A7BA1" w:rsidP="007F449B">
            <w:r w:rsidRPr="00B16843">
              <w:rPr>
                <w:noProof/>
              </w:rPr>
              <w:drawing>
                <wp:inline distT="0" distB="0" distL="0" distR="0" wp14:anchorId="7EBDE328" wp14:editId="4B0DC9E9">
                  <wp:extent cx="542925" cy="514350"/>
                  <wp:effectExtent l="0" t="0" r="0" b="0"/>
                  <wp:docPr id="6" name="Picture 4"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299D8616" w14:textId="77777777" w:rsidR="00BB2E84" w:rsidRPr="00B16843" w:rsidRDefault="00BB2E84" w:rsidP="007F449B"/>
          <w:p w14:paraId="604D630B" w14:textId="77777777" w:rsidR="00BB2E84" w:rsidRPr="00B16843" w:rsidRDefault="00BB2E84" w:rsidP="007F449B">
            <w:pPr>
              <w:rPr>
                <w:noProof/>
              </w:rPr>
            </w:pPr>
            <w:r w:rsidRPr="00B16843">
              <w:t>Yes</w:t>
            </w:r>
          </w:p>
        </w:tc>
        <w:tc>
          <w:tcPr>
            <w:tcW w:w="0" w:type="auto"/>
            <w:gridSpan w:val="2"/>
            <w:shd w:val="clear" w:color="auto" w:fill="auto"/>
          </w:tcPr>
          <w:p w14:paraId="491D2769" w14:textId="77777777" w:rsidR="00BB2E84" w:rsidRPr="00B16843" w:rsidRDefault="000A7BA1" w:rsidP="007F449B">
            <w:r w:rsidRPr="00B16843">
              <w:rPr>
                <w:noProof/>
              </w:rPr>
              <w:drawing>
                <wp:inline distT="0" distB="0" distL="0" distR="0" wp14:anchorId="01CB0163" wp14:editId="07777777">
                  <wp:extent cx="542925" cy="542925"/>
                  <wp:effectExtent l="0" t="0" r="0" b="0"/>
                  <wp:docPr id="7" name="Picture 5"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6F5CD9ED" w14:textId="77777777" w:rsidR="00BB2E84" w:rsidRPr="00B16843" w:rsidRDefault="00BB2E84" w:rsidP="007F449B"/>
          <w:p w14:paraId="1A09B756" w14:textId="77777777" w:rsidR="00BB2E84" w:rsidRPr="00B16843" w:rsidRDefault="00BB2E84" w:rsidP="007F449B">
            <w:pPr>
              <w:rPr>
                <w:noProof/>
              </w:rPr>
            </w:pPr>
            <w:r w:rsidRPr="00B16843">
              <w:t>No</w:t>
            </w:r>
          </w:p>
        </w:tc>
      </w:tr>
      <w:tr w:rsidR="009F1217" w:rsidRPr="00B16843" w14:paraId="5F2967FC" w14:textId="77777777" w:rsidTr="00B16843">
        <w:tc>
          <w:tcPr>
            <w:tcW w:w="0" w:type="auto"/>
            <w:shd w:val="clear" w:color="auto" w:fill="auto"/>
          </w:tcPr>
          <w:p w14:paraId="0F41C95E" w14:textId="77777777" w:rsidR="00BB2E84" w:rsidRPr="00B16843" w:rsidRDefault="00BB2E84" w:rsidP="007F449B">
            <w:r w:rsidRPr="00B16843">
              <w:t>How easy was it to understand what the student was saying to you?</w:t>
            </w:r>
          </w:p>
        </w:tc>
        <w:tc>
          <w:tcPr>
            <w:tcW w:w="0" w:type="auto"/>
            <w:shd w:val="clear" w:color="auto" w:fill="auto"/>
          </w:tcPr>
          <w:p w14:paraId="4EF7FBD7" w14:textId="77777777" w:rsidR="00BB2E84" w:rsidRPr="00B16843" w:rsidRDefault="00BB2E84" w:rsidP="007F449B"/>
          <w:p w14:paraId="740C982E" w14:textId="77777777" w:rsidR="00BB2E84" w:rsidRPr="00B16843" w:rsidRDefault="000A7BA1" w:rsidP="007F449B">
            <w:r w:rsidRPr="00B16843">
              <w:rPr>
                <w:noProof/>
              </w:rPr>
              <w:drawing>
                <wp:inline distT="0" distB="0" distL="0" distR="0" wp14:anchorId="76AF6F8C" wp14:editId="07777777">
                  <wp:extent cx="542925" cy="514350"/>
                  <wp:effectExtent l="0" t="0" r="0" b="0"/>
                  <wp:docPr id="8" name="Picture 1"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miley face with black outlin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15C78039" w14:textId="77777777" w:rsidR="00BB2E84" w:rsidRPr="00B16843" w:rsidRDefault="00BB2E84" w:rsidP="007F449B"/>
          <w:p w14:paraId="20BB07B1" w14:textId="77777777" w:rsidR="00BB2E84" w:rsidRPr="00B16843" w:rsidRDefault="00BB2E84" w:rsidP="007F449B">
            <w:r w:rsidRPr="00B16843">
              <w:t>Easy</w:t>
            </w:r>
          </w:p>
        </w:tc>
        <w:tc>
          <w:tcPr>
            <w:tcW w:w="0" w:type="auto"/>
            <w:gridSpan w:val="2"/>
            <w:shd w:val="clear" w:color="auto" w:fill="auto"/>
          </w:tcPr>
          <w:p w14:paraId="527D639D" w14:textId="77777777" w:rsidR="00BB2E84" w:rsidRPr="00B16843" w:rsidRDefault="00BB2E84" w:rsidP="007F449B"/>
          <w:p w14:paraId="5101B52C" w14:textId="77777777" w:rsidR="00BB2E84" w:rsidRPr="00B16843" w:rsidRDefault="000A7BA1" w:rsidP="007F449B">
            <w:pPr>
              <w:rPr>
                <w:sz w:val="22"/>
                <w:szCs w:val="22"/>
              </w:rPr>
            </w:pPr>
            <w:r w:rsidRPr="00B16843">
              <w:rPr>
                <w:noProof/>
              </w:rPr>
              <w:drawing>
                <wp:inline distT="0" distB="0" distL="0" distR="0" wp14:anchorId="519634A6" wp14:editId="7E1A1E6A">
                  <wp:extent cx="542925" cy="514350"/>
                  <wp:effectExtent l="0" t="0" r="0" b="0"/>
                  <wp:docPr id="9" name="Picture 2"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ace with black line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3C8EC45C" w14:textId="77777777" w:rsidR="00BB2E84" w:rsidRPr="00B16843" w:rsidRDefault="00BB2E84" w:rsidP="007F449B"/>
          <w:p w14:paraId="06E05D45" w14:textId="77777777" w:rsidR="00BB2E84" w:rsidRPr="00B16843" w:rsidRDefault="00BB2E84" w:rsidP="007F449B">
            <w:r w:rsidRPr="00B16843">
              <w:t>OK</w:t>
            </w:r>
          </w:p>
        </w:tc>
        <w:tc>
          <w:tcPr>
            <w:tcW w:w="0" w:type="auto"/>
            <w:shd w:val="clear" w:color="auto" w:fill="auto"/>
          </w:tcPr>
          <w:p w14:paraId="326DC100" w14:textId="77777777" w:rsidR="00BB2E84" w:rsidRPr="00B16843" w:rsidRDefault="00BB2E84" w:rsidP="007F449B"/>
          <w:p w14:paraId="0A821549" w14:textId="77777777" w:rsidR="00BB2E84" w:rsidRPr="00B16843" w:rsidRDefault="000A7BA1" w:rsidP="007F449B">
            <w:r w:rsidRPr="00B16843">
              <w:rPr>
                <w:noProof/>
              </w:rPr>
              <w:drawing>
                <wp:inline distT="0" distB="0" distL="0" distR="0" wp14:anchorId="40068F1B" wp14:editId="07777777">
                  <wp:extent cx="542925" cy="514350"/>
                  <wp:effectExtent l="0" t="0" r="0" b="0"/>
                  <wp:docPr id="10" name="Picture 3" descr="A yellow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face with black outlin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66FDCF4E" w14:textId="77777777" w:rsidR="00BB2E84" w:rsidRPr="00B16843" w:rsidRDefault="00BB2E84" w:rsidP="007F449B"/>
          <w:p w14:paraId="12FE1F01" w14:textId="77777777" w:rsidR="00BB2E84" w:rsidRPr="00B16843" w:rsidRDefault="00BB2E84" w:rsidP="007F449B">
            <w:r w:rsidRPr="00B16843">
              <w:t>Hard</w:t>
            </w:r>
          </w:p>
        </w:tc>
      </w:tr>
      <w:tr w:rsidR="009F1217" w:rsidRPr="00B16843" w14:paraId="6457BEAC" w14:textId="77777777" w:rsidTr="00B16843">
        <w:tc>
          <w:tcPr>
            <w:tcW w:w="0" w:type="auto"/>
            <w:shd w:val="clear" w:color="auto" w:fill="auto"/>
          </w:tcPr>
          <w:p w14:paraId="4C803E5F" w14:textId="77777777" w:rsidR="00BB2E84" w:rsidRPr="00B16843" w:rsidRDefault="00BB2E84" w:rsidP="007F449B">
            <w:r w:rsidRPr="00B16843">
              <w:t xml:space="preserve">How easy was it to talk with the student? </w:t>
            </w:r>
          </w:p>
        </w:tc>
        <w:tc>
          <w:tcPr>
            <w:tcW w:w="0" w:type="auto"/>
            <w:shd w:val="clear" w:color="auto" w:fill="auto"/>
          </w:tcPr>
          <w:p w14:paraId="3BEE236D" w14:textId="77777777" w:rsidR="00BB2E84" w:rsidRPr="00B16843" w:rsidRDefault="00BB2E84" w:rsidP="007F449B"/>
          <w:p w14:paraId="0CCC0888" w14:textId="77777777" w:rsidR="00BB2E84" w:rsidRPr="00B16843" w:rsidRDefault="000A7BA1" w:rsidP="007F449B">
            <w:r w:rsidRPr="00B16843">
              <w:rPr>
                <w:noProof/>
              </w:rPr>
              <w:drawing>
                <wp:inline distT="0" distB="0" distL="0" distR="0" wp14:anchorId="680CA040" wp14:editId="07777777">
                  <wp:extent cx="542925" cy="514350"/>
                  <wp:effectExtent l="0" t="0" r="0" b="0"/>
                  <wp:docPr id="11" name="Picture 1"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miley face with black outlin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4A990D24" w14:textId="77777777" w:rsidR="00BB2E84" w:rsidRPr="00B16843" w:rsidRDefault="00BB2E84" w:rsidP="007F449B"/>
          <w:p w14:paraId="71E86CAE" w14:textId="77777777" w:rsidR="00BB2E84" w:rsidRPr="00B16843" w:rsidRDefault="00BB2E84" w:rsidP="007F449B">
            <w:r w:rsidRPr="00B16843">
              <w:t>Easy</w:t>
            </w:r>
          </w:p>
        </w:tc>
        <w:tc>
          <w:tcPr>
            <w:tcW w:w="0" w:type="auto"/>
            <w:gridSpan w:val="2"/>
            <w:shd w:val="clear" w:color="auto" w:fill="auto"/>
          </w:tcPr>
          <w:p w14:paraId="603CC4DB" w14:textId="77777777" w:rsidR="00BB2E84" w:rsidRPr="00B16843" w:rsidRDefault="00BB2E84" w:rsidP="007F449B"/>
          <w:p w14:paraId="5BAD3425" w14:textId="77777777" w:rsidR="00BB2E84" w:rsidRPr="00B16843" w:rsidRDefault="000A7BA1" w:rsidP="007F449B">
            <w:pPr>
              <w:rPr>
                <w:sz w:val="22"/>
                <w:szCs w:val="22"/>
              </w:rPr>
            </w:pPr>
            <w:r w:rsidRPr="00B16843">
              <w:rPr>
                <w:noProof/>
              </w:rPr>
              <w:drawing>
                <wp:inline distT="0" distB="0" distL="0" distR="0" wp14:anchorId="45FC5E3F" wp14:editId="2D750A55">
                  <wp:extent cx="542925" cy="514350"/>
                  <wp:effectExtent l="0" t="0" r="0" b="0"/>
                  <wp:docPr id="12" name="Picture 2"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ace with black lines&#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C7D08AC" w14:textId="77777777" w:rsidR="00BB2E84" w:rsidRPr="00B16843" w:rsidRDefault="00BB2E84" w:rsidP="007F449B"/>
          <w:p w14:paraId="1BEC89E4" w14:textId="77777777" w:rsidR="00BB2E84" w:rsidRPr="00B16843" w:rsidRDefault="00BB2E84" w:rsidP="007F449B">
            <w:r w:rsidRPr="00B16843">
              <w:t>OK</w:t>
            </w:r>
          </w:p>
        </w:tc>
        <w:tc>
          <w:tcPr>
            <w:tcW w:w="0" w:type="auto"/>
            <w:shd w:val="clear" w:color="auto" w:fill="auto"/>
          </w:tcPr>
          <w:p w14:paraId="37A31054" w14:textId="77777777" w:rsidR="00BB2E84" w:rsidRPr="00B16843" w:rsidRDefault="00BB2E84" w:rsidP="007F449B"/>
          <w:p w14:paraId="7DC8C081" w14:textId="77777777" w:rsidR="00BB2E84" w:rsidRPr="00B16843" w:rsidRDefault="000A7BA1" w:rsidP="007F449B">
            <w:r w:rsidRPr="00B16843">
              <w:rPr>
                <w:noProof/>
              </w:rPr>
              <w:drawing>
                <wp:inline distT="0" distB="0" distL="0" distR="0" wp14:anchorId="5E565AB2" wp14:editId="07777777">
                  <wp:extent cx="542925" cy="514350"/>
                  <wp:effectExtent l="0" t="0" r="0" b="0"/>
                  <wp:docPr id="13" name="Picture 3" descr="A yellow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face with black outlin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477E574" w14:textId="77777777" w:rsidR="00BB2E84" w:rsidRPr="00B16843" w:rsidRDefault="00BB2E84" w:rsidP="007F449B"/>
          <w:p w14:paraId="64F17C8C" w14:textId="77777777" w:rsidR="00BB2E84" w:rsidRPr="00B16843" w:rsidRDefault="00BB2E84" w:rsidP="007F449B">
            <w:r w:rsidRPr="00B16843">
              <w:t>Hard</w:t>
            </w:r>
          </w:p>
        </w:tc>
      </w:tr>
      <w:tr w:rsidR="009F1217" w:rsidRPr="00B16843" w14:paraId="184E4853" w14:textId="77777777" w:rsidTr="00B16843">
        <w:tc>
          <w:tcPr>
            <w:tcW w:w="0" w:type="auto"/>
            <w:shd w:val="clear" w:color="auto" w:fill="auto"/>
          </w:tcPr>
          <w:p w14:paraId="53188D2A" w14:textId="77777777" w:rsidR="00BB2E84" w:rsidRPr="00B16843" w:rsidRDefault="00BB2E84" w:rsidP="007F449B">
            <w:r w:rsidRPr="00B16843">
              <w:t>Is there anything you want the student to know about you or about the meeting you had with them?</w:t>
            </w:r>
          </w:p>
        </w:tc>
        <w:tc>
          <w:tcPr>
            <w:tcW w:w="0" w:type="auto"/>
            <w:gridSpan w:val="4"/>
            <w:shd w:val="clear" w:color="auto" w:fill="auto"/>
          </w:tcPr>
          <w:p w14:paraId="3FD9042A" w14:textId="77777777" w:rsidR="00BB2E84" w:rsidRPr="00B16843" w:rsidRDefault="00BB2E84" w:rsidP="007F449B"/>
          <w:p w14:paraId="052D4810" w14:textId="77777777" w:rsidR="00BB2E84" w:rsidRPr="00B16843" w:rsidRDefault="00BB2E84" w:rsidP="007F449B"/>
          <w:p w14:paraId="62D3F89E" w14:textId="77777777" w:rsidR="00BB2E84" w:rsidRPr="00B16843" w:rsidRDefault="00BB2E84" w:rsidP="007F449B"/>
          <w:p w14:paraId="2780AF0D" w14:textId="77777777" w:rsidR="00BB2E84" w:rsidRPr="00B16843" w:rsidRDefault="00BB2E84" w:rsidP="007F449B"/>
          <w:p w14:paraId="46FC4A0D" w14:textId="77777777" w:rsidR="00BB2E84" w:rsidRPr="00B16843" w:rsidRDefault="00BB2E84" w:rsidP="007F449B"/>
          <w:p w14:paraId="4DC2ECC6" w14:textId="77777777" w:rsidR="00BB2E84" w:rsidRPr="00B16843" w:rsidRDefault="00BB2E84" w:rsidP="007F449B"/>
        </w:tc>
      </w:tr>
    </w:tbl>
    <w:p w14:paraId="79796693" w14:textId="77777777" w:rsidR="00BB2E84" w:rsidRPr="00B16843" w:rsidRDefault="00BB2E84" w:rsidP="007F449B"/>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B16843" w14:paraId="6AF41F77" w14:textId="77777777" w:rsidTr="00B16843">
        <w:tc>
          <w:tcPr>
            <w:tcW w:w="2405" w:type="dxa"/>
            <w:shd w:val="clear" w:color="auto" w:fill="auto"/>
          </w:tcPr>
          <w:p w14:paraId="275AF5AA" w14:textId="77777777" w:rsidR="00BB2E84" w:rsidRPr="00B16843" w:rsidRDefault="00BB2E84" w:rsidP="007F449B">
            <w:r w:rsidRPr="00B16843">
              <w:t>Student’s name:</w:t>
            </w:r>
          </w:p>
        </w:tc>
        <w:tc>
          <w:tcPr>
            <w:tcW w:w="3119" w:type="dxa"/>
            <w:shd w:val="clear" w:color="auto" w:fill="auto"/>
          </w:tcPr>
          <w:p w14:paraId="47297C67" w14:textId="77777777" w:rsidR="00BB2E84" w:rsidRPr="00B16843" w:rsidRDefault="00BB2E84" w:rsidP="007F449B"/>
        </w:tc>
        <w:tc>
          <w:tcPr>
            <w:tcW w:w="2835" w:type="dxa"/>
            <w:shd w:val="clear" w:color="auto" w:fill="auto"/>
          </w:tcPr>
          <w:p w14:paraId="639FD920" w14:textId="77777777" w:rsidR="00BB2E84" w:rsidRPr="00B16843" w:rsidRDefault="00BB2E84" w:rsidP="007F449B">
            <w:r w:rsidRPr="00B16843">
              <w:t xml:space="preserve">Date of direct observation: </w:t>
            </w:r>
          </w:p>
        </w:tc>
        <w:tc>
          <w:tcPr>
            <w:tcW w:w="2268" w:type="dxa"/>
            <w:shd w:val="clear" w:color="auto" w:fill="auto"/>
          </w:tcPr>
          <w:p w14:paraId="048740F3" w14:textId="77777777" w:rsidR="00BB2E84" w:rsidRPr="00B16843" w:rsidRDefault="00BB2E84" w:rsidP="007F449B"/>
        </w:tc>
      </w:tr>
      <w:tr w:rsidR="009F1217" w:rsidRPr="00B16843" w14:paraId="02D1A2B6" w14:textId="77777777" w:rsidTr="00B16843">
        <w:tc>
          <w:tcPr>
            <w:tcW w:w="2405" w:type="dxa"/>
            <w:shd w:val="clear" w:color="auto" w:fill="auto"/>
          </w:tcPr>
          <w:p w14:paraId="63B1AB5F" w14:textId="77777777" w:rsidR="00BB2E84" w:rsidRPr="00B16843" w:rsidRDefault="00BB2E84" w:rsidP="007F449B">
            <w:r w:rsidRPr="00B16843">
              <w:t>Name of person collecting the feedback:</w:t>
            </w:r>
          </w:p>
        </w:tc>
        <w:tc>
          <w:tcPr>
            <w:tcW w:w="3119" w:type="dxa"/>
            <w:shd w:val="clear" w:color="auto" w:fill="auto"/>
          </w:tcPr>
          <w:p w14:paraId="51371A77" w14:textId="77777777" w:rsidR="00BB2E84" w:rsidRPr="00B16843" w:rsidRDefault="00BB2E84" w:rsidP="007F449B"/>
        </w:tc>
        <w:tc>
          <w:tcPr>
            <w:tcW w:w="2835" w:type="dxa"/>
            <w:shd w:val="clear" w:color="auto" w:fill="auto"/>
          </w:tcPr>
          <w:p w14:paraId="15757634" w14:textId="77777777" w:rsidR="00BB2E84" w:rsidRPr="00B16843" w:rsidRDefault="00BB2E84" w:rsidP="007F449B">
            <w:pPr>
              <w:rPr>
                <w:b/>
                <w:u w:val="single"/>
              </w:rPr>
            </w:pPr>
            <w:r w:rsidRPr="00B16843">
              <w:t>Date feedback collected (if different from above):</w:t>
            </w:r>
          </w:p>
        </w:tc>
        <w:tc>
          <w:tcPr>
            <w:tcW w:w="2268" w:type="dxa"/>
            <w:shd w:val="clear" w:color="auto" w:fill="auto"/>
          </w:tcPr>
          <w:p w14:paraId="732434A0" w14:textId="77777777" w:rsidR="00BB2E84" w:rsidRPr="00B16843" w:rsidRDefault="00BB2E84" w:rsidP="007F449B"/>
        </w:tc>
      </w:tr>
    </w:tbl>
    <w:p w14:paraId="256AC6DA" w14:textId="77777777" w:rsidR="00BB2E84" w:rsidRDefault="00964420" w:rsidP="007F449B">
      <w:r>
        <w:br w:type="page"/>
      </w:r>
    </w:p>
    <w:p w14:paraId="6245071B" w14:textId="77777777" w:rsidR="00BB2E84" w:rsidRPr="003656E1" w:rsidRDefault="00BB2E84" w:rsidP="008E2542">
      <w:pPr>
        <w:pStyle w:val="Heading3"/>
      </w:pPr>
      <w:bookmarkStart w:id="71" w:name="_Toc188343682"/>
      <w:r w:rsidRPr="00883A04">
        <w:lastRenderedPageBreak/>
        <w:t xml:space="preserve">Individual feedback form </w:t>
      </w:r>
      <w:r w:rsidR="00C43C8D">
        <w:t>4</w:t>
      </w:r>
      <w:bookmarkEnd w:id="71"/>
    </w:p>
    <w:p w14:paraId="38AA98D6" w14:textId="77777777" w:rsidR="006D68E8" w:rsidRDefault="006D68E8" w:rsidP="007F449B"/>
    <w:p w14:paraId="4D681C9C" w14:textId="77777777" w:rsidR="00BB2E84" w:rsidRDefault="00BB2E84" w:rsidP="007F449B">
      <w:r w:rsidRPr="00FE0E52">
        <w:t>Thank you for completing this form.  We ask for feedback about our social work students so that the student can learn about what they did well and what areas they need to develop further.</w:t>
      </w:r>
    </w:p>
    <w:p w14:paraId="665A1408" w14:textId="77777777" w:rsidR="006D68E8" w:rsidRPr="00FE0E52" w:rsidRDefault="006D68E8"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807"/>
        <w:gridCol w:w="1815"/>
        <w:gridCol w:w="1542"/>
        <w:gridCol w:w="1739"/>
      </w:tblGrid>
      <w:tr w:rsidR="009F1217" w:rsidRPr="00FE0E52" w14:paraId="6E71BFDA" w14:textId="77777777" w:rsidTr="00B16843">
        <w:tc>
          <w:tcPr>
            <w:tcW w:w="0" w:type="auto"/>
            <w:shd w:val="clear" w:color="auto" w:fill="auto"/>
          </w:tcPr>
          <w:p w14:paraId="71049383" w14:textId="77777777" w:rsidR="00BB2E84" w:rsidRPr="00FE0E52" w:rsidRDefault="00BB2E84" w:rsidP="007F449B"/>
        </w:tc>
        <w:tc>
          <w:tcPr>
            <w:tcW w:w="0" w:type="auto"/>
            <w:shd w:val="clear" w:color="auto" w:fill="auto"/>
          </w:tcPr>
          <w:p w14:paraId="249FAAB8" w14:textId="77777777" w:rsidR="00BB2E84" w:rsidRPr="00FE0E52" w:rsidRDefault="00BB2E84" w:rsidP="007F449B">
            <w:r w:rsidRPr="00FE0E52">
              <w:t>1</w:t>
            </w:r>
          </w:p>
        </w:tc>
        <w:tc>
          <w:tcPr>
            <w:tcW w:w="0" w:type="auto"/>
            <w:shd w:val="clear" w:color="auto" w:fill="auto"/>
          </w:tcPr>
          <w:p w14:paraId="78E884CA" w14:textId="77777777" w:rsidR="00BB2E84" w:rsidRPr="00FE0E52" w:rsidRDefault="00BB2E84" w:rsidP="007F449B">
            <w:r w:rsidRPr="00FE0E52">
              <w:t>2</w:t>
            </w:r>
          </w:p>
        </w:tc>
        <w:tc>
          <w:tcPr>
            <w:tcW w:w="0" w:type="auto"/>
            <w:shd w:val="clear" w:color="auto" w:fill="auto"/>
          </w:tcPr>
          <w:p w14:paraId="7A036E3D" w14:textId="77777777" w:rsidR="00BB2E84" w:rsidRPr="00FE0E52" w:rsidRDefault="00BB2E84" w:rsidP="007F449B">
            <w:r w:rsidRPr="00FE0E52">
              <w:t>3</w:t>
            </w:r>
          </w:p>
        </w:tc>
        <w:tc>
          <w:tcPr>
            <w:tcW w:w="0" w:type="auto"/>
            <w:shd w:val="clear" w:color="auto" w:fill="auto"/>
          </w:tcPr>
          <w:p w14:paraId="7C964D78" w14:textId="77777777" w:rsidR="00BB2E84" w:rsidRPr="00FE0E52" w:rsidRDefault="00BB2E84" w:rsidP="007F449B">
            <w:r w:rsidRPr="00FE0E52">
              <w:t>4</w:t>
            </w:r>
          </w:p>
        </w:tc>
      </w:tr>
      <w:tr w:rsidR="009F1217" w:rsidRPr="00FE0E52" w14:paraId="06C82F67" w14:textId="77777777" w:rsidTr="00B16843">
        <w:tc>
          <w:tcPr>
            <w:tcW w:w="0" w:type="auto"/>
            <w:shd w:val="clear" w:color="auto" w:fill="auto"/>
          </w:tcPr>
          <w:p w14:paraId="3F03A1E2" w14:textId="77777777" w:rsidR="00BB2E84" w:rsidRPr="00FE0E52" w:rsidRDefault="00BB2E84" w:rsidP="007F449B">
            <w:pPr>
              <w:pStyle w:val="ListParagraph"/>
              <w:numPr>
                <w:ilvl w:val="0"/>
                <w:numId w:val="10"/>
              </w:numPr>
            </w:pPr>
            <w:r w:rsidRPr="00FE0E52">
              <w:t>How would you rate the quality of service you received?</w:t>
            </w:r>
          </w:p>
        </w:tc>
        <w:tc>
          <w:tcPr>
            <w:tcW w:w="0" w:type="auto"/>
            <w:shd w:val="clear" w:color="auto" w:fill="auto"/>
          </w:tcPr>
          <w:p w14:paraId="52A606E2" w14:textId="77777777" w:rsidR="00BB2E84" w:rsidRPr="00FE0E52" w:rsidRDefault="00BB2E84" w:rsidP="007F449B">
            <w:r w:rsidRPr="00FE0E52">
              <w:t>Very poor</w:t>
            </w:r>
          </w:p>
        </w:tc>
        <w:tc>
          <w:tcPr>
            <w:tcW w:w="0" w:type="auto"/>
            <w:shd w:val="clear" w:color="auto" w:fill="auto"/>
          </w:tcPr>
          <w:p w14:paraId="3ABEFE9F" w14:textId="77777777" w:rsidR="00BB2E84" w:rsidRPr="00FE0E52" w:rsidRDefault="00BB2E84" w:rsidP="007F449B">
            <w:r w:rsidRPr="00FE0E52">
              <w:t>Poor</w:t>
            </w:r>
          </w:p>
        </w:tc>
        <w:tc>
          <w:tcPr>
            <w:tcW w:w="0" w:type="auto"/>
            <w:shd w:val="clear" w:color="auto" w:fill="auto"/>
          </w:tcPr>
          <w:p w14:paraId="24B9D968" w14:textId="77777777" w:rsidR="00BB2E84" w:rsidRPr="00FE0E52" w:rsidRDefault="00BB2E84" w:rsidP="007F449B">
            <w:r w:rsidRPr="00FE0E52">
              <w:t>Good</w:t>
            </w:r>
          </w:p>
        </w:tc>
        <w:tc>
          <w:tcPr>
            <w:tcW w:w="0" w:type="auto"/>
            <w:shd w:val="clear" w:color="auto" w:fill="auto"/>
          </w:tcPr>
          <w:p w14:paraId="676869D7" w14:textId="77777777" w:rsidR="00BB2E84" w:rsidRPr="00FE0E52" w:rsidRDefault="00BB2E84" w:rsidP="007F449B">
            <w:r w:rsidRPr="00FE0E52">
              <w:t>Excellent</w:t>
            </w:r>
          </w:p>
        </w:tc>
      </w:tr>
      <w:tr w:rsidR="009F1217" w:rsidRPr="00FE0E52" w14:paraId="5A5837F6" w14:textId="77777777" w:rsidTr="00B16843">
        <w:tc>
          <w:tcPr>
            <w:tcW w:w="0" w:type="auto"/>
            <w:shd w:val="clear" w:color="auto" w:fill="auto"/>
          </w:tcPr>
          <w:p w14:paraId="78E22922" w14:textId="77777777" w:rsidR="00BB2E84" w:rsidRPr="00FE0E52" w:rsidRDefault="00BB2E84" w:rsidP="007F449B">
            <w:pPr>
              <w:pStyle w:val="ListParagraph"/>
              <w:numPr>
                <w:ilvl w:val="0"/>
                <w:numId w:val="10"/>
              </w:numPr>
            </w:pPr>
            <w:r w:rsidRPr="00FE0E52">
              <w:t>Did you get the kind of service you wanted?</w:t>
            </w:r>
          </w:p>
        </w:tc>
        <w:tc>
          <w:tcPr>
            <w:tcW w:w="0" w:type="auto"/>
            <w:shd w:val="clear" w:color="auto" w:fill="auto"/>
          </w:tcPr>
          <w:p w14:paraId="258DD0B8" w14:textId="77777777" w:rsidR="00BB2E84" w:rsidRPr="00FE0E52" w:rsidRDefault="00BB2E84" w:rsidP="007F449B">
            <w:r w:rsidRPr="00FE0E52">
              <w:t>No, definitely not.</w:t>
            </w:r>
          </w:p>
        </w:tc>
        <w:tc>
          <w:tcPr>
            <w:tcW w:w="0" w:type="auto"/>
            <w:shd w:val="clear" w:color="auto" w:fill="auto"/>
          </w:tcPr>
          <w:p w14:paraId="0FAE4AF9" w14:textId="77777777" w:rsidR="00BB2E84" w:rsidRPr="00FE0E52" w:rsidRDefault="00BB2E84" w:rsidP="007F449B">
            <w:r w:rsidRPr="00FE0E52">
              <w:t>Not really</w:t>
            </w:r>
          </w:p>
        </w:tc>
        <w:tc>
          <w:tcPr>
            <w:tcW w:w="0" w:type="auto"/>
            <w:shd w:val="clear" w:color="auto" w:fill="auto"/>
          </w:tcPr>
          <w:p w14:paraId="2417DF1B" w14:textId="77777777" w:rsidR="00BB2E84" w:rsidRPr="00FE0E52" w:rsidRDefault="00BB2E84" w:rsidP="007F449B">
            <w:r w:rsidRPr="00FE0E52">
              <w:t>To some extent</w:t>
            </w:r>
          </w:p>
        </w:tc>
        <w:tc>
          <w:tcPr>
            <w:tcW w:w="0" w:type="auto"/>
            <w:shd w:val="clear" w:color="auto" w:fill="auto"/>
          </w:tcPr>
          <w:p w14:paraId="51A5DDD5" w14:textId="77777777" w:rsidR="00BB2E84" w:rsidRPr="00FE0E52" w:rsidRDefault="00BB2E84" w:rsidP="007F449B">
            <w:proofErr w:type="gramStart"/>
            <w:r w:rsidRPr="00FE0E52">
              <w:t>Yes, definitely</w:t>
            </w:r>
            <w:proofErr w:type="gramEnd"/>
            <w:r w:rsidRPr="00FE0E52">
              <w:t>.</w:t>
            </w:r>
          </w:p>
        </w:tc>
      </w:tr>
      <w:tr w:rsidR="009F1217" w:rsidRPr="00FE0E52" w14:paraId="1946439E" w14:textId="77777777" w:rsidTr="00B16843">
        <w:tc>
          <w:tcPr>
            <w:tcW w:w="0" w:type="auto"/>
            <w:shd w:val="clear" w:color="auto" w:fill="auto"/>
          </w:tcPr>
          <w:p w14:paraId="3C1AA67F" w14:textId="77777777" w:rsidR="00BB2E84" w:rsidRPr="00FE0E52" w:rsidRDefault="00BB2E84" w:rsidP="007F449B">
            <w:pPr>
              <w:pStyle w:val="ListParagraph"/>
              <w:numPr>
                <w:ilvl w:val="0"/>
                <w:numId w:val="10"/>
              </w:numPr>
            </w:pPr>
            <w:r w:rsidRPr="00FE0E52">
              <w:t>To what extent has the student met your needs?</w:t>
            </w:r>
          </w:p>
        </w:tc>
        <w:tc>
          <w:tcPr>
            <w:tcW w:w="0" w:type="auto"/>
            <w:shd w:val="clear" w:color="auto" w:fill="auto"/>
          </w:tcPr>
          <w:p w14:paraId="27DB3BAF" w14:textId="77777777" w:rsidR="00BB2E84" w:rsidRPr="00FE0E52" w:rsidRDefault="00BB2E84" w:rsidP="007F449B">
            <w:r w:rsidRPr="00FE0E52">
              <w:t>None of my needs have been met</w:t>
            </w:r>
          </w:p>
        </w:tc>
        <w:tc>
          <w:tcPr>
            <w:tcW w:w="0" w:type="auto"/>
            <w:shd w:val="clear" w:color="auto" w:fill="auto"/>
          </w:tcPr>
          <w:p w14:paraId="5462A299" w14:textId="77777777" w:rsidR="00BB2E84" w:rsidRPr="00FE0E52" w:rsidRDefault="00BB2E84" w:rsidP="007F449B">
            <w:r w:rsidRPr="00FE0E52">
              <w:t>Some of my needs have been met</w:t>
            </w:r>
          </w:p>
        </w:tc>
        <w:tc>
          <w:tcPr>
            <w:tcW w:w="0" w:type="auto"/>
            <w:shd w:val="clear" w:color="auto" w:fill="auto"/>
          </w:tcPr>
          <w:p w14:paraId="4335B805" w14:textId="77777777" w:rsidR="00BB2E84" w:rsidRPr="00FE0E52" w:rsidRDefault="00BB2E84" w:rsidP="007F449B">
            <w:r w:rsidRPr="00FE0E52">
              <w:t>Most of my needs have been met</w:t>
            </w:r>
          </w:p>
        </w:tc>
        <w:tc>
          <w:tcPr>
            <w:tcW w:w="0" w:type="auto"/>
            <w:shd w:val="clear" w:color="auto" w:fill="auto"/>
          </w:tcPr>
          <w:p w14:paraId="237F890F" w14:textId="77777777" w:rsidR="00BB2E84" w:rsidRPr="00FE0E52" w:rsidRDefault="00BB2E84" w:rsidP="007F449B">
            <w:r w:rsidRPr="00FE0E52">
              <w:t xml:space="preserve">Almost </w:t>
            </w:r>
            <w:proofErr w:type="gramStart"/>
            <w:r w:rsidRPr="00FE0E52">
              <w:t>all of</w:t>
            </w:r>
            <w:proofErr w:type="gramEnd"/>
            <w:r w:rsidRPr="00FE0E52">
              <w:t xml:space="preserve"> my needs have been met</w:t>
            </w:r>
          </w:p>
        </w:tc>
      </w:tr>
      <w:tr w:rsidR="009F1217" w:rsidRPr="00FE0E52" w14:paraId="4466438F" w14:textId="77777777" w:rsidTr="00B16843">
        <w:tc>
          <w:tcPr>
            <w:tcW w:w="0" w:type="auto"/>
            <w:shd w:val="clear" w:color="auto" w:fill="auto"/>
          </w:tcPr>
          <w:p w14:paraId="03322540" w14:textId="77777777" w:rsidR="00BB2E84" w:rsidRPr="00FE0E52" w:rsidRDefault="00BB2E84" w:rsidP="007F449B">
            <w:pPr>
              <w:pStyle w:val="ListParagraph"/>
              <w:numPr>
                <w:ilvl w:val="0"/>
                <w:numId w:val="10"/>
              </w:numPr>
            </w:pPr>
            <w:r w:rsidRPr="00FE0E52">
              <w:t xml:space="preserve">If a friend </w:t>
            </w:r>
            <w:proofErr w:type="gramStart"/>
            <w:r w:rsidRPr="00FE0E52">
              <w:t>were in need of</w:t>
            </w:r>
            <w:proofErr w:type="gramEnd"/>
            <w:r w:rsidRPr="00FE0E52">
              <w:t xml:space="preserve"> similar help, would you recommend they contact this service?</w:t>
            </w:r>
          </w:p>
        </w:tc>
        <w:tc>
          <w:tcPr>
            <w:tcW w:w="0" w:type="auto"/>
            <w:shd w:val="clear" w:color="auto" w:fill="auto"/>
          </w:tcPr>
          <w:p w14:paraId="420A483B" w14:textId="77777777" w:rsidR="00BB2E84" w:rsidRPr="00FE0E52" w:rsidRDefault="00BB2E84" w:rsidP="007F449B">
            <w:r w:rsidRPr="00FE0E52">
              <w:t>No, definitely not.</w:t>
            </w:r>
          </w:p>
        </w:tc>
        <w:tc>
          <w:tcPr>
            <w:tcW w:w="0" w:type="auto"/>
            <w:shd w:val="clear" w:color="auto" w:fill="auto"/>
          </w:tcPr>
          <w:p w14:paraId="36165489" w14:textId="77777777" w:rsidR="00BB2E84" w:rsidRPr="00FE0E52" w:rsidRDefault="00BB2E84" w:rsidP="007F449B">
            <w:r w:rsidRPr="00FE0E52">
              <w:t>Probably not</w:t>
            </w:r>
          </w:p>
        </w:tc>
        <w:tc>
          <w:tcPr>
            <w:tcW w:w="0" w:type="auto"/>
            <w:shd w:val="clear" w:color="auto" w:fill="auto"/>
          </w:tcPr>
          <w:p w14:paraId="253DFEED" w14:textId="77777777" w:rsidR="00BB2E84" w:rsidRPr="00FE0E52" w:rsidRDefault="00BB2E84" w:rsidP="007F449B">
            <w:r w:rsidRPr="00FE0E52">
              <w:t>Maybe</w:t>
            </w:r>
          </w:p>
        </w:tc>
        <w:tc>
          <w:tcPr>
            <w:tcW w:w="0" w:type="auto"/>
            <w:shd w:val="clear" w:color="auto" w:fill="auto"/>
          </w:tcPr>
          <w:p w14:paraId="3D2E90D0" w14:textId="77777777" w:rsidR="00BB2E84" w:rsidRPr="00FE0E52" w:rsidRDefault="00BB2E84" w:rsidP="007F449B">
            <w:proofErr w:type="gramStart"/>
            <w:r w:rsidRPr="00FE0E52">
              <w:t>Yes, definitely</w:t>
            </w:r>
            <w:proofErr w:type="gramEnd"/>
            <w:r w:rsidRPr="00FE0E52">
              <w:t>.</w:t>
            </w:r>
          </w:p>
        </w:tc>
      </w:tr>
      <w:tr w:rsidR="009F1217" w:rsidRPr="00FE0E52" w14:paraId="1FC14D5E" w14:textId="77777777" w:rsidTr="00B16843">
        <w:tc>
          <w:tcPr>
            <w:tcW w:w="0" w:type="auto"/>
            <w:shd w:val="clear" w:color="auto" w:fill="auto"/>
          </w:tcPr>
          <w:p w14:paraId="2609C508" w14:textId="77777777" w:rsidR="00BB2E84" w:rsidRPr="00FE0E52" w:rsidRDefault="00BB2E84" w:rsidP="007F449B">
            <w:pPr>
              <w:pStyle w:val="ListParagraph"/>
              <w:numPr>
                <w:ilvl w:val="0"/>
                <w:numId w:val="10"/>
              </w:numPr>
            </w:pPr>
            <w:r w:rsidRPr="00FE0E52">
              <w:t>How satisfied are you with the amount of help you received?</w:t>
            </w:r>
          </w:p>
        </w:tc>
        <w:tc>
          <w:tcPr>
            <w:tcW w:w="0" w:type="auto"/>
            <w:shd w:val="clear" w:color="auto" w:fill="auto"/>
          </w:tcPr>
          <w:p w14:paraId="459E8004" w14:textId="77777777" w:rsidR="00BB2E84" w:rsidRPr="00FE0E52" w:rsidRDefault="00BB2E84" w:rsidP="007F449B">
            <w:r w:rsidRPr="00FE0E52">
              <w:t>Very dissatisfied</w:t>
            </w:r>
          </w:p>
        </w:tc>
        <w:tc>
          <w:tcPr>
            <w:tcW w:w="0" w:type="auto"/>
            <w:shd w:val="clear" w:color="auto" w:fill="auto"/>
          </w:tcPr>
          <w:p w14:paraId="3251AD31" w14:textId="77777777" w:rsidR="00BB2E84" w:rsidRPr="00FE0E52" w:rsidRDefault="00BB2E84" w:rsidP="007F449B">
            <w:r w:rsidRPr="00FE0E52">
              <w:t>Quite dissatisfied</w:t>
            </w:r>
          </w:p>
        </w:tc>
        <w:tc>
          <w:tcPr>
            <w:tcW w:w="0" w:type="auto"/>
            <w:shd w:val="clear" w:color="auto" w:fill="auto"/>
          </w:tcPr>
          <w:p w14:paraId="59EF2423" w14:textId="77777777" w:rsidR="00BB2E84" w:rsidRPr="00FE0E52" w:rsidRDefault="00BB2E84" w:rsidP="007F449B">
            <w:r w:rsidRPr="00FE0E52">
              <w:t>Quite satisfied</w:t>
            </w:r>
          </w:p>
        </w:tc>
        <w:tc>
          <w:tcPr>
            <w:tcW w:w="0" w:type="auto"/>
            <w:shd w:val="clear" w:color="auto" w:fill="auto"/>
          </w:tcPr>
          <w:p w14:paraId="37515AE8" w14:textId="77777777" w:rsidR="00BB2E84" w:rsidRPr="00FE0E52" w:rsidRDefault="00BB2E84" w:rsidP="007F449B">
            <w:r w:rsidRPr="00FE0E52">
              <w:t>Very satisfied</w:t>
            </w:r>
          </w:p>
        </w:tc>
      </w:tr>
      <w:tr w:rsidR="009F1217" w:rsidRPr="00FE0E52" w14:paraId="774CDDB1" w14:textId="77777777" w:rsidTr="00B16843">
        <w:tc>
          <w:tcPr>
            <w:tcW w:w="0" w:type="auto"/>
            <w:shd w:val="clear" w:color="auto" w:fill="auto"/>
          </w:tcPr>
          <w:p w14:paraId="3D1A1565" w14:textId="77777777" w:rsidR="00BB2E84" w:rsidRPr="00FE0E52" w:rsidRDefault="00BB2E84" w:rsidP="007F449B">
            <w:pPr>
              <w:pStyle w:val="ListParagraph"/>
              <w:numPr>
                <w:ilvl w:val="0"/>
                <w:numId w:val="10"/>
              </w:numPr>
            </w:pPr>
            <w:r w:rsidRPr="00FE0E52">
              <w:t>Have the services you received helped you to deal more effectively with your problems?</w:t>
            </w:r>
          </w:p>
        </w:tc>
        <w:tc>
          <w:tcPr>
            <w:tcW w:w="0" w:type="auto"/>
            <w:shd w:val="clear" w:color="auto" w:fill="auto"/>
          </w:tcPr>
          <w:p w14:paraId="0F02A9AF" w14:textId="77777777" w:rsidR="00BB2E84" w:rsidRPr="00FE0E52" w:rsidRDefault="00BB2E84" w:rsidP="007F449B">
            <w:r w:rsidRPr="00FE0E52">
              <w:t>No, they made things worse.</w:t>
            </w:r>
          </w:p>
        </w:tc>
        <w:tc>
          <w:tcPr>
            <w:tcW w:w="0" w:type="auto"/>
            <w:shd w:val="clear" w:color="auto" w:fill="auto"/>
          </w:tcPr>
          <w:p w14:paraId="471D0C75" w14:textId="77777777" w:rsidR="00BB2E84" w:rsidRPr="00FE0E52" w:rsidRDefault="00BB2E84" w:rsidP="007F449B">
            <w:r w:rsidRPr="00FE0E52">
              <w:t>Not really</w:t>
            </w:r>
          </w:p>
        </w:tc>
        <w:tc>
          <w:tcPr>
            <w:tcW w:w="0" w:type="auto"/>
            <w:shd w:val="clear" w:color="auto" w:fill="auto"/>
          </w:tcPr>
          <w:p w14:paraId="2C2A92DB" w14:textId="77777777" w:rsidR="00BB2E84" w:rsidRPr="00FE0E52" w:rsidRDefault="00BB2E84" w:rsidP="007F449B">
            <w:r w:rsidRPr="00FE0E52">
              <w:t>To some extent</w:t>
            </w:r>
          </w:p>
        </w:tc>
        <w:tc>
          <w:tcPr>
            <w:tcW w:w="0" w:type="auto"/>
            <w:shd w:val="clear" w:color="auto" w:fill="auto"/>
          </w:tcPr>
          <w:p w14:paraId="24C53BAE" w14:textId="77777777" w:rsidR="00BB2E84" w:rsidRPr="00FE0E52" w:rsidRDefault="00BB2E84" w:rsidP="007F449B">
            <w:proofErr w:type="gramStart"/>
            <w:r w:rsidRPr="00FE0E52">
              <w:t>Yes, definitely</w:t>
            </w:r>
            <w:proofErr w:type="gramEnd"/>
            <w:r w:rsidRPr="00FE0E52">
              <w:t>.</w:t>
            </w:r>
          </w:p>
        </w:tc>
      </w:tr>
      <w:tr w:rsidR="009F1217" w:rsidRPr="00FE0E52" w14:paraId="02DFAAC5" w14:textId="77777777" w:rsidTr="00B16843">
        <w:tc>
          <w:tcPr>
            <w:tcW w:w="0" w:type="auto"/>
            <w:shd w:val="clear" w:color="auto" w:fill="auto"/>
          </w:tcPr>
          <w:p w14:paraId="689081A6" w14:textId="77777777" w:rsidR="00BB2E84" w:rsidRPr="00FE0E52" w:rsidRDefault="00BB2E84" w:rsidP="007F449B">
            <w:pPr>
              <w:pStyle w:val="ListParagraph"/>
              <w:numPr>
                <w:ilvl w:val="0"/>
                <w:numId w:val="10"/>
              </w:numPr>
            </w:pPr>
            <w:r w:rsidRPr="00FE0E52">
              <w:t>In an overall, general sense, how satisfied are you with the service you received?</w:t>
            </w:r>
          </w:p>
        </w:tc>
        <w:tc>
          <w:tcPr>
            <w:tcW w:w="0" w:type="auto"/>
            <w:shd w:val="clear" w:color="auto" w:fill="auto"/>
          </w:tcPr>
          <w:p w14:paraId="7BE40669" w14:textId="77777777" w:rsidR="00BB2E84" w:rsidRPr="00FE0E52" w:rsidRDefault="00BB2E84" w:rsidP="007F449B">
            <w:r w:rsidRPr="00FE0E52">
              <w:t>Very dissatisfied</w:t>
            </w:r>
          </w:p>
        </w:tc>
        <w:tc>
          <w:tcPr>
            <w:tcW w:w="0" w:type="auto"/>
            <w:shd w:val="clear" w:color="auto" w:fill="auto"/>
          </w:tcPr>
          <w:p w14:paraId="5E4142D9" w14:textId="77777777" w:rsidR="00BB2E84" w:rsidRPr="00FE0E52" w:rsidRDefault="00BB2E84" w:rsidP="007F449B">
            <w:r w:rsidRPr="00FE0E52">
              <w:t>Quite dissatisfied</w:t>
            </w:r>
          </w:p>
        </w:tc>
        <w:tc>
          <w:tcPr>
            <w:tcW w:w="0" w:type="auto"/>
            <w:shd w:val="clear" w:color="auto" w:fill="auto"/>
          </w:tcPr>
          <w:p w14:paraId="550AD3C7" w14:textId="77777777" w:rsidR="00BB2E84" w:rsidRPr="00FE0E52" w:rsidRDefault="00BB2E84" w:rsidP="007F449B">
            <w:r w:rsidRPr="00FE0E52">
              <w:t>Quite satisfied</w:t>
            </w:r>
          </w:p>
        </w:tc>
        <w:tc>
          <w:tcPr>
            <w:tcW w:w="0" w:type="auto"/>
            <w:shd w:val="clear" w:color="auto" w:fill="auto"/>
          </w:tcPr>
          <w:p w14:paraId="77612324" w14:textId="77777777" w:rsidR="00BB2E84" w:rsidRPr="00FE0E52" w:rsidRDefault="00BB2E84" w:rsidP="007F449B">
            <w:r w:rsidRPr="00FE0E52">
              <w:t>Very satisfied</w:t>
            </w:r>
          </w:p>
        </w:tc>
      </w:tr>
      <w:tr w:rsidR="009F1217" w:rsidRPr="00FE0E52" w14:paraId="3962B61E" w14:textId="77777777" w:rsidTr="00B16843">
        <w:tc>
          <w:tcPr>
            <w:tcW w:w="0" w:type="auto"/>
            <w:shd w:val="clear" w:color="auto" w:fill="auto"/>
          </w:tcPr>
          <w:p w14:paraId="7A9545FB" w14:textId="77777777" w:rsidR="00BB2E84" w:rsidRPr="00FE0E52" w:rsidRDefault="00BB2E84" w:rsidP="007F449B">
            <w:pPr>
              <w:pStyle w:val="ListParagraph"/>
              <w:numPr>
                <w:ilvl w:val="0"/>
                <w:numId w:val="10"/>
              </w:numPr>
            </w:pPr>
            <w:r w:rsidRPr="00FE0E52">
              <w:t>I would contact social services again in the future if I needed help again</w:t>
            </w:r>
          </w:p>
        </w:tc>
        <w:tc>
          <w:tcPr>
            <w:tcW w:w="0" w:type="auto"/>
            <w:shd w:val="clear" w:color="auto" w:fill="auto"/>
          </w:tcPr>
          <w:p w14:paraId="54B696F2" w14:textId="77777777" w:rsidR="00BB2E84" w:rsidRPr="00FE0E52" w:rsidRDefault="00BB2E84" w:rsidP="007F449B">
            <w:r w:rsidRPr="00FE0E52">
              <w:t>Strongly disagree</w:t>
            </w:r>
          </w:p>
        </w:tc>
        <w:tc>
          <w:tcPr>
            <w:tcW w:w="0" w:type="auto"/>
            <w:shd w:val="clear" w:color="auto" w:fill="auto"/>
          </w:tcPr>
          <w:p w14:paraId="2FD9E50B" w14:textId="77777777" w:rsidR="00BB2E84" w:rsidRPr="00FE0E52" w:rsidRDefault="00BB2E84" w:rsidP="007F449B">
            <w:r w:rsidRPr="00FE0E52">
              <w:t>Disagree</w:t>
            </w:r>
          </w:p>
        </w:tc>
        <w:tc>
          <w:tcPr>
            <w:tcW w:w="0" w:type="auto"/>
            <w:shd w:val="clear" w:color="auto" w:fill="auto"/>
          </w:tcPr>
          <w:p w14:paraId="056EECFE" w14:textId="77777777" w:rsidR="00BB2E84" w:rsidRPr="00FE0E52" w:rsidRDefault="00BB2E84" w:rsidP="007F449B">
            <w:r w:rsidRPr="00FE0E52">
              <w:t>Agree</w:t>
            </w:r>
          </w:p>
        </w:tc>
        <w:tc>
          <w:tcPr>
            <w:tcW w:w="0" w:type="auto"/>
            <w:shd w:val="clear" w:color="auto" w:fill="auto"/>
          </w:tcPr>
          <w:p w14:paraId="3F4DDA81" w14:textId="77777777" w:rsidR="00BB2E84" w:rsidRPr="00FE0E52" w:rsidRDefault="00BB2E84" w:rsidP="007F449B">
            <w:r w:rsidRPr="00FE0E52">
              <w:t>Strongly agree</w:t>
            </w:r>
          </w:p>
        </w:tc>
      </w:tr>
      <w:tr w:rsidR="009F1217" w:rsidRPr="00FE0E52" w14:paraId="252D418C" w14:textId="77777777" w:rsidTr="00B16843">
        <w:tc>
          <w:tcPr>
            <w:tcW w:w="0" w:type="auto"/>
            <w:gridSpan w:val="5"/>
            <w:shd w:val="clear" w:color="auto" w:fill="auto"/>
          </w:tcPr>
          <w:p w14:paraId="51C975AE" w14:textId="77777777" w:rsidR="00BB2E84" w:rsidRPr="00FE0E52" w:rsidRDefault="00BB2E84" w:rsidP="007F449B">
            <w:r w:rsidRPr="00FE0E52">
              <w:t>Please note any other comments you have about the student and their practice here:</w:t>
            </w:r>
          </w:p>
          <w:p w14:paraId="4D16AC41" w14:textId="77777777" w:rsidR="00FE0E52" w:rsidRDefault="00FE0E52" w:rsidP="007F449B"/>
          <w:p w14:paraId="12A4EA11" w14:textId="77777777" w:rsidR="006D68E8" w:rsidRDefault="006D68E8" w:rsidP="007F449B"/>
          <w:p w14:paraId="5A1EA135" w14:textId="77777777" w:rsidR="006D68E8" w:rsidRDefault="006D68E8" w:rsidP="007F449B"/>
          <w:p w14:paraId="58717D39" w14:textId="77777777" w:rsidR="006D68E8" w:rsidRPr="00FE0E52" w:rsidRDefault="006D68E8" w:rsidP="007F449B"/>
        </w:tc>
      </w:tr>
    </w:tbl>
    <w:p w14:paraId="5338A720" w14:textId="77777777" w:rsidR="00BB2E84" w:rsidRPr="00FE0E52" w:rsidRDefault="00BB2E84" w:rsidP="007F449B"/>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835"/>
        <w:gridCol w:w="2268"/>
      </w:tblGrid>
      <w:tr w:rsidR="009F1217" w:rsidRPr="00FE0E52" w14:paraId="7C666D85" w14:textId="77777777" w:rsidTr="00B16843">
        <w:tc>
          <w:tcPr>
            <w:tcW w:w="2405" w:type="dxa"/>
            <w:shd w:val="clear" w:color="auto" w:fill="auto"/>
          </w:tcPr>
          <w:p w14:paraId="047A67D1" w14:textId="77777777" w:rsidR="00BB2E84" w:rsidRPr="00FE0E52" w:rsidRDefault="00BB2E84" w:rsidP="007F449B">
            <w:r w:rsidRPr="00FE0E52">
              <w:t>Student’s name:</w:t>
            </w:r>
          </w:p>
        </w:tc>
        <w:tc>
          <w:tcPr>
            <w:tcW w:w="3119" w:type="dxa"/>
            <w:shd w:val="clear" w:color="auto" w:fill="auto"/>
          </w:tcPr>
          <w:p w14:paraId="61DAA4D5" w14:textId="77777777" w:rsidR="00BB2E84" w:rsidRPr="00FE0E52" w:rsidRDefault="00BB2E84" w:rsidP="007F449B"/>
        </w:tc>
        <w:tc>
          <w:tcPr>
            <w:tcW w:w="2835" w:type="dxa"/>
            <w:shd w:val="clear" w:color="auto" w:fill="auto"/>
          </w:tcPr>
          <w:p w14:paraId="71697295" w14:textId="77777777" w:rsidR="00BB2E84" w:rsidRPr="00FE0E52" w:rsidRDefault="00BB2E84" w:rsidP="007F449B">
            <w:r w:rsidRPr="00FE0E52">
              <w:t xml:space="preserve">Date of direct observation: </w:t>
            </w:r>
          </w:p>
        </w:tc>
        <w:tc>
          <w:tcPr>
            <w:tcW w:w="2268" w:type="dxa"/>
            <w:shd w:val="clear" w:color="auto" w:fill="auto"/>
          </w:tcPr>
          <w:p w14:paraId="2AEAF47F" w14:textId="77777777" w:rsidR="00BB2E84" w:rsidRPr="00FE0E52" w:rsidRDefault="00BB2E84" w:rsidP="007F449B"/>
        </w:tc>
      </w:tr>
      <w:tr w:rsidR="009F1217" w:rsidRPr="00FE0E52" w14:paraId="58D7B648" w14:textId="77777777" w:rsidTr="00B16843">
        <w:tc>
          <w:tcPr>
            <w:tcW w:w="2405" w:type="dxa"/>
            <w:shd w:val="clear" w:color="auto" w:fill="auto"/>
          </w:tcPr>
          <w:p w14:paraId="4E75DE92" w14:textId="77777777" w:rsidR="00BB2E84" w:rsidRPr="00FE0E52" w:rsidRDefault="00BB2E84" w:rsidP="007F449B">
            <w:r w:rsidRPr="00FE0E52">
              <w:t>Name of person collecting the feedback:</w:t>
            </w:r>
          </w:p>
        </w:tc>
        <w:tc>
          <w:tcPr>
            <w:tcW w:w="3119" w:type="dxa"/>
            <w:shd w:val="clear" w:color="auto" w:fill="auto"/>
          </w:tcPr>
          <w:p w14:paraId="281B37BA" w14:textId="77777777" w:rsidR="00BB2E84" w:rsidRPr="00FE0E52" w:rsidRDefault="00BB2E84" w:rsidP="007F449B"/>
        </w:tc>
        <w:tc>
          <w:tcPr>
            <w:tcW w:w="2835" w:type="dxa"/>
            <w:shd w:val="clear" w:color="auto" w:fill="auto"/>
          </w:tcPr>
          <w:p w14:paraId="03478511" w14:textId="77777777" w:rsidR="00BB2E84" w:rsidRPr="00FE0E52" w:rsidRDefault="00BB2E84" w:rsidP="007F449B">
            <w:pPr>
              <w:rPr>
                <w:b/>
                <w:u w:val="single"/>
              </w:rPr>
            </w:pPr>
            <w:r w:rsidRPr="00FE0E52">
              <w:t>Date feedback collected (if different from above):</w:t>
            </w:r>
          </w:p>
        </w:tc>
        <w:tc>
          <w:tcPr>
            <w:tcW w:w="2268" w:type="dxa"/>
            <w:shd w:val="clear" w:color="auto" w:fill="auto"/>
          </w:tcPr>
          <w:p w14:paraId="2E500C74" w14:textId="77777777" w:rsidR="00BB2E84" w:rsidRPr="00FE0E52" w:rsidRDefault="00BB2E84" w:rsidP="007F449B"/>
        </w:tc>
      </w:tr>
    </w:tbl>
    <w:p w14:paraId="74CD1D1F" w14:textId="77777777" w:rsidR="006D68E8" w:rsidRDefault="006D68E8" w:rsidP="007F449B"/>
    <w:p w14:paraId="2ECA658C" w14:textId="77777777" w:rsidR="00442C6A" w:rsidRDefault="00BB2E84" w:rsidP="007F449B">
      <w:r w:rsidRPr="00FE0E52">
        <w:t>Note: A version of this form has been widely used to gather feedback from people around the world across various services. For comparison, the table below shows the average scores for different types of services, calculated by averaging the responses across all items.</w:t>
      </w:r>
    </w:p>
    <w:p w14:paraId="1C5BEDD8" w14:textId="77777777" w:rsidR="006D68E8" w:rsidRDefault="006D68E8"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2521"/>
        <w:gridCol w:w="1561"/>
        <w:gridCol w:w="2771"/>
      </w:tblGrid>
      <w:tr w:rsidR="00442C6A" w:rsidRPr="00FE0E52" w14:paraId="2A347C00" w14:textId="77777777" w:rsidTr="003656E1">
        <w:tc>
          <w:tcPr>
            <w:tcW w:w="0" w:type="auto"/>
            <w:shd w:val="clear" w:color="auto" w:fill="auto"/>
          </w:tcPr>
          <w:p w14:paraId="2AF1367A" w14:textId="77777777" w:rsidR="00442C6A" w:rsidRPr="00FE0E52" w:rsidRDefault="00442C6A" w:rsidP="007F449B">
            <w:r w:rsidRPr="00FE0E52">
              <w:t>Type of service</w:t>
            </w:r>
          </w:p>
        </w:tc>
        <w:tc>
          <w:tcPr>
            <w:tcW w:w="2521" w:type="dxa"/>
            <w:shd w:val="clear" w:color="auto" w:fill="auto"/>
          </w:tcPr>
          <w:p w14:paraId="320417ED" w14:textId="77777777" w:rsidR="00442C6A" w:rsidRPr="00FE0E52" w:rsidRDefault="00442C6A" w:rsidP="007F449B">
            <w:r w:rsidRPr="00FE0E52">
              <w:t>Number of people giving feedback</w:t>
            </w:r>
          </w:p>
        </w:tc>
        <w:tc>
          <w:tcPr>
            <w:tcW w:w="1561" w:type="dxa"/>
            <w:shd w:val="clear" w:color="auto" w:fill="auto"/>
          </w:tcPr>
          <w:p w14:paraId="387F71FB" w14:textId="77777777" w:rsidR="00442C6A" w:rsidRPr="00FE0E52" w:rsidRDefault="00442C6A" w:rsidP="007F449B">
            <w:r w:rsidRPr="00FE0E52">
              <w:t>Average score</w:t>
            </w:r>
          </w:p>
        </w:tc>
        <w:tc>
          <w:tcPr>
            <w:tcW w:w="2771" w:type="dxa"/>
            <w:shd w:val="clear" w:color="auto" w:fill="auto"/>
          </w:tcPr>
          <w:p w14:paraId="67D63D4F" w14:textId="77777777" w:rsidR="00442C6A" w:rsidRPr="00FE0E52" w:rsidRDefault="00442C6A" w:rsidP="007F449B">
            <w:r w:rsidRPr="00FE0E52">
              <w:t>Source</w:t>
            </w:r>
          </w:p>
        </w:tc>
      </w:tr>
      <w:tr w:rsidR="00442C6A" w:rsidRPr="00FE0E52" w14:paraId="34D42E0F" w14:textId="77777777" w:rsidTr="003656E1">
        <w:tc>
          <w:tcPr>
            <w:tcW w:w="0" w:type="auto"/>
            <w:shd w:val="clear" w:color="auto" w:fill="auto"/>
          </w:tcPr>
          <w:p w14:paraId="46DA0B98" w14:textId="77777777" w:rsidR="00442C6A" w:rsidRPr="00FE0E52" w:rsidRDefault="00442C6A" w:rsidP="007F449B">
            <w:r w:rsidRPr="00FE0E52">
              <w:t>Community mental health</w:t>
            </w:r>
          </w:p>
        </w:tc>
        <w:tc>
          <w:tcPr>
            <w:tcW w:w="2521" w:type="dxa"/>
            <w:shd w:val="clear" w:color="auto" w:fill="auto"/>
          </w:tcPr>
          <w:p w14:paraId="04C1D538" w14:textId="77777777" w:rsidR="00442C6A" w:rsidRPr="00FE0E52" w:rsidRDefault="00442C6A" w:rsidP="007F449B">
            <w:r w:rsidRPr="00FE0E52">
              <w:t>62</w:t>
            </w:r>
          </w:p>
        </w:tc>
        <w:tc>
          <w:tcPr>
            <w:tcW w:w="1561" w:type="dxa"/>
            <w:shd w:val="clear" w:color="auto" w:fill="auto"/>
          </w:tcPr>
          <w:p w14:paraId="0276FA88" w14:textId="77777777" w:rsidR="00442C6A" w:rsidRPr="00FE0E52" w:rsidRDefault="00442C6A" w:rsidP="007F449B">
            <w:r w:rsidRPr="00FE0E52">
              <w:t>3.02</w:t>
            </w:r>
          </w:p>
        </w:tc>
        <w:tc>
          <w:tcPr>
            <w:tcW w:w="2771" w:type="dxa"/>
            <w:shd w:val="clear" w:color="auto" w:fill="auto"/>
          </w:tcPr>
          <w:p w14:paraId="566833EE" w14:textId="77777777" w:rsidR="00442C6A" w:rsidRPr="00FE0E52" w:rsidRDefault="00442C6A" w:rsidP="007F449B">
            <w:r w:rsidRPr="00FE0E52">
              <w:t>Attkisson and Zwick, 1982</w:t>
            </w:r>
          </w:p>
        </w:tc>
      </w:tr>
      <w:tr w:rsidR="00442C6A" w:rsidRPr="00FE0E52" w14:paraId="00E42CFB" w14:textId="77777777" w:rsidTr="003656E1">
        <w:tc>
          <w:tcPr>
            <w:tcW w:w="0" w:type="auto"/>
            <w:shd w:val="clear" w:color="auto" w:fill="auto"/>
          </w:tcPr>
          <w:p w14:paraId="0F3FBFBA" w14:textId="77777777" w:rsidR="00442C6A" w:rsidRPr="00FE0E52" w:rsidRDefault="00442C6A" w:rsidP="007F449B">
            <w:r w:rsidRPr="00FE0E52">
              <w:t>Psychiatric counselling</w:t>
            </w:r>
          </w:p>
        </w:tc>
        <w:tc>
          <w:tcPr>
            <w:tcW w:w="2521" w:type="dxa"/>
            <w:shd w:val="clear" w:color="auto" w:fill="auto"/>
          </w:tcPr>
          <w:p w14:paraId="1D8EB8EE" w14:textId="77777777" w:rsidR="00442C6A" w:rsidRPr="00FE0E52" w:rsidRDefault="00442C6A" w:rsidP="007F449B">
            <w:r w:rsidRPr="00FE0E52">
              <w:t>24</w:t>
            </w:r>
          </w:p>
        </w:tc>
        <w:tc>
          <w:tcPr>
            <w:tcW w:w="1561" w:type="dxa"/>
            <w:shd w:val="clear" w:color="auto" w:fill="auto"/>
          </w:tcPr>
          <w:p w14:paraId="69F27350" w14:textId="77777777" w:rsidR="00442C6A" w:rsidRPr="00FE0E52" w:rsidRDefault="00442C6A" w:rsidP="007F449B">
            <w:r w:rsidRPr="00FE0E52">
              <w:t>2.7</w:t>
            </w:r>
          </w:p>
        </w:tc>
        <w:tc>
          <w:tcPr>
            <w:tcW w:w="2771" w:type="dxa"/>
            <w:shd w:val="clear" w:color="auto" w:fill="auto"/>
          </w:tcPr>
          <w:p w14:paraId="5F9B99FF" w14:textId="77777777" w:rsidR="00442C6A" w:rsidRPr="00FE0E52" w:rsidRDefault="00442C6A" w:rsidP="007F449B">
            <w:r w:rsidRPr="00FE0E52">
              <w:t>Bishop et al, 2002</w:t>
            </w:r>
          </w:p>
        </w:tc>
      </w:tr>
      <w:tr w:rsidR="00442C6A" w:rsidRPr="00FE0E52" w14:paraId="1BDC256A" w14:textId="77777777" w:rsidTr="003656E1">
        <w:tc>
          <w:tcPr>
            <w:tcW w:w="0" w:type="auto"/>
            <w:shd w:val="clear" w:color="auto" w:fill="auto"/>
          </w:tcPr>
          <w:p w14:paraId="11D032A1" w14:textId="77777777" w:rsidR="00442C6A" w:rsidRPr="00FE0E52" w:rsidRDefault="00442C6A" w:rsidP="007F449B">
            <w:r w:rsidRPr="00FE0E52">
              <w:t>Child and adolescent mental health services</w:t>
            </w:r>
          </w:p>
        </w:tc>
        <w:tc>
          <w:tcPr>
            <w:tcW w:w="2521" w:type="dxa"/>
            <w:shd w:val="clear" w:color="auto" w:fill="auto"/>
          </w:tcPr>
          <w:p w14:paraId="33CFEC6B" w14:textId="77777777" w:rsidR="00442C6A" w:rsidRPr="00FE0E52" w:rsidRDefault="00442C6A" w:rsidP="007F449B">
            <w:r w:rsidRPr="00FE0E52">
              <w:t>15</w:t>
            </w:r>
          </w:p>
        </w:tc>
        <w:tc>
          <w:tcPr>
            <w:tcW w:w="1561" w:type="dxa"/>
            <w:shd w:val="clear" w:color="auto" w:fill="auto"/>
          </w:tcPr>
          <w:p w14:paraId="3A48C127" w14:textId="77777777" w:rsidR="00442C6A" w:rsidRPr="00FE0E52" w:rsidRDefault="00442C6A" w:rsidP="007F449B">
            <w:r w:rsidRPr="00FE0E52">
              <w:t>3.49</w:t>
            </w:r>
          </w:p>
        </w:tc>
        <w:tc>
          <w:tcPr>
            <w:tcW w:w="2771" w:type="dxa"/>
            <w:shd w:val="clear" w:color="auto" w:fill="auto"/>
          </w:tcPr>
          <w:p w14:paraId="0F400274" w14:textId="77777777" w:rsidR="00442C6A" w:rsidRPr="00FE0E52" w:rsidRDefault="00442C6A" w:rsidP="007F449B">
            <w:proofErr w:type="spellStart"/>
            <w:r w:rsidRPr="00FE0E52">
              <w:t>Byalin</w:t>
            </w:r>
            <w:proofErr w:type="spellEnd"/>
            <w:r w:rsidRPr="00FE0E52">
              <w:t>, 1993</w:t>
            </w:r>
          </w:p>
        </w:tc>
      </w:tr>
      <w:tr w:rsidR="00442C6A" w:rsidRPr="00FE0E52" w14:paraId="44179280" w14:textId="77777777" w:rsidTr="003656E1">
        <w:tc>
          <w:tcPr>
            <w:tcW w:w="0" w:type="auto"/>
            <w:shd w:val="clear" w:color="auto" w:fill="auto"/>
          </w:tcPr>
          <w:p w14:paraId="0EAF218C" w14:textId="77777777" w:rsidR="00442C6A" w:rsidRPr="00FE0E52" w:rsidRDefault="00442C6A" w:rsidP="007F449B">
            <w:r w:rsidRPr="00FE0E52">
              <w:t>Substance misuse services</w:t>
            </w:r>
          </w:p>
        </w:tc>
        <w:tc>
          <w:tcPr>
            <w:tcW w:w="2521" w:type="dxa"/>
            <w:shd w:val="clear" w:color="auto" w:fill="auto"/>
          </w:tcPr>
          <w:p w14:paraId="2ECBAF40" w14:textId="77777777" w:rsidR="00442C6A" w:rsidRPr="00FE0E52" w:rsidRDefault="00442C6A" w:rsidP="007F449B">
            <w:r w:rsidRPr="00FE0E52">
              <w:t>262</w:t>
            </w:r>
          </w:p>
        </w:tc>
        <w:tc>
          <w:tcPr>
            <w:tcW w:w="1561" w:type="dxa"/>
            <w:shd w:val="clear" w:color="auto" w:fill="auto"/>
          </w:tcPr>
          <w:p w14:paraId="24E8177C" w14:textId="77777777" w:rsidR="00442C6A" w:rsidRPr="00FE0E52" w:rsidRDefault="00442C6A" w:rsidP="007F449B">
            <w:r w:rsidRPr="00FE0E52">
              <w:t>3.03</w:t>
            </w:r>
          </w:p>
        </w:tc>
        <w:tc>
          <w:tcPr>
            <w:tcW w:w="2771" w:type="dxa"/>
            <w:shd w:val="clear" w:color="auto" w:fill="auto"/>
          </w:tcPr>
          <w:p w14:paraId="6370CE09" w14:textId="77777777" w:rsidR="00442C6A" w:rsidRPr="00FE0E52" w:rsidRDefault="00442C6A" w:rsidP="007F449B">
            <w:r w:rsidRPr="00FE0E52">
              <w:t>De Brey, 1983</w:t>
            </w:r>
          </w:p>
        </w:tc>
      </w:tr>
      <w:tr w:rsidR="00442C6A" w:rsidRPr="00FE0E52" w14:paraId="4593BF58" w14:textId="77777777" w:rsidTr="003656E1">
        <w:tc>
          <w:tcPr>
            <w:tcW w:w="0" w:type="auto"/>
            <w:shd w:val="clear" w:color="auto" w:fill="auto"/>
          </w:tcPr>
          <w:p w14:paraId="68EF5625" w14:textId="77777777" w:rsidR="00442C6A" w:rsidRPr="00FE0E52" w:rsidRDefault="00442C6A" w:rsidP="007F449B">
            <w:r w:rsidRPr="00FE0E52">
              <w:t>Alcohol misuse services</w:t>
            </w:r>
          </w:p>
        </w:tc>
        <w:tc>
          <w:tcPr>
            <w:tcW w:w="2521" w:type="dxa"/>
            <w:shd w:val="clear" w:color="auto" w:fill="auto"/>
          </w:tcPr>
          <w:p w14:paraId="5C8738AC" w14:textId="77777777" w:rsidR="00442C6A" w:rsidRPr="00FE0E52" w:rsidRDefault="00442C6A" w:rsidP="007F449B">
            <w:r w:rsidRPr="00FE0E52">
              <w:t>208</w:t>
            </w:r>
          </w:p>
        </w:tc>
        <w:tc>
          <w:tcPr>
            <w:tcW w:w="1561" w:type="dxa"/>
            <w:shd w:val="clear" w:color="auto" w:fill="auto"/>
          </w:tcPr>
          <w:p w14:paraId="1EB1B353" w14:textId="77777777" w:rsidR="00442C6A" w:rsidRPr="00FE0E52" w:rsidRDefault="00442C6A" w:rsidP="007F449B">
            <w:r w:rsidRPr="00FE0E52">
              <w:t>3.46</w:t>
            </w:r>
          </w:p>
        </w:tc>
        <w:tc>
          <w:tcPr>
            <w:tcW w:w="2771" w:type="dxa"/>
            <w:shd w:val="clear" w:color="auto" w:fill="auto"/>
          </w:tcPr>
          <w:p w14:paraId="03E3C6A4" w14:textId="77777777" w:rsidR="00442C6A" w:rsidRPr="00FE0E52" w:rsidRDefault="00442C6A" w:rsidP="007F449B">
            <w:r w:rsidRPr="00FE0E52">
              <w:t>Dearing et al, 2005</w:t>
            </w:r>
          </w:p>
        </w:tc>
      </w:tr>
      <w:tr w:rsidR="00442C6A" w:rsidRPr="00FE0E52" w14:paraId="376AE5E4" w14:textId="77777777" w:rsidTr="003656E1">
        <w:tc>
          <w:tcPr>
            <w:tcW w:w="0" w:type="auto"/>
            <w:shd w:val="clear" w:color="auto" w:fill="auto"/>
          </w:tcPr>
          <w:p w14:paraId="44BC03C2" w14:textId="77777777" w:rsidR="00442C6A" w:rsidRPr="00FE0E52" w:rsidRDefault="00442C6A" w:rsidP="007F449B">
            <w:r w:rsidRPr="00FE0E52">
              <w:t>Mental health crisis intervention</w:t>
            </w:r>
          </w:p>
        </w:tc>
        <w:tc>
          <w:tcPr>
            <w:tcW w:w="2521" w:type="dxa"/>
            <w:shd w:val="clear" w:color="auto" w:fill="auto"/>
          </w:tcPr>
          <w:p w14:paraId="00904971" w14:textId="77777777" w:rsidR="00442C6A" w:rsidRPr="00FE0E52" w:rsidRDefault="00442C6A" w:rsidP="007F449B">
            <w:r w:rsidRPr="00FE0E52">
              <w:t>260</w:t>
            </w:r>
          </w:p>
        </w:tc>
        <w:tc>
          <w:tcPr>
            <w:tcW w:w="1561" w:type="dxa"/>
            <w:shd w:val="clear" w:color="auto" w:fill="auto"/>
          </w:tcPr>
          <w:p w14:paraId="7F10B690" w14:textId="77777777" w:rsidR="00442C6A" w:rsidRPr="00FE0E52" w:rsidRDefault="00442C6A" w:rsidP="007F449B">
            <w:r w:rsidRPr="00FE0E52">
              <w:t>2.85</w:t>
            </w:r>
          </w:p>
        </w:tc>
        <w:tc>
          <w:tcPr>
            <w:tcW w:w="2771" w:type="dxa"/>
            <w:shd w:val="clear" w:color="auto" w:fill="auto"/>
          </w:tcPr>
          <w:p w14:paraId="0BA1C7BA" w14:textId="77777777" w:rsidR="00442C6A" w:rsidRPr="00FE0E52" w:rsidRDefault="00442C6A" w:rsidP="007F449B">
            <w:r w:rsidRPr="00FE0E52">
              <w:t>Johnson et al, 2005</w:t>
            </w:r>
          </w:p>
        </w:tc>
      </w:tr>
      <w:tr w:rsidR="00442C6A" w:rsidRPr="00FE0E52" w14:paraId="6AD1CEFA" w14:textId="77777777" w:rsidTr="003656E1">
        <w:tc>
          <w:tcPr>
            <w:tcW w:w="0" w:type="auto"/>
            <w:shd w:val="clear" w:color="auto" w:fill="auto"/>
          </w:tcPr>
          <w:p w14:paraId="10C5CF5D" w14:textId="77777777" w:rsidR="00442C6A" w:rsidRPr="00FE0E52" w:rsidRDefault="00442C6A" w:rsidP="007F449B">
            <w:r w:rsidRPr="00FE0E52">
              <w:t>Child and family social work services</w:t>
            </w:r>
          </w:p>
        </w:tc>
        <w:tc>
          <w:tcPr>
            <w:tcW w:w="2521" w:type="dxa"/>
            <w:shd w:val="clear" w:color="auto" w:fill="auto"/>
          </w:tcPr>
          <w:p w14:paraId="5B060510" w14:textId="77777777" w:rsidR="00442C6A" w:rsidRPr="00FE0E52" w:rsidRDefault="00442C6A" w:rsidP="007F449B">
            <w:r w:rsidRPr="00FE0E52">
              <w:t>500</w:t>
            </w:r>
          </w:p>
        </w:tc>
        <w:tc>
          <w:tcPr>
            <w:tcW w:w="1561" w:type="dxa"/>
            <w:shd w:val="clear" w:color="auto" w:fill="auto"/>
          </w:tcPr>
          <w:p w14:paraId="1D547A70" w14:textId="77777777" w:rsidR="00442C6A" w:rsidRPr="00FE0E52" w:rsidRDefault="00442C6A" w:rsidP="007F449B">
            <w:r w:rsidRPr="00FE0E52">
              <w:t>2.43</w:t>
            </w:r>
          </w:p>
        </w:tc>
        <w:tc>
          <w:tcPr>
            <w:tcW w:w="2771" w:type="dxa"/>
            <w:shd w:val="clear" w:color="auto" w:fill="auto"/>
          </w:tcPr>
          <w:p w14:paraId="307F8D82" w14:textId="77777777" w:rsidR="00442C6A" w:rsidRPr="00FE0E52" w:rsidRDefault="00442C6A" w:rsidP="007F449B">
            <w:r w:rsidRPr="00FE0E52">
              <w:t>Wilkins and Forrester, 2022</w:t>
            </w:r>
          </w:p>
        </w:tc>
      </w:tr>
    </w:tbl>
    <w:p w14:paraId="02915484" w14:textId="77777777" w:rsidR="00442C6A" w:rsidRPr="00B1158A" w:rsidRDefault="00442C6A" w:rsidP="007F449B">
      <w:pPr>
        <w:sectPr w:rsidR="00442C6A" w:rsidRPr="00B1158A" w:rsidSect="00C170A4">
          <w:headerReference w:type="even" r:id="rId28"/>
          <w:headerReference w:type="default" r:id="rId29"/>
          <w:footerReference w:type="even" r:id="rId30"/>
          <w:footerReference w:type="default" r:id="rId31"/>
          <w:headerReference w:type="first" r:id="rId32"/>
          <w:footerReference w:type="first" r:id="rId33"/>
          <w:type w:val="nextColumn"/>
          <w:pgSz w:w="11900" w:h="16840"/>
          <w:pgMar w:top="720" w:right="720" w:bottom="720" w:left="720" w:header="441" w:footer="708" w:gutter="0"/>
          <w:cols w:space="708"/>
          <w:docGrid w:linePitch="360"/>
        </w:sectPr>
      </w:pPr>
    </w:p>
    <w:p w14:paraId="40D1E1D9" w14:textId="77777777" w:rsidR="007322BA" w:rsidRDefault="007322BA" w:rsidP="007322BA">
      <w:pPr>
        <w:pStyle w:val="Heading2"/>
      </w:pPr>
      <w:bookmarkStart w:id="72" w:name="_Toc188343683"/>
      <w:r w:rsidRPr="00A9795D">
        <w:lastRenderedPageBreak/>
        <w:t xml:space="preserve">Appendix </w:t>
      </w:r>
      <w:r>
        <w:t>6 – Key Roles and National Occupational Standards</w:t>
      </w:r>
      <w:bookmarkEnd w:id="72"/>
    </w:p>
    <w:p w14:paraId="4ED224BD" w14:textId="77777777" w:rsidR="007322BA" w:rsidRDefault="007322BA" w:rsidP="007322BA"/>
    <w:p w14:paraId="10903056" w14:textId="77777777" w:rsidR="009E7F48" w:rsidRPr="009C399D" w:rsidRDefault="009E7F48" w:rsidP="007F449B">
      <w:r w:rsidRPr="009C399D">
        <w:t xml:space="preserve">Note, the performance indicators do not have to be evidenced in full, but they provide illustrative examples of the types of evidence appropriate at each stage and in relation to each Key Role and NOS. </w:t>
      </w:r>
    </w:p>
    <w:p w14:paraId="069AFB7C" w14:textId="77777777" w:rsidR="009E7F48" w:rsidRPr="00A14E46" w:rsidRDefault="009E7F48"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6330"/>
        <w:gridCol w:w="929"/>
        <w:gridCol w:w="929"/>
        <w:gridCol w:w="929"/>
      </w:tblGrid>
      <w:tr w:rsidR="009E7F48" w:rsidRPr="00BE1188" w14:paraId="346A718D" w14:textId="77777777" w:rsidTr="00A64869">
        <w:tc>
          <w:tcPr>
            <w:tcW w:w="0" w:type="auto"/>
            <w:gridSpan w:val="2"/>
            <w:shd w:val="clear" w:color="auto" w:fill="auto"/>
          </w:tcPr>
          <w:p w14:paraId="02AE65EB" w14:textId="77777777" w:rsidR="009E7F48" w:rsidRPr="00BE1188" w:rsidRDefault="009E7F48" w:rsidP="00BE1188">
            <w:r w:rsidRPr="00BE1188">
              <w:t>Key Role 1: Maintain Professional Accountability</w:t>
            </w:r>
          </w:p>
        </w:tc>
        <w:tc>
          <w:tcPr>
            <w:tcW w:w="0" w:type="auto"/>
            <w:shd w:val="clear" w:color="auto" w:fill="auto"/>
          </w:tcPr>
          <w:p w14:paraId="77889FBD" w14:textId="77777777" w:rsidR="009E7F48" w:rsidRPr="00BE1188" w:rsidRDefault="009E7F48" w:rsidP="00BE1188">
            <w:r w:rsidRPr="00BE1188">
              <w:t>Stage 1</w:t>
            </w:r>
          </w:p>
        </w:tc>
        <w:tc>
          <w:tcPr>
            <w:tcW w:w="0" w:type="auto"/>
            <w:shd w:val="clear" w:color="auto" w:fill="auto"/>
          </w:tcPr>
          <w:p w14:paraId="4F651EC8" w14:textId="77777777" w:rsidR="009E7F48" w:rsidRPr="00BE1188" w:rsidRDefault="009E7F48" w:rsidP="00BE1188">
            <w:r w:rsidRPr="00BE1188">
              <w:t>Stage 2</w:t>
            </w:r>
          </w:p>
        </w:tc>
        <w:tc>
          <w:tcPr>
            <w:tcW w:w="0" w:type="auto"/>
            <w:shd w:val="clear" w:color="auto" w:fill="auto"/>
          </w:tcPr>
          <w:p w14:paraId="755AB8A4" w14:textId="77777777" w:rsidR="009E7F48" w:rsidRPr="00BE1188" w:rsidRDefault="009E7F48" w:rsidP="00BE1188">
            <w:r w:rsidRPr="00BE1188">
              <w:t>Stage 3</w:t>
            </w:r>
          </w:p>
        </w:tc>
      </w:tr>
      <w:tr w:rsidR="009E7F48" w:rsidRPr="00BE1188" w14:paraId="0C5BAE7D" w14:textId="77777777" w:rsidTr="00A64869">
        <w:tc>
          <w:tcPr>
            <w:tcW w:w="0" w:type="auto"/>
            <w:gridSpan w:val="5"/>
            <w:shd w:val="clear" w:color="auto" w:fill="auto"/>
          </w:tcPr>
          <w:p w14:paraId="7292FF5E" w14:textId="77777777" w:rsidR="009E7F48" w:rsidRPr="00BE1188" w:rsidRDefault="009E7F48" w:rsidP="00BE1188">
            <w:r w:rsidRPr="00BE1188">
              <w:t>NOS 1:  Maintain an up-to-date knowledge and evidence base for social work practice</w:t>
            </w:r>
          </w:p>
        </w:tc>
      </w:tr>
      <w:tr w:rsidR="009E7F48" w:rsidRPr="00BE1188" w14:paraId="452EF174" w14:textId="77777777" w:rsidTr="00A64869">
        <w:tc>
          <w:tcPr>
            <w:tcW w:w="0" w:type="auto"/>
            <w:shd w:val="clear" w:color="auto" w:fill="auto"/>
          </w:tcPr>
          <w:p w14:paraId="3441B645" w14:textId="77777777" w:rsidR="009E7F48" w:rsidRPr="00BE1188" w:rsidRDefault="009E7F48" w:rsidP="00BE1188">
            <w:r w:rsidRPr="00BE1188">
              <w:t>P1</w:t>
            </w:r>
          </w:p>
        </w:tc>
        <w:tc>
          <w:tcPr>
            <w:tcW w:w="0" w:type="auto"/>
            <w:shd w:val="clear" w:color="auto" w:fill="auto"/>
          </w:tcPr>
          <w:p w14:paraId="57FA4C22" w14:textId="77777777" w:rsidR="009E7F48" w:rsidRPr="00BE1188" w:rsidRDefault="009E7F48" w:rsidP="00BE1188">
            <w:r w:rsidRPr="00BE1188">
              <w:t xml:space="preserve">Establish your own strategy for maintaining an </w:t>
            </w:r>
            <w:proofErr w:type="gramStart"/>
            <w:r w:rsidRPr="00BE1188">
              <w:t>up to date</w:t>
            </w:r>
            <w:proofErr w:type="gramEnd"/>
            <w:r w:rsidRPr="00BE1188">
              <w:t xml:space="preserve"> knowledge and evidence base for social work practice</w:t>
            </w:r>
          </w:p>
        </w:tc>
        <w:tc>
          <w:tcPr>
            <w:tcW w:w="0" w:type="auto"/>
            <w:shd w:val="clear" w:color="auto" w:fill="auto"/>
          </w:tcPr>
          <w:p w14:paraId="384790BD" w14:textId="77777777" w:rsidR="009E7F48" w:rsidRPr="00BE1188" w:rsidRDefault="009E7F48" w:rsidP="00BE1188"/>
        </w:tc>
        <w:tc>
          <w:tcPr>
            <w:tcW w:w="0" w:type="auto"/>
            <w:shd w:val="clear" w:color="auto" w:fill="auto"/>
          </w:tcPr>
          <w:p w14:paraId="2C887B14" w14:textId="77777777" w:rsidR="009E7F48" w:rsidRPr="00BE1188" w:rsidRDefault="009E7F48" w:rsidP="00BE1188">
            <w:r w:rsidRPr="00BE1188">
              <w:sym w:font="Wingdings 2" w:char="F0DE"/>
            </w:r>
          </w:p>
        </w:tc>
        <w:tc>
          <w:tcPr>
            <w:tcW w:w="0" w:type="auto"/>
            <w:shd w:val="clear" w:color="auto" w:fill="auto"/>
          </w:tcPr>
          <w:p w14:paraId="0AE66EA2" w14:textId="77777777" w:rsidR="009E7F48" w:rsidRPr="00BE1188" w:rsidRDefault="009E7F48" w:rsidP="00BE1188">
            <w:r w:rsidRPr="00BE1188">
              <w:sym w:font="Wingdings 2" w:char="F0DE"/>
            </w:r>
          </w:p>
        </w:tc>
      </w:tr>
      <w:tr w:rsidR="009E7F48" w:rsidRPr="00BE1188" w14:paraId="128802D8" w14:textId="77777777" w:rsidTr="00A64869">
        <w:tc>
          <w:tcPr>
            <w:tcW w:w="0" w:type="auto"/>
            <w:shd w:val="clear" w:color="auto" w:fill="auto"/>
          </w:tcPr>
          <w:p w14:paraId="34F1B640" w14:textId="77777777" w:rsidR="009E7F48" w:rsidRPr="00BE1188" w:rsidRDefault="009E7F48" w:rsidP="00BE1188">
            <w:r w:rsidRPr="00BE1188">
              <w:t>P2</w:t>
            </w:r>
          </w:p>
        </w:tc>
        <w:tc>
          <w:tcPr>
            <w:tcW w:w="0" w:type="auto"/>
            <w:shd w:val="clear" w:color="auto" w:fill="auto"/>
          </w:tcPr>
          <w:p w14:paraId="37E97730" w14:textId="77777777" w:rsidR="009E7F48" w:rsidRPr="00BE1188" w:rsidRDefault="009E7F48" w:rsidP="00BE1188">
            <w:r w:rsidRPr="00BE1188">
              <w:t>Research statutory, legal and procedural requirements and academic literature relating to social work practice</w:t>
            </w:r>
          </w:p>
        </w:tc>
        <w:tc>
          <w:tcPr>
            <w:tcW w:w="0" w:type="auto"/>
            <w:shd w:val="clear" w:color="auto" w:fill="auto"/>
          </w:tcPr>
          <w:p w14:paraId="128E4049" w14:textId="77777777" w:rsidR="009E7F48" w:rsidRPr="00BE1188" w:rsidRDefault="009E7F48" w:rsidP="00BE1188"/>
        </w:tc>
        <w:tc>
          <w:tcPr>
            <w:tcW w:w="0" w:type="auto"/>
            <w:shd w:val="clear" w:color="auto" w:fill="auto"/>
          </w:tcPr>
          <w:p w14:paraId="7644EDCF" w14:textId="77777777" w:rsidR="009E7F48" w:rsidRPr="00BE1188" w:rsidRDefault="009E7F48" w:rsidP="00BE1188">
            <w:r w:rsidRPr="00BE1188">
              <w:sym w:font="Wingdings 2" w:char="F0DE"/>
            </w:r>
          </w:p>
        </w:tc>
        <w:tc>
          <w:tcPr>
            <w:tcW w:w="0" w:type="auto"/>
            <w:shd w:val="clear" w:color="auto" w:fill="auto"/>
          </w:tcPr>
          <w:p w14:paraId="4D640E5E" w14:textId="77777777" w:rsidR="009E7F48" w:rsidRPr="00BE1188" w:rsidRDefault="009E7F48" w:rsidP="00BE1188">
            <w:r w:rsidRPr="00BE1188">
              <w:sym w:font="Wingdings 2" w:char="F0DE"/>
            </w:r>
          </w:p>
        </w:tc>
      </w:tr>
      <w:tr w:rsidR="009E7F48" w:rsidRPr="00BE1188" w14:paraId="0702A778" w14:textId="77777777" w:rsidTr="00A64869">
        <w:tc>
          <w:tcPr>
            <w:tcW w:w="0" w:type="auto"/>
            <w:shd w:val="clear" w:color="auto" w:fill="auto"/>
          </w:tcPr>
          <w:p w14:paraId="06E1D204" w14:textId="77777777" w:rsidR="009E7F48" w:rsidRPr="00BE1188" w:rsidRDefault="009E7F48" w:rsidP="00BE1188">
            <w:r w:rsidRPr="00BE1188">
              <w:t>P3</w:t>
            </w:r>
          </w:p>
        </w:tc>
        <w:tc>
          <w:tcPr>
            <w:tcW w:w="0" w:type="auto"/>
            <w:shd w:val="clear" w:color="auto" w:fill="auto"/>
          </w:tcPr>
          <w:p w14:paraId="2042AA1D" w14:textId="77777777" w:rsidR="009E7F48" w:rsidRPr="00BE1188" w:rsidRDefault="009E7F48" w:rsidP="00BE1188">
            <w:r w:rsidRPr="00BE1188">
              <w:t xml:space="preserve">Analyse the statutory and non-statutory powers exercised by social workers and organisations </w:t>
            </w:r>
          </w:p>
        </w:tc>
        <w:tc>
          <w:tcPr>
            <w:tcW w:w="0" w:type="auto"/>
            <w:shd w:val="clear" w:color="auto" w:fill="auto"/>
          </w:tcPr>
          <w:p w14:paraId="3884D907" w14:textId="77777777" w:rsidR="009E7F48" w:rsidRPr="00BE1188" w:rsidRDefault="009E7F48" w:rsidP="00BE1188"/>
        </w:tc>
        <w:tc>
          <w:tcPr>
            <w:tcW w:w="0" w:type="auto"/>
            <w:shd w:val="clear" w:color="auto" w:fill="auto"/>
          </w:tcPr>
          <w:p w14:paraId="5B86A7C0" w14:textId="77777777" w:rsidR="009E7F48" w:rsidRPr="00BE1188" w:rsidRDefault="009E7F48" w:rsidP="00BE1188">
            <w:r w:rsidRPr="00BE1188">
              <w:sym w:font="Wingdings 2" w:char="F0DE"/>
            </w:r>
          </w:p>
        </w:tc>
        <w:tc>
          <w:tcPr>
            <w:tcW w:w="0" w:type="auto"/>
            <w:shd w:val="clear" w:color="auto" w:fill="auto"/>
          </w:tcPr>
          <w:p w14:paraId="57DE5228" w14:textId="77777777" w:rsidR="009E7F48" w:rsidRPr="00BE1188" w:rsidRDefault="009E7F48" w:rsidP="00BE1188">
            <w:r w:rsidRPr="00BE1188">
              <w:sym w:font="Wingdings 2" w:char="F0DE"/>
            </w:r>
          </w:p>
        </w:tc>
      </w:tr>
      <w:tr w:rsidR="009E7F48" w:rsidRPr="00BE1188" w14:paraId="3FE01E07" w14:textId="77777777" w:rsidTr="00A64869">
        <w:tc>
          <w:tcPr>
            <w:tcW w:w="0" w:type="auto"/>
            <w:shd w:val="clear" w:color="auto" w:fill="auto"/>
          </w:tcPr>
          <w:p w14:paraId="0BDF5F65" w14:textId="77777777" w:rsidR="009E7F48" w:rsidRPr="00BE1188" w:rsidRDefault="009E7F48" w:rsidP="00BE1188">
            <w:r w:rsidRPr="00BE1188">
              <w:t>P4</w:t>
            </w:r>
          </w:p>
        </w:tc>
        <w:tc>
          <w:tcPr>
            <w:tcW w:w="0" w:type="auto"/>
            <w:shd w:val="clear" w:color="auto" w:fill="auto"/>
          </w:tcPr>
          <w:p w14:paraId="135B4D08" w14:textId="77777777" w:rsidR="009E7F48" w:rsidRPr="00BE1188" w:rsidRDefault="009E7F48" w:rsidP="00BE1188">
            <w:r w:rsidRPr="00BE1188">
              <w:t>Review the outcomes of previous social work practice for individuals, families, groups and communities locally</w:t>
            </w:r>
          </w:p>
        </w:tc>
        <w:tc>
          <w:tcPr>
            <w:tcW w:w="0" w:type="auto"/>
            <w:shd w:val="clear" w:color="auto" w:fill="auto"/>
          </w:tcPr>
          <w:p w14:paraId="30A6ED3F" w14:textId="77777777" w:rsidR="009E7F48" w:rsidRPr="00BE1188" w:rsidRDefault="009E7F48" w:rsidP="00BE1188"/>
        </w:tc>
        <w:tc>
          <w:tcPr>
            <w:tcW w:w="0" w:type="auto"/>
            <w:shd w:val="clear" w:color="auto" w:fill="auto"/>
          </w:tcPr>
          <w:p w14:paraId="0EE84C5A" w14:textId="77777777" w:rsidR="009E7F48" w:rsidRPr="00BE1188" w:rsidRDefault="009E7F48" w:rsidP="00BE1188"/>
        </w:tc>
        <w:tc>
          <w:tcPr>
            <w:tcW w:w="0" w:type="auto"/>
            <w:shd w:val="clear" w:color="auto" w:fill="auto"/>
          </w:tcPr>
          <w:p w14:paraId="00C5D099" w14:textId="77777777" w:rsidR="009E7F48" w:rsidRPr="00BE1188" w:rsidRDefault="009E7F48" w:rsidP="00BE1188">
            <w:r w:rsidRPr="00BE1188">
              <w:sym w:font="Wingdings 2" w:char="F0DE"/>
            </w:r>
          </w:p>
        </w:tc>
      </w:tr>
      <w:tr w:rsidR="009E7F48" w:rsidRPr="00BE1188" w14:paraId="472F7CD3" w14:textId="77777777" w:rsidTr="00A64869">
        <w:tc>
          <w:tcPr>
            <w:tcW w:w="0" w:type="auto"/>
            <w:shd w:val="clear" w:color="auto" w:fill="auto"/>
          </w:tcPr>
          <w:p w14:paraId="13ECBEF9" w14:textId="77777777" w:rsidR="009E7F48" w:rsidRPr="00BE1188" w:rsidRDefault="009E7F48" w:rsidP="00BE1188">
            <w:r w:rsidRPr="00BE1188">
              <w:t>P5</w:t>
            </w:r>
          </w:p>
        </w:tc>
        <w:tc>
          <w:tcPr>
            <w:tcW w:w="0" w:type="auto"/>
            <w:shd w:val="clear" w:color="auto" w:fill="auto"/>
          </w:tcPr>
          <w:p w14:paraId="7C671FE2" w14:textId="77777777" w:rsidR="009E7F48" w:rsidRPr="00BE1188" w:rsidRDefault="009E7F48" w:rsidP="00BE1188">
            <w:r w:rsidRPr="00BE1188">
              <w:t>Review your own knowledge about issues of equality, fairness, access and anti-discriminatory practice and provision</w:t>
            </w:r>
          </w:p>
        </w:tc>
        <w:tc>
          <w:tcPr>
            <w:tcW w:w="0" w:type="auto"/>
            <w:shd w:val="clear" w:color="auto" w:fill="auto"/>
          </w:tcPr>
          <w:p w14:paraId="1B3F219B" w14:textId="77777777" w:rsidR="009E7F48" w:rsidRPr="00BE1188" w:rsidRDefault="009E7F48" w:rsidP="00BE1188"/>
        </w:tc>
        <w:tc>
          <w:tcPr>
            <w:tcW w:w="0" w:type="auto"/>
            <w:shd w:val="clear" w:color="auto" w:fill="auto"/>
          </w:tcPr>
          <w:p w14:paraId="5FF8FE90" w14:textId="77777777" w:rsidR="009E7F48" w:rsidRPr="00BE1188" w:rsidRDefault="009E7F48" w:rsidP="00BE1188"/>
        </w:tc>
        <w:tc>
          <w:tcPr>
            <w:tcW w:w="0" w:type="auto"/>
            <w:shd w:val="clear" w:color="auto" w:fill="auto"/>
          </w:tcPr>
          <w:p w14:paraId="6E4AD08C" w14:textId="77777777" w:rsidR="009E7F48" w:rsidRPr="00BE1188" w:rsidRDefault="009E7F48" w:rsidP="00BE1188">
            <w:r w:rsidRPr="00BE1188">
              <w:sym w:font="Wingdings 2" w:char="F0DE"/>
            </w:r>
          </w:p>
        </w:tc>
      </w:tr>
      <w:tr w:rsidR="009E7F48" w:rsidRPr="00BE1188" w14:paraId="2EC4425E" w14:textId="77777777" w:rsidTr="00A64869">
        <w:tc>
          <w:tcPr>
            <w:tcW w:w="0" w:type="auto"/>
            <w:shd w:val="clear" w:color="auto" w:fill="auto"/>
          </w:tcPr>
          <w:p w14:paraId="03D48F23" w14:textId="77777777" w:rsidR="009E7F48" w:rsidRPr="00BE1188" w:rsidRDefault="009E7F48" w:rsidP="00BE1188">
            <w:r w:rsidRPr="00BE1188">
              <w:t>P6</w:t>
            </w:r>
          </w:p>
        </w:tc>
        <w:tc>
          <w:tcPr>
            <w:tcW w:w="0" w:type="auto"/>
            <w:shd w:val="clear" w:color="auto" w:fill="auto"/>
          </w:tcPr>
          <w:p w14:paraId="0C83D516" w14:textId="77777777" w:rsidR="009E7F48" w:rsidRPr="00BE1188" w:rsidRDefault="009E7F48" w:rsidP="00BE1188">
            <w:r w:rsidRPr="00BE1188">
              <w:rPr>
                <w:bCs/>
              </w:rPr>
              <w:t>Synthesise</w:t>
            </w:r>
            <w:r w:rsidRPr="00BE1188">
              <w:t xml:space="preserve"> information to understand how evidence-based practice applies in your own role</w:t>
            </w:r>
          </w:p>
        </w:tc>
        <w:tc>
          <w:tcPr>
            <w:tcW w:w="0" w:type="auto"/>
            <w:shd w:val="clear" w:color="auto" w:fill="auto"/>
          </w:tcPr>
          <w:p w14:paraId="38925647" w14:textId="77777777" w:rsidR="009E7F48" w:rsidRPr="00BE1188" w:rsidRDefault="009E7F48" w:rsidP="00BE1188"/>
        </w:tc>
        <w:tc>
          <w:tcPr>
            <w:tcW w:w="0" w:type="auto"/>
            <w:shd w:val="clear" w:color="auto" w:fill="auto"/>
          </w:tcPr>
          <w:p w14:paraId="6104BEDA" w14:textId="77777777" w:rsidR="009E7F48" w:rsidRPr="00BE1188" w:rsidRDefault="009E7F48" w:rsidP="00BE1188"/>
        </w:tc>
        <w:tc>
          <w:tcPr>
            <w:tcW w:w="0" w:type="auto"/>
            <w:shd w:val="clear" w:color="auto" w:fill="auto"/>
          </w:tcPr>
          <w:p w14:paraId="0E1AA1F7" w14:textId="77777777" w:rsidR="009E7F48" w:rsidRPr="00BE1188" w:rsidRDefault="009E7F48" w:rsidP="00BE1188">
            <w:r w:rsidRPr="00BE1188">
              <w:sym w:font="Wingdings 2" w:char="F0DE"/>
            </w:r>
          </w:p>
        </w:tc>
      </w:tr>
      <w:tr w:rsidR="009E7F48" w:rsidRPr="00BE1188" w14:paraId="61420E9D" w14:textId="77777777" w:rsidTr="00A64869">
        <w:tc>
          <w:tcPr>
            <w:tcW w:w="0" w:type="auto"/>
            <w:shd w:val="clear" w:color="auto" w:fill="auto"/>
          </w:tcPr>
          <w:p w14:paraId="3A32EE7C" w14:textId="77777777" w:rsidR="009E7F48" w:rsidRPr="00BE1188" w:rsidRDefault="009E7F48" w:rsidP="00BE1188">
            <w:r w:rsidRPr="00BE1188">
              <w:t>P7</w:t>
            </w:r>
          </w:p>
        </w:tc>
        <w:tc>
          <w:tcPr>
            <w:tcW w:w="0" w:type="auto"/>
            <w:shd w:val="clear" w:color="auto" w:fill="auto"/>
          </w:tcPr>
          <w:p w14:paraId="4EF3D8D2" w14:textId="77777777" w:rsidR="009E7F48" w:rsidRPr="00BE1188" w:rsidRDefault="009E7F48" w:rsidP="00BE1188">
            <w:r w:rsidRPr="00BE1188">
              <w:t>Plan, with support, how to integrate current and emerging research into your own practice</w:t>
            </w:r>
          </w:p>
        </w:tc>
        <w:tc>
          <w:tcPr>
            <w:tcW w:w="0" w:type="auto"/>
            <w:shd w:val="clear" w:color="auto" w:fill="auto"/>
          </w:tcPr>
          <w:p w14:paraId="7BD1DEF4" w14:textId="77777777" w:rsidR="009E7F48" w:rsidRPr="00BE1188" w:rsidRDefault="009E7F48" w:rsidP="00BE1188"/>
        </w:tc>
        <w:tc>
          <w:tcPr>
            <w:tcW w:w="0" w:type="auto"/>
            <w:shd w:val="clear" w:color="auto" w:fill="auto"/>
          </w:tcPr>
          <w:p w14:paraId="3D6341B5" w14:textId="77777777" w:rsidR="009E7F48" w:rsidRPr="00BE1188" w:rsidRDefault="009E7F48" w:rsidP="00BE1188">
            <w:r w:rsidRPr="00BE1188">
              <w:sym w:font="Wingdings 2" w:char="F0DE"/>
            </w:r>
          </w:p>
        </w:tc>
        <w:tc>
          <w:tcPr>
            <w:tcW w:w="0" w:type="auto"/>
            <w:shd w:val="clear" w:color="auto" w:fill="auto"/>
          </w:tcPr>
          <w:p w14:paraId="23DC9B64" w14:textId="77777777" w:rsidR="009E7F48" w:rsidRPr="00BE1188" w:rsidRDefault="009E7F48" w:rsidP="00BE1188">
            <w:r w:rsidRPr="00BE1188">
              <w:sym w:font="Wingdings 2" w:char="F0DE"/>
            </w:r>
          </w:p>
        </w:tc>
      </w:tr>
      <w:tr w:rsidR="009E7F48" w:rsidRPr="00BE1188" w14:paraId="717EF98B" w14:textId="77777777" w:rsidTr="00A64869">
        <w:tc>
          <w:tcPr>
            <w:tcW w:w="0" w:type="auto"/>
            <w:gridSpan w:val="5"/>
            <w:shd w:val="clear" w:color="auto" w:fill="auto"/>
          </w:tcPr>
          <w:p w14:paraId="3E377B38" w14:textId="77777777" w:rsidR="009E7F48" w:rsidRPr="00BE1188" w:rsidRDefault="009E7F48" w:rsidP="00BE1188">
            <w:r w:rsidRPr="00BE1188">
              <w:t>NOS 2:  Develop social work practice through supervision and reflection</w:t>
            </w:r>
          </w:p>
        </w:tc>
      </w:tr>
      <w:tr w:rsidR="009E7F48" w:rsidRPr="00BE1188" w14:paraId="6A5A12B0" w14:textId="77777777" w:rsidTr="00A64869">
        <w:tc>
          <w:tcPr>
            <w:tcW w:w="0" w:type="auto"/>
            <w:shd w:val="clear" w:color="auto" w:fill="auto"/>
          </w:tcPr>
          <w:p w14:paraId="2F384069" w14:textId="77777777" w:rsidR="009E7F48" w:rsidRPr="00BE1188" w:rsidRDefault="009E7F48" w:rsidP="00BE1188">
            <w:r w:rsidRPr="00BE1188">
              <w:t>P1</w:t>
            </w:r>
          </w:p>
        </w:tc>
        <w:tc>
          <w:tcPr>
            <w:tcW w:w="0" w:type="auto"/>
            <w:shd w:val="clear" w:color="auto" w:fill="auto"/>
          </w:tcPr>
          <w:p w14:paraId="1C0BB9D0" w14:textId="77777777" w:rsidR="009E7F48" w:rsidRPr="00BE1188" w:rsidRDefault="009E7F48" w:rsidP="00BE1188">
            <w:r w:rsidRPr="00BE1188">
              <w:t>Seek professional supervision to develop accountable social work practice</w:t>
            </w:r>
          </w:p>
        </w:tc>
        <w:tc>
          <w:tcPr>
            <w:tcW w:w="0" w:type="auto"/>
            <w:shd w:val="clear" w:color="auto" w:fill="auto"/>
          </w:tcPr>
          <w:p w14:paraId="08E426D9" w14:textId="77777777" w:rsidR="009E7F48" w:rsidRPr="00BE1188" w:rsidRDefault="009E7F48" w:rsidP="00BE1188">
            <w:r w:rsidRPr="00BE1188">
              <w:sym w:font="Wingdings 2" w:char="F0DE"/>
            </w:r>
          </w:p>
        </w:tc>
        <w:tc>
          <w:tcPr>
            <w:tcW w:w="0" w:type="auto"/>
            <w:shd w:val="clear" w:color="auto" w:fill="auto"/>
          </w:tcPr>
          <w:p w14:paraId="33B314D8" w14:textId="77777777" w:rsidR="009E7F48" w:rsidRPr="00BE1188" w:rsidRDefault="009E7F48" w:rsidP="00BE1188">
            <w:r w:rsidRPr="00BE1188">
              <w:sym w:font="Wingdings 2" w:char="F0DE"/>
            </w:r>
          </w:p>
        </w:tc>
        <w:tc>
          <w:tcPr>
            <w:tcW w:w="0" w:type="auto"/>
            <w:shd w:val="clear" w:color="auto" w:fill="auto"/>
          </w:tcPr>
          <w:p w14:paraId="78337D47" w14:textId="77777777" w:rsidR="009E7F48" w:rsidRPr="00BE1188" w:rsidRDefault="009E7F48" w:rsidP="00BE1188">
            <w:r w:rsidRPr="00BE1188">
              <w:sym w:font="Wingdings 2" w:char="F0DE"/>
            </w:r>
          </w:p>
        </w:tc>
      </w:tr>
      <w:tr w:rsidR="009E7F48" w:rsidRPr="00BE1188" w14:paraId="0037CBCC" w14:textId="77777777" w:rsidTr="00A64869">
        <w:tc>
          <w:tcPr>
            <w:tcW w:w="0" w:type="auto"/>
            <w:shd w:val="clear" w:color="auto" w:fill="auto"/>
          </w:tcPr>
          <w:p w14:paraId="1C8BDA8F" w14:textId="77777777" w:rsidR="009E7F48" w:rsidRPr="00BE1188" w:rsidRDefault="009E7F48" w:rsidP="00BE1188">
            <w:r w:rsidRPr="00BE1188">
              <w:t>P2</w:t>
            </w:r>
          </w:p>
        </w:tc>
        <w:tc>
          <w:tcPr>
            <w:tcW w:w="0" w:type="auto"/>
            <w:shd w:val="clear" w:color="auto" w:fill="auto"/>
          </w:tcPr>
          <w:p w14:paraId="3C4C53A6" w14:textId="77777777" w:rsidR="009E7F48" w:rsidRPr="00BE1188" w:rsidRDefault="009E7F48" w:rsidP="00BE1188">
            <w:r w:rsidRPr="00BE1188">
              <w:t xml:space="preserve">Prepare for formal </w:t>
            </w:r>
            <w:r w:rsidRPr="00BE1188">
              <w:rPr>
                <w:bCs/>
              </w:rPr>
              <w:t>professional supervision</w:t>
            </w:r>
            <w:r w:rsidRPr="00BE1188">
              <w:t xml:space="preserve"> in ways that will maximise its effectiveness</w:t>
            </w:r>
          </w:p>
        </w:tc>
        <w:tc>
          <w:tcPr>
            <w:tcW w:w="0" w:type="auto"/>
            <w:shd w:val="clear" w:color="auto" w:fill="auto"/>
          </w:tcPr>
          <w:p w14:paraId="5731EDE1" w14:textId="77777777" w:rsidR="009E7F48" w:rsidRPr="00BE1188" w:rsidRDefault="009E7F48" w:rsidP="00BE1188">
            <w:r w:rsidRPr="00BE1188">
              <w:sym w:font="Wingdings 2" w:char="F0DE"/>
            </w:r>
          </w:p>
        </w:tc>
        <w:tc>
          <w:tcPr>
            <w:tcW w:w="0" w:type="auto"/>
            <w:shd w:val="clear" w:color="auto" w:fill="auto"/>
          </w:tcPr>
          <w:p w14:paraId="317FC421" w14:textId="77777777" w:rsidR="009E7F48" w:rsidRPr="00BE1188" w:rsidRDefault="009E7F48" w:rsidP="00BE1188">
            <w:r w:rsidRPr="00BE1188">
              <w:sym w:font="Wingdings 2" w:char="F0DE"/>
            </w:r>
          </w:p>
        </w:tc>
        <w:tc>
          <w:tcPr>
            <w:tcW w:w="0" w:type="auto"/>
            <w:shd w:val="clear" w:color="auto" w:fill="auto"/>
          </w:tcPr>
          <w:p w14:paraId="0D93F557" w14:textId="77777777" w:rsidR="009E7F48" w:rsidRPr="00BE1188" w:rsidRDefault="009E7F48" w:rsidP="00BE1188">
            <w:r w:rsidRPr="00BE1188">
              <w:sym w:font="Wingdings 2" w:char="F0DE"/>
            </w:r>
          </w:p>
        </w:tc>
      </w:tr>
      <w:tr w:rsidR="009E7F48" w:rsidRPr="00BE1188" w14:paraId="6DB02B7E" w14:textId="77777777" w:rsidTr="00A64869">
        <w:tc>
          <w:tcPr>
            <w:tcW w:w="0" w:type="auto"/>
            <w:shd w:val="clear" w:color="auto" w:fill="auto"/>
          </w:tcPr>
          <w:p w14:paraId="779205A2" w14:textId="77777777" w:rsidR="009E7F48" w:rsidRPr="00BE1188" w:rsidRDefault="009E7F48" w:rsidP="00BE1188">
            <w:r w:rsidRPr="00BE1188">
              <w:t>P3</w:t>
            </w:r>
          </w:p>
        </w:tc>
        <w:tc>
          <w:tcPr>
            <w:tcW w:w="0" w:type="auto"/>
            <w:shd w:val="clear" w:color="auto" w:fill="auto"/>
          </w:tcPr>
          <w:p w14:paraId="37EEFE5B" w14:textId="77777777" w:rsidR="009E7F48" w:rsidRPr="00BE1188" w:rsidRDefault="009E7F48" w:rsidP="00BE1188">
            <w:r w:rsidRPr="00BE1188">
              <w:t>Access additional sources of support compatible with professional social work principles</w:t>
            </w:r>
          </w:p>
        </w:tc>
        <w:tc>
          <w:tcPr>
            <w:tcW w:w="0" w:type="auto"/>
            <w:shd w:val="clear" w:color="auto" w:fill="auto"/>
          </w:tcPr>
          <w:p w14:paraId="66A0BD80" w14:textId="77777777" w:rsidR="009E7F48" w:rsidRPr="00BE1188" w:rsidRDefault="009E7F48" w:rsidP="00BE1188"/>
        </w:tc>
        <w:tc>
          <w:tcPr>
            <w:tcW w:w="0" w:type="auto"/>
            <w:shd w:val="clear" w:color="auto" w:fill="auto"/>
          </w:tcPr>
          <w:p w14:paraId="3F92CC8A" w14:textId="77777777" w:rsidR="009E7F48" w:rsidRPr="00BE1188" w:rsidRDefault="009E7F48" w:rsidP="00BE1188">
            <w:r w:rsidRPr="00BE1188">
              <w:sym w:font="Wingdings 2" w:char="F0DE"/>
            </w:r>
          </w:p>
        </w:tc>
        <w:tc>
          <w:tcPr>
            <w:tcW w:w="0" w:type="auto"/>
            <w:shd w:val="clear" w:color="auto" w:fill="auto"/>
          </w:tcPr>
          <w:p w14:paraId="7DBD9954" w14:textId="77777777" w:rsidR="009E7F48" w:rsidRPr="00BE1188" w:rsidRDefault="009E7F48" w:rsidP="00BE1188">
            <w:r w:rsidRPr="00BE1188">
              <w:sym w:font="Wingdings 2" w:char="F0DE"/>
            </w:r>
          </w:p>
        </w:tc>
      </w:tr>
      <w:tr w:rsidR="009E7F48" w:rsidRPr="00BE1188" w14:paraId="4E14380D" w14:textId="77777777" w:rsidTr="00A64869">
        <w:tc>
          <w:tcPr>
            <w:tcW w:w="0" w:type="auto"/>
            <w:shd w:val="clear" w:color="auto" w:fill="auto"/>
          </w:tcPr>
          <w:p w14:paraId="1A8163E8" w14:textId="77777777" w:rsidR="009E7F48" w:rsidRPr="00BE1188" w:rsidRDefault="009E7F48" w:rsidP="00BE1188">
            <w:r w:rsidRPr="00BE1188">
              <w:t>P4</w:t>
            </w:r>
          </w:p>
        </w:tc>
        <w:tc>
          <w:tcPr>
            <w:tcW w:w="0" w:type="auto"/>
            <w:shd w:val="clear" w:color="auto" w:fill="auto"/>
          </w:tcPr>
          <w:p w14:paraId="70E27ABE" w14:textId="77777777" w:rsidR="009E7F48" w:rsidRPr="00BE1188" w:rsidRDefault="009E7F48" w:rsidP="00BE1188">
            <w:r w:rsidRPr="00BE1188">
              <w:t xml:space="preserve">Use feedback from supervision and </w:t>
            </w:r>
            <w:r w:rsidRPr="00BE1188">
              <w:rPr>
                <w:bCs/>
              </w:rPr>
              <w:t>other sources</w:t>
            </w:r>
            <w:r w:rsidRPr="00BE1188">
              <w:t xml:space="preserve"> to inform reflection on and evaluation of your social work practice</w:t>
            </w:r>
          </w:p>
        </w:tc>
        <w:tc>
          <w:tcPr>
            <w:tcW w:w="0" w:type="auto"/>
            <w:shd w:val="clear" w:color="auto" w:fill="auto"/>
          </w:tcPr>
          <w:p w14:paraId="3B8BC575" w14:textId="77777777" w:rsidR="009E7F48" w:rsidRPr="00BE1188" w:rsidRDefault="009E7F48" w:rsidP="00BE1188"/>
        </w:tc>
        <w:tc>
          <w:tcPr>
            <w:tcW w:w="0" w:type="auto"/>
            <w:shd w:val="clear" w:color="auto" w:fill="auto"/>
          </w:tcPr>
          <w:p w14:paraId="7C22EBD9" w14:textId="77777777" w:rsidR="009E7F48" w:rsidRPr="00BE1188" w:rsidRDefault="009E7F48" w:rsidP="00BE1188">
            <w:r w:rsidRPr="00BE1188">
              <w:sym w:font="Wingdings 2" w:char="F0DE"/>
            </w:r>
          </w:p>
        </w:tc>
        <w:tc>
          <w:tcPr>
            <w:tcW w:w="0" w:type="auto"/>
            <w:shd w:val="clear" w:color="auto" w:fill="auto"/>
          </w:tcPr>
          <w:p w14:paraId="62BED592" w14:textId="77777777" w:rsidR="009E7F48" w:rsidRPr="00BE1188" w:rsidRDefault="009E7F48" w:rsidP="00BE1188">
            <w:r w:rsidRPr="00BE1188">
              <w:sym w:font="Wingdings 2" w:char="F0DE"/>
            </w:r>
          </w:p>
        </w:tc>
      </w:tr>
      <w:tr w:rsidR="009E7F48" w:rsidRPr="00BE1188" w14:paraId="341C1B7F" w14:textId="77777777" w:rsidTr="00A64869">
        <w:tc>
          <w:tcPr>
            <w:tcW w:w="0" w:type="auto"/>
            <w:shd w:val="clear" w:color="auto" w:fill="auto"/>
          </w:tcPr>
          <w:p w14:paraId="78B727C8" w14:textId="77777777" w:rsidR="009E7F48" w:rsidRPr="00BE1188" w:rsidRDefault="009E7F48" w:rsidP="00BE1188">
            <w:r w:rsidRPr="00BE1188">
              <w:t>P5</w:t>
            </w:r>
          </w:p>
        </w:tc>
        <w:tc>
          <w:tcPr>
            <w:tcW w:w="0" w:type="auto"/>
            <w:shd w:val="clear" w:color="auto" w:fill="auto"/>
          </w:tcPr>
          <w:p w14:paraId="257E146D" w14:textId="77777777" w:rsidR="009E7F48" w:rsidRPr="00BE1188" w:rsidRDefault="009E7F48" w:rsidP="00BE1188">
            <w:r w:rsidRPr="00BE1188">
              <w:t xml:space="preserve">Reflect on the cultural context in which you practice and how </w:t>
            </w:r>
            <w:proofErr w:type="gramStart"/>
            <w:r w:rsidRPr="00BE1188">
              <w:t>this impacts</w:t>
            </w:r>
            <w:proofErr w:type="gramEnd"/>
            <w:r w:rsidRPr="00BE1188">
              <w:t xml:space="preserve"> upon your work</w:t>
            </w:r>
          </w:p>
        </w:tc>
        <w:tc>
          <w:tcPr>
            <w:tcW w:w="0" w:type="auto"/>
            <w:shd w:val="clear" w:color="auto" w:fill="auto"/>
          </w:tcPr>
          <w:p w14:paraId="70E25B4F" w14:textId="77777777" w:rsidR="009E7F48" w:rsidRPr="00BE1188" w:rsidRDefault="009E7F48" w:rsidP="00BE1188"/>
        </w:tc>
        <w:tc>
          <w:tcPr>
            <w:tcW w:w="0" w:type="auto"/>
            <w:shd w:val="clear" w:color="auto" w:fill="auto"/>
          </w:tcPr>
          <w:p w14:paraId="36D5CB01" w14:textId="77777777" w:rsidR="009E7F48" w:rsidRPr="00BE1188" w:rsidRDefault="009E7F48" w:rsidP="00BE1188">
            <w:r w:rsidRPr="00BE1188">
              <w:sym w:font="Wingdings 2" w:char="F0DE"/>
            </w:r>
          </w:p>
        </w:tc>
        <w:tc>
          <w:tcPr>
            <w:tcW w:w="0" w:type="auto"/>
            <w:shd w:val="clear" w:color="auto" w:fill="auto"/>
          </w:tcPr>
          <w:p w14:paraId="42D9AF05" w14:textId="77777777" w:rsidR="009E7F48" w:rsidRPr="00BE1188" w:rsidRDefault="009E7F48" w:rsidP="00BE1188">
            <w:r w:rsidRPr="00BE1188">
              <w:sym w:font="Wingdings 2" w:char="F0DE"/>
            </w:r>
          </w:p>
        </w:tc>
      </w:tr>
      <w:tr w:rsidR="009E7F48" w:rsidRPr="00BE1188" w14:paraId="224D3D78" w14:textId="77777777" w:rsidTr="00A64869">
        <w:tc>
          <w:tcPr>
            <w:tcW w:w="0" w:type="auto"/>
            <w:shd w:val="clear" w:color="auto" w:fill="auto"/>
          </w:tcPr>
          <w:p w14:paraId="3557B852" w14:textId="77777777" w:rsidR="009E7F48" w:rsidRPr="00BE1188" w:rsidRDefault="009E7F48" w:rsidP="00BE1188">
            <w:r w:rsidRPr="00BE1188">
              <w:t>P6</w:t>
            </w:r>
          </w:p>
        </w:tc>
        <w:tc>
          <w:tcPr>
            <w:tcW w:w="0" w:type="auto"/>
            <w:shd w:val="clear" w:color="auto" w:fill="auto"/>
          </w:tcPr>
          <w:p w14:paraId="0146EBD3" w14:textId="77777777" w:rsidR="009E7F48" w:rsidRPr="00BE1188" w:rsidRDefault="009E7F48" w:rsidP="00BE1188">
            <w:r w:rsidRPr="00BE1188">
              <w:t>Reflect on your own values, beliefs and assumptions and how they impact on your social work practice</w:t>
            </w:r>
          </w:p>
        </w:tc>
        <w:tc>
          <w:tcPr>
            <w:tcW w:w="0" w:type="auto"/>
            <w:shd w:val="clear" w:color="auto" w:fill="auto"/>
          </w:tcPr>
          <w:p w14:paraId="18D19C73" w14:textId="77777777" w:rsidR="009E7F48" w:rsidRPr="00BE1188" w:rsidRDefault="009E7F48" w:rsidP="00BE1188"/>
        </w:tc>
        <w:tc>
          <w:tcPr>
            <w:tcW w:w="0" w:type="auto"/>
            <w:shd w:val="clear" w:color="auto" w:fill="auto"/>
          </w:tcPr>
          <w:p w14:paraId="3C6BB45B" w14:textId="77777777" w:rsidR="009E7F48" w:rsidRPr="00BE1188" w:rsidRDefault="009E7F48" w:rsidP="00BE1188">
            <w:r w:rsidRPr="00BE1188">
              <w:sym w:font="Wingdings 2" w:char="F0DE"/>
            </w:r>
          </w:p>
        </w:tc>
        <w:tc>
          <w:tcPr>
            <w:tcW w:w="0" w:type="auto"/>
            <w:shd w:val="clear" w:color="auto" w:fill="auto"/>
          </w:tcPr>
          <w:p w14:paraId="0AF2DE77" w14:textId="77777777" w:rsidR="009E7F48" w:rsidRPr="00BE1188" w:rsidRDefault="009E7F48" w:rsidP="00BE1188">
            <w:r w:rsidRPr="00BE1188">
              <w:sym w:font="Wingdings 2" w:char="F0DE"/>
            </w:r>
          </w:p>
        </w:tc>
      </w:tr>
      <w:tr w:rsidR="009E7F48" w:rsidRPr="00BE1188" w14:paraId="6096F03D" w14:textId="77777777" w:rsidTr="00A64869">
        <w:tc>
          <w:tcPr>
            <w:tcW w:w="0" w:type="auto"/>
            <w:shd w:val="clear" w:color="auto" w:fill="auto"/>
          </w:tcPr>
          <w:p w14:paraId="083BEDF4" w14:textId="77777777" w:rsidR="009E7F48" w:rsidRPr="00BE1188" w:rsidRDefault="009E7F48" w:rsidP="00BE1188">
            <w:r w:rsidRPr="00BE1188">
              <w:t>P7</w:t>
            </w:r>
          </w:p>
        </w:tc>
        <w:tc>
          <w:tcPr>
            <w:tcW w:w="0" w:type="auto"/>
            <w:shd w:val="clear" w:color="auto" w:fill="auto"/>
          </w:tcPr>
          <w:p w14:paraId="7E245672" w14:textId="77777777" w:rsidR="009E7F48" w:rsidRPr="00BE1188" w:rsidRDefault="009E7F48" w:rsidP="00BE1188">
            <w:r w:rsidRPr="00BE1188">
              <w:t>Integrate learning within practice</w:t>
            </w:r>
          </w:p>
        </w:tc>
        <w:tc>
          <w:tcPr>
            <w:tcW w:w="0" w:type="auto"/>
            <w:shd w:val="clear" w:color="auto" w:fill="auto"/>
          </w:tcPr>
          <w:p w14:paraId="53154514" w14:textId="77777777" w:rsidR="009E7F48" w:rsidRPr="00BE1188" w:rsidRDefault="009E7F48" w:rsidP="00BE1188"/>
        </w:tc>
        <w:tc>
          <w:tcPr>
            <w:tcW w:w="0" w:type="auto"/>
            <w:shd w:val="clear" w:color="auto" w:fill="auto"/>
          </w:tcPr>
          <w:p w14:paraId="7207FF3B" w14:textId="77777777" w:rsidR="009E7F48" w:rsidRPr="00BE1188" w:rsidRDefault="009E7F48" w:rsidP="00BE1188">
            <w:r w:rsidRPr="00BE1188">
              <w:sym w:font="Wingdings 2" w:char="F0DE"/>
            </w:r>
          </w:p>
        </w:tc>
        <w:tc>
          <w:tcPr>
            <w:tcW w:w="0" w:type="auto"/>
            <w:shd w:val="clear" w:color="auto" w:fill="auto"/>
          </w:tcPr>
          <w:p w14:paraId="37D77B03" w14:textId="77777777" w:rsidR="009E7F48" w:rsidRPr="00BE1188" w:rsidRDefault="009E7F48" w:rsidP="00BE1188">
            <w:r w:rsidRPr="00BE1188">
              <w:sym w:font="Wingdings 2" w:char="F0DE"/>
            </w:r>
          </w:p>
        </w:tc>
      </w:tr>
      <w:tr w:rsidR="009E7F48" w:rsidRPr="00BE1188" w14:paraId="5146CA56" w14:textId="77777777" w:rsidTr="00A64869">
        <w:tc>
          <w:tcPr>
            <w:tcW w:w="0" w:type="auto"/>
            <w:shd w:val="clear" w:color="auto" w:fill="auto"/>
          </w:tcPr>
          <w:p w14:paraId="198B3F4F" w14:textId="77777777" w:rsidR="009E7F48" w:rsidRPr="00BE1188" w:rsidRDefault="009E7F48" w:rsidP="00BE1188">
            <w:r w:rsidRPr="00BE1188">
              <w:t>P8</w:t>
            </w:r>
          </w:p>
        </w:tc>
        <w:tc>
          <w:tcPr>
            <w:tcW w:w="0" w:type="auto"/>
            <w:shd w:val="clear" w:color="auto" w:fill="auto"/>
          </w:tcPr>
          <w:p w14:paraId="0E0889CD" w14:textId="77777777" w:rsidR="009E7F48" w:rsidRPr="00BE1188" w:rsidRDefault="009E7F48" w:rsidP="00BE1188">
            <w:r w:rsidRPr="00BE1188">
              <w:t>Contribute your own knowledge of best practice to the continuing development of the profession</w:t>
            </w:r>
          </w:p>
        </w:tc>
        <w:tc>
          <w:tcPr>
            <w:tcW w:w="0" w:type="auto"/>
            <w:shd w:val="clear" w:color="auto" w:fill="auto"/>
          </w:tcPr>
          <w:p w14:paraId="789B379D" w14:textId="77777777" w:rsidR="009E7F48" w:rsidRPr="00BE1188" w:rsidRDefault="009E7F48" w:rsidP="00BE1188"/>
        </w:tc>
        <w:tc>
          <w:tcPr>
            <w:tcW w:w="0" w:type="auto"/>
            <w:shd w:val="clear" w:color="auto" w:fill="auto"/>
          </w:tcPr>
          <w:p w14:paraId="75B18070" w14:textId="77777777" w:rsidR="009E7F48" w:rsidRPr="00BE1188" w:rsidRDefault="009E7F48" w:rsidP="00BE1188"/>
        </w:tc>
        <w:tc>
          <w:tcPr>
            <w:tcW w:w="0" w:type="auto"/>
            <w:shd w:val="clear" w:color="auto" w:fill="auto"/>
          </w:tcPr>
          <w:p w14:paraId="35993303" w14:textId="77777777" w:rsidR="009E7F48" w:rsidRPr="00BE1188" w:rsidRDefault="009E7F48" w:rsidP="00BE1188">
            <w:r w:rsidRPr="00BE1188">
              <w:sym w:font="Wingdings 2" w:char="F0DE"/>
            </w:r>
          </w:p>
        </w:tc>
      </w:tr>
    </w:tbl>
    <w:p w14:paraId="23CD33B0" w14:textId="77777777" w:rsidR="009E7F48" w:rsidRPr="001A0311" w:rsidRDefault="009E7F48"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6411"/>
        <w:gridCol w:w="902"/>
        <w:gridCol w:w="902"/>
        <w:gridCol w:w="902"/>
      </w:tblGrid>
      <w:tr w:rsidR="009E7F48" w:rsidRPr="0016063B" w14:paraId="6037E6A9" w14:textId="77777777" w:rsidTr="00A64869">
        <w:tc>
          <w:tcPr>
            <w:tcW w:w="0" w:type="auto"/>
            <w:gridSpan w:val="2"/>
            <w:shd w:val="clear" w:color="auto" w:fill="auto"/>
          </w:tcPr>
          <w:p w14:paraId="1244B6BD" w14:textId="77777777" w:rsidR="009E7F48" w:rsidRPr="0016063B" w:rsidRDefault="009E7F48" w:rsidP="007F449B">
            <w:r w:rsidRPr="0016063B">
              <w:t xml:space="preserve">Key Role 2: Practice Professional Social Work </w:t>
            </w:r>
          </w:p>
        </w:tc>
        <w:tc>
          <w:tcPr>
            <w:tcW w:w="0" w:type="auto"/>
            <w:shd w:val="clear" w:color="auto" w:fill="auto"/>
          </w:tcPr>
          <w:p w14:paraId="7123354B" w14:textId="77777777" w:rsidR="009E7F48" w:rsidRPr="0016063B" w:rsidRDefault="009E7F48" w:rsidP="007F449B">
            <w:r w:rsidRPr="0016063B">
              <w:t>Stage 1</w:t>
            </w:r>
          </w:p>
        </w:tc>
        <w:tc>
          <w:tcPr>
            <w:tcW w:w="0" w:type="auto"/>
            <w:shd w:val="clear" w:color="auto" w:fill="auto"/>
          </w:tcPr>
          <w:p w14:paraId="6EC066C5" w14:textId="77777777" w:rsidR="009E7F48" w:rsidRPr="0016063B" w:rsidRDefault="009E7F48" w:rsidP="007F449B">
            <w:r w:rsidRPr="0016063B">
              <w:t>Stage 2</w:t>
            </w:r>
          </w:p>
        </w:tc>
        <w:tc>
          <w:tcPr>
            <w:tcW w:w="0" w:type="auto"/>
            <w:shd w:val="clear" w:color="auto" w:fill="auto"/>
          </w:tcPr>
          <w:p w14:paraId="66337C64" w14:textId="77777777" w:rsidR="009E7F48" w:rsidRPr="0016063B" w:rsidRDefault="009E7F48" w:rsidP="007F449B">
            <w:r w:rsidRPr="0016063B">
              <w:t>Stage 3</w:t>
            </w:r>
          </w:p>
        </w:tc>
      </w:tr>
      <w:tr w:rsidR="009E7F48" w:rsidRPr="0016063B" w14:paraId="1144B114" w14:textId="77777777" w:rsidTr="00A64869">
        <w:tc>
          <w:tcPr>
            <w:tcW w:w="0" w:type="auto"/>
            <w:gridSpan w:val="5"/>
            <w:shd w:val="clear" w:color="auto" w:fill="auto"/>
          </w:tcPr>
          <w:p w14:paraId="5B98D588" w14:textId="77777777" w:rsidR="009E7F48" w:rsidRPr="0016063B" w:rsidRDefault="009E7F48" w:rsidP="007F449B">
            <w:r w:rsidRPr="0016063B">
              <w:t>NOS 3:  Manage your role as a professional social worker</w:t>
            </w:r>
          </w:p>
        </w:tc>
      </w:tr>
      <w:tr w:rsidR="009E7F48" w:rsidRPr="0016063B" w14:paraId="23BD2557" w14:textId="77777777" w:rsidTr="00A64869">
        <w:tc>
          <w:tcPr>
            <w:tcW w:w="0" w:type="auto"/>
            <w:shd w:val="clear" w:color="auto" w:fill="auto"/>
          </w:tcPr>
          <w:p w14:paraId="134A0A9C" w14:textId="77777777" w:rsidR="009E7F48" w:rsidRPr="0016063B" w:rsidRDefault="009E7F48" w:rsidP="007F449B">
            <w:r w:rsidRPr="0016063B">
              <w:t>P1</w:t>
            </w:r>
          </w:p>
        </w:tc>
        <w:tc>
          <w:tcPr>
            <w:tcW w:w="0" w:type="auto"/>
            <w:shd w:val="clear" w:color="auto" w:fill="auto"/>
          </w:tcPr>
          <w:p w14:paraId="1A85BAF2" w14:textId="77777777" w:rsidR="009E7F48" w:rsidRPr="0016063B" w:rsidRDefault="009E7F48" w:rsidP="007F449B">
            <w:r w:rsidRPr="0016063B">
              <w:t xml:space="preserve">Work within the </w:t>
            </w:r>
            <w:r w:rsidRPr="0016063B">
              <w:rPr>
                <w:bCs/>
              </w:rPr>
              <w:t xml:space="preserve">context </w:t>
            </w:r>
            <w:r w:rsidRPr="0016063B">
              <w:t>of your own organisation</w:t>
            </w:r>
          </w:p>
        </w:tc>
        <w:tc>
          <w:tcPr>
            <w:tcW w:w="0" w:type="auto"/>
            <w:shd w:val="clear" w:color="auto" w:fill="auto"/>
          </w:tcPr>
          <w:p w14:paraId="17619934" w14:textId="77777777" w:rsidR="009E7F48" w:rsidRPr="0016063B" w:rsidRDefault="009E7F48" w:rsidP="007F449B"/>
        </w:tc>
        <w:tc>
          <w:tcPr>
            <w:tcW w:w="0" w:type="auto"/>
            <w:shd w:val="clear" w:color="auto" w:fill="auto"/>
          </w:tcPr>
          <w:p w14:paraId="163F17B7" w14:textId="77777777" w:rsidR="009E7F48" w:rsidRPr="0016063B" w:rsidRDefault="009E7F48" w:rsidP="007F449B">
            <w:r w:rsidRPr="0016063B">
              <w:sym w:font="Wingdings 2" w:char="F0DE"/>
            </w:r>
          </w:p>
        </w:tc>
        <w:tc>
          <w:tcPr>
            <w:tcW w:w="0" w:type="auto"/>
            <w:shd w:val="clear" w:color="auto" w:fill="auto"/>
          </w:tcPr>
          <w:p w14:paraId="0D7D8753" w14:textId="77777777" w:rsidR="009E7F48" w:rsidRPr="0016063B" w:rsidRDefault="009E7F48" w:rsidP="007F449B">
            <w:r w:rsidRPr="0016063B">
              <w:sym w:font="Wingdings 2" w:char="F0DE"/>
            </w:r>
          </w:p>
        </w:tc>
      </w:tr>
      <w:tr w:rsidR="009E7F48" w:rsidRPr="0016063B" w14:paraId="46C752F7" w14:textId="77777777" w:rsidTr="00A64869">
        <w:tc>
          <w:tcPr>
            <w:tcW w:w="0" w:type="auto"/>
            <w:shd w:val="clear" w:color="auto" w:fill="auto"/>
          </w:tcPr>
          <w:p w14:paraId="2A4E3833" w14:textId="77777777" w:rsidR="009E7F48" w:rsidRPr="0016063B" w:rsidRDefault="009E7F48" w:rsidP="007F449B">
            <w:r w:rsidRPr="0016063B">
              <w:lastRenderedPageBreak/>
              <w:t>P2</w:t>
            </w:r>
          </w:p>
        </w:tc>
        <w:tc>
          <w:tcPr>
            <w:tcW w:w="0" w:type="auto"/>
            <w:shd w:val="clear" w:color="auto" w:fill="auto"/>
          </w:tcPr>
          <w:p w14:paraId="15CEBBD8" w14:textId="77777777" w:rsidR="009E7F48" w:rsidRPr="0016063B" w:rsidRDefault="009E7F48" w:rsidP="007F449B">
            <w:r w:rsidRPr="0016063B">
              <w:t>Establish the parameters of your own work role and how the responsibilities of others link with these</w:t>
            </w:r>
          </w:p>
        </w:tc>
        <w:tc>
          <w:tcPr>
            <w:tcW w:w="0" w:type="auto"/>
            <w:shd w:val="clear" w:color="auto" w:fill="auto"/>
          </w:tcPr>
          <w:p w14:paraId="3709139A" w14:textId="77777777" w:rsidR="009E7F48" w:rsidRPr="0016063B" w:rsidRDefault="009E7F48" w:rsidP="007F449B"/>
        </w:tc>
        <w:tc>
          <w:tcPr>
            <w:tcW w:w="0" w:type="auto"/>
            <w:shd w:val="clear" w:color="auto" w:fill="auto"/>
          </w:tcPr>
          <w:p w14:paraId="7241D562" w14:textId="77777777" w:rsidR="009E7F48" w:rsidRPr="0016063B" w:rsidRDefault="009E7F48" w:rsidP="007F449B">
            <w:r w:rsidRPr="0016063B">
              <w:sym w:font="Wingdings 2" w:char="F0DE"/>
            </w:r>
          </w:p>
        </w:tc>
        <w:tc>
          <w:tcPr>
            <w:tcW w:w="0" w:type="auto"/>
            <w:shd w:val="clear" w:color="auto" w:fill="auto"/>
          </w:tcPr>
          <w:p w14:paraId="62A3F3A8" w14:textId="77777777" w:rsidR="009E7F48" w:rsidRPr="0016063B" w:rsidRDefault="009E7F48" w:rsidP="007F449B">
            <w:r w:rsidRPr="0016063B">
              <w:sym w:font="Wingdings 2" w:char="F0DE"/>
            </w:r>
          </w:p>
        </w:tc>
      </w:tr>
      <w:tr w:rsidR="009E7F48" w:rsidRPr="0016063B" w14:paraId="5EEFBD78" w14:textId="77777777" w:rsidTr="00A64869">
        <w:tc>
          <w:tcPr>
            <w:tcW w:w="0" w:type="auto"/>
            <w:shd w:val="clear" w:color="auto" w:fill="auto"/>
          </w:tcPr>
          <w:p w14:paraId="67C6ACE3" w14:textId="77777777" w:rsidR="009E7F48" w:rsidRPr="0016063B" w:rsidRDefault="009E7F48" w:rsidP="007F449B">
            <w:r w:rsidRPr="0016063B">
              <w:t>P3</w:t>
            </w:r>
          </w:p>
        </w:tc>
        <w:tc>
          <w:tcPr>
            <w:tcW w:w="0" w:type="auto"/>
            <w:shd w:val="clear" w:color="auto" w:fill="auto"/>
          </w:tcPr>
          <w:p w14:paraId="4BE37487" w14:textId="77777777" w:rsidR="009E7F48" w:rsidRPr="0016063B" w:rsidRDefault="009E7F48" w:rsidP="007F449B">
            <w:r w:rsidRPr="0016063B">
              <w:t xml:space="preserve">Ensure your understanding of </w:t>
            </w:r>
            <w:r w:rsidRPr="0016063B">
              <w:rPr>
                <w:bCs/>
              </w:rPr>
              <w:t>processes</w:t>
            </w:r>
            <w:r w:rsidRPr="0016063B">
              <w:t xml:space="preserve"> in which you may be involved </w:t>
            </w:r>
          </w:p>
        </w:tc>
        <w:tc>
          <w:tcPr>
            <w:tcW w:w="0" w:type="auto"/>
            <w:shd w:val="clear" w:color="auto" w:fill="auto"/>
          </w:tcPr>
          <w:p w14:paraId="6FFA46BE" w14:textId="77777777" w:rsidR="009E7F48" w:rsidRPr="0016063B" w:rsidRDefault="009E7F48" w:rsidP="007F449B"/>
        </w:tc>
        <w:tc>
          <w:tcPr>
            <w:tcW w:w="0" w:type="auto"/>
            <w:shd w:val="clear" w:color="auto" w:fill="auto"/>
          </w:tcPr>
          <w:p w14:paraId="6F78CFD8" w14:textId="77777777" w:rsidR="009E7F48" w:rsidRPr="0016063B" w:rsidRDefault="009E7F48" w:rsidP="007F449B">
            <w:r w:rsidRPr="0016063B">
              <w:sym w:font="Wingdings 2" w:char="F0DE"/>
            </w:r>
          </w:p>
        </w:tc>
        <w:tc>
          <w:tcPr>
            <w:tcW w:w="0" w:type="auto"/>
            <w:shd w:val="clear" w:color="auto" w:fill="auto"/>
          </w:tcPr>
          <w:p w14:paraId="08CA962C" w14:textId="77777777" w:rsidR="009E7F48" w:rsidRPr="0016063B" w:rsidRDefault="009E7F48" w:rsidP="007F449B">
            <w:r w:rsidRPr="0016063B">
              <w:sym w:font="Wingdings 2" w:char="F0DE"/>
            </w:r>
          </w:p>
        </w:tc>
      </w:tr>
      <w:tr w:rsidR="009E7F48" w:rsidRPr="0016063B" w14:paraId="0A437C36" w14:textId="77777777" w:rsidTr="00A64869">
        <w:tc>
          <w:tcPr>
            <w:tcW w:w="0" w:type="auto"/>
            <w:shd w:val="clear" w:color="auto" w:fill="auto"/>
          </w:tcPr>
          <w:p w14:paraId="2E449A3C" w14:textId="77777777" w:rsidR="009E7F48" w:rsidRPr="0016063B" w:rsidRDefault="009E7F48" w:rsidP="007F449B">
            <w:r w:rsidRPr="0016063B">
              <w:t>P4</w:t>
            </w:r>
          </w:p>
        </w:tc>
        <w:tc>
          <w:tcPr>
            <w:tcW w:w="0" w:type="auto"/>
            <w:shd w:val="clear" w:color="auto" w:fill="auto"/>
          </w:tcPr>
          <w:p w14:paraId="18DDAA05" w14:textId="77777777" w:rsidR="009E7F48" w:rsidRPr="0016063B" w:rsidRDefault="009E7F48" w:rsidP="007F449B">
            <w:r w:rsidRPr="0016063B">
              <w:t xml:space="preserve">Plan, with support, how to prioritise work </w:t>
            </w:r>
            <w:proofErr w:type="gramStart"/>
            <w:r w:rsidRPr="0016063B">
              <w:t>in order to</w:t>
            </w:r>
            <w:proofErr w:type="gramEnd"/>
            <w:r w:rsidRPr="0016063B">
              <w:t xml:space="preserve"> use your time effectively</w:t>
            </w:r>
          </w:p>
        </w:tc>
        <w:tc>
          <w:tcPr>
            <w:tcW w:w="0" w:type="auto"/>
            <w:shd w:val="clear" w:color="auto" w:fill="auto"/>
          </w:tcPr>
          <w:p w14:paraId="0AD03A77" w14:textId="77777777" w:rsidR="009E7F48" w:rsidRPr="0016063B" w:rsidRDefault="009E7F48" w:rsidP="007F449B"/>
        </w:tc>
        <w:tc>
          <w:tcPr>
            <w:tcW w:w="0" w:type="auto"/>
            <w:shd w:val="clear" w:color="auto" w:fill="auto"/>
          </w:tcPr>
          <w:p w14:paraId="715FA6FE" w14:textId="77777777" w:rsidR="009E7F48" w:rsidRPr="0016063B" w:rsidRDefault="009E7F48" w:rsidP="007F449B">
            <w:r w:rsidRPr="0016063B">
              <w:sym w:font="Wingdings 2" w:char="F0DE"/>
            </w:r>
          </w:p>
        </w:tc>
        <w:tc>
          <w:tcPr>
            <w:tcW w:w="0" w:type="auto"/>
            <w:shd w:val="clear" w:color="auto" w:fill="auto"/>
          </w:tcPr>
          <w:p w14:paraId="7D964E36" w14:textId="77777777" w:rsidR="009E7F48" w:rsidRPr="0016063B" w:rsidRDefault="009E7F48" w:rsidP="007F449B">
            <w:r w:rsidRPr="0016063B">
              <w:sym w:font="Wingdings 2" w:char="F0DE"/>
            </w:r>
          </w:p>
        </w:tc>
      </w:tr>
      <w:tr w:rsidR="009E7F48" w:rsidRPr="0016063B" w14:paraId="61FD0C26" w14:textId="77777777" w:rsidTr="00A64869">
        <w:tc>
          <w:tcPr>
            <w:tcW w:w="0" w:type="auto"/>
            <w:shd w:val="clear" w:color="auto" w:fill="auto"/>
          </w:tcPr>
          <w:p w14:paraId="5A00CA34" w14:textId="77777777" w:rsidR="009E7F48" w:rsidRPr="0016063B" w:rsidRDefault="009E7F48" w:rsidP="007F449B">
            <w:r w:rsidRPr="0016063B">
              <w:t>P5</w:t>
            </w:r>
          </w:p>
        </w:tc>
        <w:tc>
          <w:tcPr>
            <w:tcW w:w="0" w:type="auto"/>
            <w:shd w:val="clear" w:color="auto" w:fill="auto"/>
          </w:tcPr>
          <w:p w14:paraId="6B5A1BA2" w14:textId="77777777" w:rsidR="009E7F48" w:rsidRPr="0016063B" w:rsidRDefault="009E7F48" w:rsidP="007F449B">
            <w:r w:rsidRPr="0016063B">
              <w:t>Take steps to ensure your safety in situations where there is risk of harm to you</w:t>
            </w:r>
          </w:p>
        </w:tc>
        <w:tc>
          <w:tcPr>
            <w:tcW w:w="0" w:type="auto"/>
            <w:shd w:val="clear" w:color="auto" w:fill="auto"/>
          </w:tcPr>
          <w:p w14:paraId="7AE30185" w14:textId="77777777" w:rsidR="009E7F48" w:rsidRPr="0016063B" w:rsidRDefault="009E7F48" w:rsidP="007F449B"/>
        </w:tc>
        <w:tc>
          <w:tcPr>
            <w:tcW w:w="0" w:type="auto"/>
            <w:shd w:val="clear" w:color="auto" w:fill="auto"/>
          </w:tcPr>
          <w:p w14:paraId="71BE4C44" w14:textId="77777777" w:rsidR="009E7F48" w:rsidRPr="0016063B" w:rsidRDefault="009E7F48" w:rsidP="007F449B">
            <w:r w:rsidRPr="0016063B">
              <w:sym w:font="Wingdings 2" w:char="F0DE"/>
            </w:r>
          </w:p>
        </w:tc>
        <w:tc>
          <w:tcPr>
            <w:tcW w:w="0" w:type="auto"/>
            <w:shd w:val="clear" w:color="auto" w:fill="auto"/>
          </w:tcPr>
          <w:p w14:paraId="2C80BDC5" w14:textId="77777777" w:rsidR="009E7F48" w:rsidRPr="0016063B" w:rsidRDefault="009E7F48" w:rsidP="007F449B">
            <w:r w:rsidRPr="0016063B">
              <w:sym w:font="Wingdings 2" w:char="F0DE"/>
            </w:r>
          </w:p>
        </w:tc>
      </w:tr>
      <w:tr w:rsidR="009E7F48" w:rsidRPr="0016063B" w14:paraId="78FFB5E7" w14:textId="77777777" w:rsidTr="00A64869">
        <w:tc>
          <w:tcPr>
            <w:tcW w:w="0" w:type="auto"/>
            <w:shd w:val="clear" w:color="auto" w:fill="auto"/>
          </w:tcPr>
          <w:p w14:paraId="43C808FD" w14:textId="77777777" w:rsidR="009E7F48" w:rsidRPr="0016063B" w:rsidRDefault="009E7F48" w:rsidP="007F449B">
            <w:r w:rsidRPr="0016063B">
              <w:t>P6</w:t>
            </w:r>
          </w:p>
        </w:tc>
        <w:tc>
          <w:tcPr>
            <w:tcW w:w="0" w:type="auto"/>
            <w:shd w:val="clear" w:color="auto" w:fill="auto"/>
          </w:tcPr>
          <w:p w14:paraId="6C0D9D10" w14:textId="77777777" w:rsidR="009E7F48" w:rsidRPr="0016063B" w:rsidRDefault="009E7F48" w:rsidP="007F449B">
            <w:r w:rsidRPr="0016063B">
              <w:t xml:space="preserve">Recognise the effect that work situations may have on your well-being and your practice </w:t>
            </w:r>
          </w:p>
        </w:tc>
        <w:tc>
          <w:tcPr>
            <w:tcW w:w="0" w:type="auto"/>
            <w:shd w:val="clear" w:color="auto" w:fill="auto"/>
          </w:tcPr>
          <w:p w14:paraId="614F4FC5" w14:textId="77777777" w:rsidR="009E7F48" w:rsidRPr="0016063B" w:rsidRDefault="009E7F48" w:rsidP="007F449B"/>
        </w:tc>
        <w:tc>
          <w:tcPr>
            <w:tcW w:w="0" w:type="auto"/>
            <w:shd w:val="clear" w:color="auto" w:fill="auto"/>
          </w:tcPr>
          <w:p w14:paraId="3AB41434" w14:textId="77777777" w:rsidR="009E7F48" w:rsidRPr="0016063B" w:rsidRDefault="009E7F48" w:rsidP="007F449B">
            <w:r w:rsidRPr="0016063B">
              <w:sym w:font="Wingdings 2" w:char="F0DE"/>
            </w:r>
          </w:p>
        </w:tc>
        <w:tc>
          <w:tcPr>
            <w:tcW w:w="0" w:type="auto"/>
            <w:shd w:val="clear" w:color="auto" w:fill="auto"/>
          </w:tcPr>
          <w:p w14:paraId="2977EE5A" w14:textId="77777777" w:rsidR="009E7F48" w:rsidRPr="0016063B" w:rsidRDefault="009E7F48" w:rsidP="007F449B">
            <w:r w:rsidRPr="0016063B">
              <w:sym w:font="Wingdings 2" w:char="F0DE"/>
            </w:r>
          </w:p>
        </w:tc>
      </w:tr>
      <w:tr w:rsidR="009E7F48" w:rsidRPr="0016063B" w14:paraId="0FAFA2FB" w14:textId="77777777" w:rsidTr="00A64869">
        <w:tc>
          <w:tcPr>
            <w:tcW w:w="0" w:type="auto"/>
            <w:shd w:val="clear" w:color="auto" w:fill="auto"/>
          </w:tcPr>
          <w:p w14:paraId="04F25C80" w14:textId="77777777" w:rsidR="009E7F48" w:rsidRPr="0016063B" w:rsidRDefault="009E7F48" w:rsidP="007F449B">
            <w:r w:rsidRPr="0016063B">
              <w:t>P7</w:t>
            </w:r>
          </w:p>
        </w:tc>
        <w:tc>
          <w:tcPr>
            <w:tcW w:w="0" w:type="auto"/>
            <w:shd w:val="clear" w:color="auto" w:fill="auto"/>
          </w:tcPr>
          <w:p w14:paraId="60D35E75" w14:textId="77777777" w:rsidR="009E7F48" w:rsidRPr="0016063B" w:rsidRDefault="009E7F48" w:rsidP="007F449B">
            <w:r w:rsidRPr="0016063B">
              <w:t xml:space="preserve">Implement strategies to develop your personal and professional resilience </w:t>
            </w:r>
          </w:p>
        </w:tc>
        <w:tc>
          <w:tcPr>
            <w:tcW w:w="0" w:type="auto"/>
            <w:shd w:val="clear" w:color="auto" w:fill="auto"/>
          </w:tcPr>
          <w:p w14:paraId="27DBA50B" w14:textId="77777777" w:rsidR="009E7F48" w:rsidRPr="0016063B" w:rsidRDefault="009E7F48" w:rsidP="007F449B"/>
        </w:tc>
        <w:tc>
          <w:tcPr>
            <w:tcW w:w="0" w:type="auto"/>
            <w:shd w:val="clear" w:color="auto" w:fill="auto"/>
          </w:tcPr>
          <w:p w14:paraId="3057581C" w14:textId="77777777" w:rsidR="009E7F48" w:rsidRPr="0016063B" w:rsidRDefault="009E7F48" w:rsidP="007F449B"/>
        </w:tc>
        <w:tc>
          <w:tcPr>
            <w:tcW w:w="0" w:type="auto"/>
            <w:shd w:val="clear" w:color="auto" w:fill="auto"/>
          </w:tcPr>
          <w:p w14:paraId="21DBFE18" w14:textId="77777777" w:rsidR="009E7F48" w:rsidRPr="0016063B" w:rsidRDefault="009E7F48" w:rsidP="007F449B">
            <w:r w:rsidRPr="0016063B">
              <w:sym w:font="Wingdings 2" w:char="F0DE"/>
            </w:r>
          </w:p>
        </w:tc>
      </w:tr>
      <w:tr w:rsidR="009E7F48" w:rsidRPr="0016063B" w14:paraId="58E311E0" w14:textId="77777777" w:rsidTr="00A64869">
        <w:tc>
          <w:tcPr>
            <w:tcW w:w="0" w:type="auto"/>
            <w:shd w:val="clear" w:color="auto" w:fill="auto"/>
          </w:tcPr>
          <w:p w14:paraId="600C3CDE" w14:textId="77777777" w:rsidR="009E7F48" w:rsidRPr="0016063B" w:rsidRDefault="009E7F48" w:rsidP="007F449B">
            <w:r w:rsidRPr="0016063B">
              <w:t>P8</w:t>
            </w:r>
          </w:p>
        </w:tc>
        <w:tc>
          <w:tcPr>
            <w:tcW w:w="0" w:type="auto"/>
            <w:shd w:val="clear" w:color="auto" w:fill="auto"/>
          </w:tcPr>
          <w:p w14:paraId="5087E7A4" w14:textId="77777777" w:rsidR="009E7F48" w:rsidRPr="0016063B" w:rsidRDefault="009E7F48" w:rsidP="007F449B">
            <w:r w:rsidRPr="0016063B">
              <w:t>Challenge your own assumptions that could lead to discrimination in your practice</w:t>
            </w:r>
          </w:p>
        </w:tc>
        <w:tc>
          <w:tcPr>
            <w:tcW w:w="0" w:type="auto"/>
            <w:shd w:val="clear" w:color="auto" w:fill="auto"/>
          </w:tcPr>
          <w:p w14:paraId="08CE5400" w14:textId="77777777" w:rsidR="009E7F48" w:rsidRPr="0016063B" w:rsidRDefault="009E7F48" w:rsidP="007F449B"/>
        </w:tc>
        <w:tc>
          <w:tcPr>
            <w:tcW w:w="0" w:type="auto"/>
            <w:shd w:val="clear" w:color="auto" w:fill="auto"/>
          </w:tcPr>
          <w:p w14:paraId="6E793A2C" w14:textId="77777777" w:rsidR="009E7F48" w:rsidRPr="0016063B" w:rsidRDefault="009E7F48" w:rsidP="007F449B"/>
        </w:tc>
        <w:tc>
          <w:tcPr>
            <w:tcW w:w="0" w:type="auto"/>
            <w:shd w:val="clear" w:color="auto" w:fill="auto"/>
          </w:tcPr>
          <w:p w14:paraId="3BB99056" w14:textId="77777777" w:rsidR="009E7F48" w:rsidRPr="0016063B" w:rsidRDefault="009E7F48" w:rsidP="007F449B">
            <w:r w:rsidRPr="0016063B">
              <w:sym w:font="Wingdings 2" w:char="F0DE"/>
            </w:r>
          </w:p>
        </w:tc>
      </w:tr>
      <w:tr w:rsidR="009E7F48" w:rsidRPr="0016063B" w14:paraId="21B9692F" w14:textId="77777777" w:rsidTr="00A64869">
        <w:tc>
          <w:tcPr>
            <w:tcW w:w="0" w:type="auto"/>
            <w:shd w:val="clear" w:color="auto" w:fill="auto"/>
          </w:tcPr>
          <w:p w14:paraId="1A31A807" w14:textId="77777777" w:rsidR="009E7F48" w:rsidRPr="0016063B" w:rsidRDefault="009E7F48" w:rsidP="007F449B">
            <w:r w:rsidRPr="0016063B">
              <w:t>P9</w:t>
            </w:r>
          </w:p>
        </w:tc>
        <w:tc>
          <w:tcPr>
            <w:tcW w:w="0" w:type="auto"/>
            <w:shd w:val="clear" w:color="auto" w:fill="auto"/>
          </w:tcPr>
          <w:p w14:paraId="7E07CC5C" w14:textId="77777777" w:rsidR="009E7F48" w:rsidRPr="0016063B" w:rsidRDefault="009E7F48" w:rsidP="007F449B">
            <w:r w:rsidRPr="0016063B">
              <w:t>Reflect on the way you manage your role, to ensure continual development and continued professional registration</w:t>
            </w:r>
          </w:p>
        </w:tc>
        <w:tc>
          <w:tcPr>
            <w:tcW w:w="0" w:type="auto"/>
            <w:shd w:val="clear" w:color="auto" w:fill="auto"/>
          </w:tcPr>
          <w:p w14:paraId="0C37F1FE" w14:textId="77777777" w:rsidR="009E7F48" w:rsidRPr="0016063B" w:rsidRDefault="009E7F48" w:rsidP="007F449B"/>
        </w:tc>
        <w:tc>
          <w:tcPr>
            <w:tcW w:w="0" w:type="auto"/>
            <w:shd w:val="clear" w:color="auto" w:fill="auto"/>
          </w:tcPr>
          <w:p w14:paraId="594B4775" w14:textId="77777777" w:rsidR="009E7F48" w:rsidRPr="0016063B" w:rsidRDefault="009E7F48" w:rsidP="007F449B"/>
        </w:tc>
        <w:tc>
          <w:tcPr>
            <w:tcW w:w="0" w:type="auto"/>
            <w:shd w:val="clear" w:color="auto" w:fill="auto"/>
          </w:tcPr>
          <w:p w14:paraId="38013776" w14:textId="77777777" w:rsidR="009E7F48" w:rsidRPr="0016063B" w:rsidRDefault="009E7F48" w:rsidP="007F449B">
            <w:r w:rsidRPr="0016063B">
              <w:sym w:font="Wingdings 2" w:char="F0DE"/>
            </w:r>
          </w:p>
        </w:tc>
      </w:tr>
      <w:tr w:rsidR="009E7F48" w:rsidRPr="0016063B" w14:paraId="166629B2" w14:textId="77777777" w:rsidTr="00A64869">
        <w:tc>
          <w:tcPr>
            <w:tcW w:w="0" w:type="auto"/>
            <w:gridSpan w:val="5"/>
            <w:shd w:val="clear" w:color="auto" w:fill="auto"/>
          </w:tcPr>
          <w:p w14:paraId="6104F635" w14:textId="77777777" w:rsidR="009E7F48" w:rsidRPr="0016063B" w:rsidRDefault="009E7F48" w:rsidP="007F449B">
            <w:r w:rsidRPr="0016063B">
              <w:t xml:space="preserve">NOS 4:  Exercise professional judgement in social work </w:t>
            </w:r>
          </w:p>
        </w:tc>
      </w:tr>
      <w:tr w:rsidR="009E7F48" w:rsidRPr="0016063B" w14:paraId="2F4E8CD4" w14:textId="77777777" w:rsidTr="00A64869">
        <w:tc>
          <w:tcPr>
            <w:tcW w:w="0" w:type="auto"/>
            <w:shd w:val="clear" w:color="auto" w:fill="auto"/>
          </w:tcPr>
          <w:p w14:paraId="685A4E5B" w14:textId="77777777" w:rsidR="009E7F48" w:rsidRPr="0016063B" w:rsidRDefault="009E7F48" w:rsidP="007F449B">
            <w:r w:rsidRPr="0016063B">
              <w:t>P1</w:t>
            </w:r>
          </w:p>
        </w:tc>
        <w:tc>
          <w:tcPr>
            <w:tcW w:w="0" w:type="auto"/>
            <w:shd w:val="clear" w:color="auto" w:fill="auto"/>
          </w:tcPr>
          <w:p w14:paraId="6B7CD7D7" w14:textId="77777777" w:rsidR="009E7F48" w:rsidRPr="0016063B" w:rsidRDefault="009E7F48" w:rsidP="007F449B">
            <w:r w:rsidRPr="0016063B">
              <w:t>Analyse a range of information that will inform professional decisions about specific complex situations</w:t>
            </w:r>
          </w:p>
        </w:tc>
        <w:tc>
          <w:tcPr>
            <w:tcW w:w="0" w:type="auto"/>
            <w:shd w:val="clear" w:color="auto" w:fill="auto"/>
          </w:tcPr>
          <w:p w14:paraId="2F714AB1" w14:textId="77777777" w:rsidR="009E7F48" w:rsidRPr="0016063B" w:rsidRDefault="009E7F48" w:rsidP="007F449B"/>
        </w:tc>
        <w:tc>
          <w:tcPr>
            <w:tcW w:w="0" w:type="auto"/>
            <w:shd w:val="clear" w:color="auto" w:fill="auto"/>
          </w:tcPr>
          <w:p w14:paraId="284B3E3F" w14:textId="77777777" w:rsidR="009E7F48" w:rsidRPr="0016063B" w:rsidRDefault="009E7F48" w:rsidP="007F449B">
            <w:r w:rsidRPr="0016063B">
              <w:sym w:font="Wingdings 2" w:char="F0DE"/>
            </w:r>
          </w:p>
        </w:tc>
        <w:tc>
          <w:tcPr>
            <w:tcW w:w="0" w:type="auto"/>
            <w:shd w:val="clear" w:color="auto" w:fill="auto"/>
          </w:tcPr>
          <w:p w14:paraId="699FB779" w14:textId="77777777" w:rsidR="009E7F48" w:rsidRPr="0016063B" w:rsidRDefault="009E7F48" w:rsidP="007F449B">
            <w:r w:rsidRPr="0016063B">
              <w:sym w:font="Wingdings 2" w:char="F0DE"/>
            </w:r>
          </w:p>
        </w:tc>
      </w:tr>
      <w:tr w:rsidR="009E7F48" w:rsidRPr="0016063B" w14:paraId="301F5FC8" w14:textId="77777777" w:rsidTr="00A64869">
        <w:tc>
          <w:tcPr>
            <w:tcW w:w="0" w:type="auto"/>
            <w:shd w:val="clear" w:color="auto" w:fill="auto"/>
          </w:tcPr>
          <w:p w14:paraId="737D5BC2" w14:textId="77777777" w:rsidR="009E7F48" w:rsidRPr="0016063B" w:rsidRDefault="009E7F48" w:rsidP="007F449B">
            <w:r w:rsidRPr="0016063B">
              <w:t>P2</w:t>
            </w:r>
          </w:p>
        </w:tc>
        <w:tc>
          <w:tcPr>
            <w:tcW w:w="0" w:type="auto"/>
            <w:shd w:val="clear" w:color="auto" w:fill="auto"/>
          </w:tcPr>
          <w:p w14:paraId="2B360AE7" w14:textId="77777777" w:rsidR="009E7F48" w:rsidRPr="0016063B" w:rsidRDefault="009E7F48" w:rsidP="007F449B">
            <w:r w:rsidRPr="0016063B">
              <w:t>Develop a range of options for addressing the situation</w:t>
            </w:r>
          </w:p>
        </w:tc>
        <w:tc>
          <w:tcPr>
            <w:tcW w:w="0" w:type="auto"/>
            <w:shd w:val="clear" w:color="auto" w:fill="auto"/>
          </w:tcPr>
          <w:p w14:paraId="534D0946" w14:textId="77777777" w:rsidR="009E7F48" w:rsidRPr="0016063B" w:rsidRDefault="009E7F48" w:rsidP="007F449B"/>
        </w:tc>
        <w:tc>
          <w:tcPr>
            <w:tcW w:w="0" w:type="auto"/>
            <w:shd w:val="clear" w:color="auto" w:fill="auto"/>
          </w:tcPr>
          <w:p w14:paraId="4D699599" w14:textId="77777777" w:rsidR="009E7F48" w:rsidRPr="0016063B" w:rsidRDefault="009E7F48" w:rsidP="007F449B">
            <w:r w:rsidRPr="0016063B">
              <w:sym w:font="Wingdings 2" w:char="F0DE"/>
            </w:r>
          </w:p>
        </w:tc>
        <w:tc>
          <w:tcPr>
            <w:tcW w:w="0" w:type="auto"/>
            <w:shd w:val="clear" w:color="auto" w:fill="auto"/>
          </w:tcPr>
          <w:p w14:paraId="669D003F" w14:textId="77777777" w:rsidR="009E7F48" w:rsidRPr="0016063B" w:rsidRDefault="009E7F48" w:rsidP="007F449B">
            <w:r w:rsidRPr="0016063B">
              <w:sym w:font="Wingdings 2" w:char="F0DE"/>
            </w:r>
          </w:p>
        </w:tc>
      </w:tr>
      <w:tr w:rsidR="009E7F48" w:rsidRPr="0016063B" w14:paraId="70015FE2" w14:textId="77777777" w:rsidTr="00A64869">
        <w:tc>
          <w:tcPr>
            <w:tcW w:w="0" w:type="auto"/>
            <w:shd w:val="clear" w:color="auto" w:fill="auto"/>
          </w:tcPr>
          <w:p w14:paraId="3EAA4EE7" w14:textId="77777777" w:rsidR="009E7F48" w:rsidRPr="0016063B" w:rsidRDefault="009E7F48" w:rsidP="007F449B">
            <w:r w:rsidRPr="0016063B">
              <w:t>P3</w:t>
            </w:r>
          </w:p>
        </w:tc>
        <w:tc>
          <w:tcPr>
            <w:tcW w:w="0" w:type="auto"/>
            <w:shd w:val="clear" w:color="auto" w:fill="auto"/>
          </w:tcPr>
          <w:p w14:paraId="26A1C631" w14:textId="77777777" w:rsidR="009E7F48" w:rsidRPr="0016063B" w:rsidRDefault="009E7F48" w:rsidP="007F449B">
            <w:r w:rsidRPr="0016063B">
              <w:t>Evaluate the implications of different options for the people involved</w:t>
            </w:r>
          </w:p>
        </w:tc>
        <w:tc>
          <w:tcPr>
            <w:tcW w:w="0" w:type="auto"/>
            <w:shd w:val="clear" w:color="auto" w:fill="auto"/>
          </w:tcPr>
          <w:p w14:paraId="273D0A36" w14:textId="77777777" w:rsidR="009E7F48" w:rsidRPr="0016063B" w:rsidRDefault="009E7F48" w:rsidP="007F449B"/>
        </w:tc>
        <w:tc>
          <w:tcPr>
            <w:tcW w:w="0" w:type="auto"/>
            <w:shd w:val="clear" w:color="auto" w:fill="auto"/>
          </w:tcPr>
          <w:p w14:paraId="6BBD8D3C" w14:textId="77777777" w:rsidR="009E7F48" w:rsidRPr="0016063B" w:rsidRDefault="009E7F48" w:rsidP="007F449B">
            <w:r w:rsidRPr="0016063B">
              <w:sym w:font="Wingdings 2" w:char="F0DE"/>
            </w:r>
          </w:p>
        </w:tc>
        <w:tc>
          <w:tcPr>
            <w:tcW w:w="0" w:type="auto"/>
            <w:shd w:val="clear" w:color="auto" w:fill="auto"/>
          </w:tcPr>
          <w:p w14:paraId="61E02BE8" w14:textId="77777777" w:rsidR="009E7F48" w:rsidRPr="0016063B" w:rsidRDefault="009E7F48" w:rsidP="007F449B">
            <w:r w:rsidRPr="0016063B">
              <w:sym w:font="Wingdings 2" w:char="F0DE"/>
            </w:r>
          </w:p>
        </w:tc>
      </w:tr>
      <w:tr w:rsidR="009E7F48" w:rsidRPr="0016063B" w14:paraId="38E076E2" w14:textId="77777777" w:rsidTr="00A64869">
        <w:tc>
          <w:tcPr>
            <w:tcW w:w="0" w:type="auto"/>
            <w:shd w:val="clear" w:color="auto" w:fill="auto"/>
          </w:tcPr>
          <w:p w14:paraId="7FC863EC" w14:textId="77777777" w:rsidR="009E7F48" w:rsidRPr="0016063B" w:rsidRDefault="009E7F48" w:rsidP="007F449B">
            <w:r w:rsidRPr="0016063B">
              <w:t>P4</w:t>
            </w:r>
          </w:p>
        </w:tc>
        <w:tc>
          <w:tcPr>
            <w:tcW w:w="0" w:type="auto"/>
            <w:shd w:val="clear" w:color="auto" w:fill="auto"/>
          </w:tcPr>
          <w:p w14:paraId="45AE5AA2" w14:textId="77777777" w:rsidR="009E7F48" w:rsidRPr="0016063B" w:rsidRDefault="009E7F48" w:rsidP="007F449B">
            <w:r w:rsidRPr="0016063B">
              <w:t>Exercise professional judgement to make evidence-based decisions</w:t>
            </w:r>
          </w:p>
        </w:tc>
        <w:tc>
          <w:tcPr>
            <w:tcW w:w="0" w:type="auto"/>
            <w:shd w:val="clear" w:color="auto" w:fill="auto"/>
          </w:tcPr>
          <w:p w14:paraId="4CD7C31B" w14:textId="77777777" w:rsidR="009E7F48" w:rsidRPr="0016063B" w:rsidRDefault="009E7F48" w:rsidP="007F449B"/>
        </w:tc>
        <w:tc>
          <w:tcPr>
            <w:tcW w:w="0" w:type="auto"/>
            <w:shd w:val="clear" w:color="auto" w:fill="auto"/>
          </w:tcPr>
          <w:p w14:paraId="0C64BCE0" w14:textId="77777777" w:rsidR="009E7F48" w:rsidRPr="0016063B" w:rsidRDefault="009E7F48" w:rsidP="007F449B">
            <w:r w:rsidRPr="0016063B">
              <w:sym w:font="Wingdings 2" w:char="F0DE"/>
            </w:r>
          </w:p>
        </w:tc>
        <w:tc>
          <w:tcPr>
            <w:tcW w:w="0" w:type="auto"/>
            <w:shd w:val="clear" w:color="auto" w:fill="auto"/>
          </w:tcPr>
          <w:p w14:paraId="0FAE9D98" w14:textId="77777777" w:rsidR="009E7F48" w:rsidRPr="0016063B" w:rsidRDefault="009E7F48" w:rsidP="007F449B">
            <w:r w:rsidRPr="0016063B">
              <w:sym w:font="Wingdings 2" w:char="F0DE"/>
            </w:r>
          </w:p>
        </w:tc>
      </w:tr>
      <w:tr w:rsidR="009E7F48" w:rsidRPr="0016063B" w14:paraId="315E2A4B" w14:textId="77777777" w:rsidTr="00A64869">
        <w:tc>
          <w:tcPr>
            <w:tcW w:w="0" w:type="auto"/>
            <w:shd w:val="clear" w:color="auto" w:fill="auto"/>
          </w:tcPr>
          <w:p w14:paraId="163D8B74" w14:textId="77777777" w:rsidR="009E7F48" w:rsidRPr="0016063B" w:rsidRDefault="009E7F48" w:rsidP="007F449B">
            <w:r w:rsidRPr="0016063B">
              <w:t>P5</w:t>
            </w:r>
          </w:p>
        </w:tc>
        <w:tc>
          <w:tcPr>
            <w:tcW w:w="0" w:type="auto"/>
            <w:shd w:val="clear" w:color="auto" w:fill="auto"/>
          </w:tcPr>
          <w:p w14:paraId="521BA254" w14:textId="77777777" w:rsidR="009E7F48" w:rsidRPr="0016063B" w:rsidRDefault="009E7F48" w:rsidP="007F449B">
            <w:r w:rsidRPr="0016063B">
              <w:t xml:space="preserve">Present both verbally and in writing the rationale for your professional judgements </w:t>
            </w:r>
          </w:p>
        </w:tc>
        <w:tc>
          <w:tcPr>
            <w:tcW w:w="0" w:type="auto"/>
            <w:shd w:val="clear" w:color="auto" w:fill="auto"/>
          </w:tcPr>
          <w:p w14:paraId="092F4B68" w14:textId="77777777" w:rsidR="009E7F48" w:rsidRPr="0016063B" w:rsidRDefault="009E7F48" w:rsidP="007F449B"/>
        </w:tc>
        <w:tc>
          <w:tcPr>
            <w:tcW w:w="0" w:type="auto"/>
            <w:shd w:val="clear" w:color="auto" w:fill="auto"/>
          </w:tcPr>
          <w:p w14:paraId="766C94EB" w14:textId="77777777" w:rsidR="009E7F48" w:rsidRPr="0016063B" w:rsidRDefault="009E7F48" w:rsidP="007F449B"/>
        </w:tc>
        <w:tc>
          <w:tcPr>
            <w:tcW w:w="0" w:type="auto"/>
            <w:shd w:val="clear" w:color="auto" w:fill="auto"/>
          </w:tcPr>
          <w:p w14:paraId="3E99E7CB" w14:textId="77777777" w:rsidR="009E7F48" w:rsidRPr="0016063B" w:rsidRDefault="009E7F48" w:rsidP="007F449B">
            <w:r w:rsidRPr="0016063B">
              <w:sym w:font="Wingdings 2" w:char="F0DE"/>
            </w:r>
          </w:p>
        </w:tc>
      </w:tr>
      <w:tr w:rsidR="009E7F48" w:rsidRPr="0016063B" w14:paraId="689E99EB" w14:textId="77777777" w:rsidTr="00A64869">
        <w:tc>
          <w:tcPr>
            <w:tcW w:w="0" w:type="auto"/>
            <w:shd w:val="clear" w:color="auto" w:fill="auto"/>
          </w:tcPr>
          <w:p w14:paraId="04894708" w14:textId="77777777" w:rsidR="009E7F48" w:rsidRPr="0016063B" w:rsidRDefault="009E7F48" w:rsidP="007F449B">
            <w:r w:rsidRPr="0016063B">
              <w:t>P6</w:t>
            </w:r>
          </w:p>
        </w:tc>
        <w:tc>
          <w:tcPr>
            <w:tcW w:w="0" w:type="auto"/>
            <w:shd w:val="clear" w:color="auto" w:fill="auto"/>
          </w:tcPr>
          <w:p w14:paraId="2176B1D5" w14:textId="77777777" w:rsidR="009E7F48" w:rsidRPr="0016063B" w:rsidRDefault="009E7F48" w:rsidP="007F449B">
            <w:r w:rsidRPr="0016063B">
              <w:t>Justify your professional judgements where others disagree or challenge them</w:t>
            </w:r>
          </w:p>
        </w:tc>
        <w:tc>
          <w:tcPr>
            <w:tcW w:w="0" w:type="auto"/>
            <w:shd w:val="clear" w:color="auto" w:fill="auto"/>
          </w:tcPr>
          <w:p w14:paraId="61910D7F" w14:textId="77777777" w:rsidR="009E7F48" w:rsidRPr="0016063B" w:rsidRDefault="009E7F48" w:rsidP="007F449B"/>
        </w:tc>
        <w:tc>
          <w:tcPr>
            <w:tcW w:w="0" w:type="auto"/>
            <w:shd w:val="clear" w:color="auto" w:fill="auto"/>
          </w:tcPr>
          <w:p w14:paraId="14BFA82B" w14:textId="77777777" w:rsidR="009E7F48" w:rsidRPr="0016063B" w:rsidRDefault="009E7F48" w:rsidP="007F449B"/>
        </w:tc>
        <w:tc>
          <w:tcPr>
            <w:tcW w:w="0" w:type="auto"/>
            <w:shd w:val="clear" w:color="auto" w:fill="auto"/>
          </w:tcPr>
          <w:p w14:paraId="17A323BC" w14:textId="77777777" w:rsidR="009E7F48" w:rsidRPr="0016063B" w:rsidRDefault="009E7F48" w:rsidP="007F449B">
            <w:r w:rsidRPr="0016063B">
              <w:sym w:font="Wingdings 2" w:char="F0DE"/>
            </w:r>
          </w:p>
        </w:tc>
      </w:tr>
      <w:tr w:rsidR="009E7F48" w:rsidRPr="0016063B" w14:paraId="0F88A05E" w14:textId="77777777" w:rsidTr="00A64869">
        <w:tc>
          <w:tcPr>
            <w:tcW w:w="0" w:type="auto"/>
            <w:shd w:val="clear" w:color="auto" w:fill="auto"/>
          </w:tcPr>
          <w:p w14:paraId="2783B62C" w14:textId="77777777" w:rsidR="009E7F48" w:rsidRPr="0016063B" w:rsidRDefault="009E7F48" w:rsidP="007F449B">
            <w:r w:rsidRPr="0016063B">
              <w:t>P7</w:t>
            </w:r>
          </w:p>
        </w:tc>
        <w:tc>
          <w:tcPr>
            <w:tcW w:w="0" w:type="auto"/>
            <w:shd w:val="clear" w:color="auto" w:fill="auto"/>
          </w:tcPr>
          <w:p w14:paraId="02F07BBF" w14:textId="77777777" w:rsidR="009E7F48" w:rsidRPr="0016063B" w:rsidRDefault="009E7F48" w:rsidP="007F449B">
            <w:r w:rsidRPr="0016063B">
              <w:t>Challenge judgements of others that appear to conflict with the evidence or to work against people’s best interests</w:t>
            </w:r>
          </w:p>
        </w:tc>
        <w:tc>
          <w:tcPr>
            <w:tcW w:w="0" w:type="auto"/>
            <w:shd w:val="clear" w:color="auto" w:fill="auto"/>
          </w:tcPr>
          <w:p w14:paraId="5EC805FB" w14:textId="77777777" w:rsidR="009E7F48" w:rsidRPr="0016063B" w:rsidRDefault="009E7F48" w:rsidP="007F449B"/>
        </w:tc>
        <w:tc>
          <w:tcPr>
            <w:tcW w:w="0" w:type="auto"/>
            <w:shd w:val="clear" w:color="auto" w:fill="auto"/>
          </w:tcPr>
          <w:p w14:paraId="3A9A65D9" w14:textId="77777777" w:rsidR="009E7F48" w:rsidRPr="0016063B" w:rsidRDefault="009E7F48" w:rsidP="007F449B"/>
        </w:tc>
        <w:tc>
          <w:tcPr>
            <w:tcW w:w="0" w:type="auto"/>
            <w:shd w:val="clear" w:color="auto" w:fill="auto"/>
          </w:tcPr>
          <w:p w14:paraId="50420362" w14:textId="77777777" w:rsidR="009E7F48" w:rsidRPr="0016063B" w:rsidRDefault="009E7F48" w:rsidP="007F449B">
            <w:r w:rsidRPr="0016063B">
              <w:sym w:font="Wingdings 2" w:char="F0DE"/>
            </w:r>
          </w:p>
        </w:tc>
      </w:tr>
      <w:tr w:rsidR="009E7F48" w:rsidRPr="0016063B" w14:paraId="1E26C321" w14:textId="77777777" w:rsidTr="00A64869">
        <w:tc>
          <w:tcPr>
            <w:tcW w:w="0" w:type="auto"/>
            <w:shd w:val="clear" w:color="auto" w:fill="auto"/>
          </w:tcPr>
          <w:p w14:paraId="077D00DB" w14:textId="77777777" w:rsidR="009E7F48" w:rsidRPr="0016063B" w:rsidRDefault="009E7F48" w:rsidP="007F449B">
            <w:r w:rsidRPr="0016063B">
              <w:t>P8</w:t>
            </w:r>
          </w:p>
        </w:tc>
        <w:tc>
          <w:tcPr>
            <w:tcW w:w="0" w:type="auto"/>
            <w:shd w:val="clear" w:color="auto" w:fill="auto"/>
          </w:tcPr>
          <w:p w14:paraId="619688B4" w14:textId="77777777" w:rsidR="009E7F48" w:rsidRPr="0016063B" w:rsidRDefault="009E7F48" w:rsidP="007F449B">
            <w:r w:rsidRPr="0016063B">
              <w:t>Consider the need to modify your own judgement where new evidence is presented</w:t>
            </w:r>
          </w:p>
        </w:tc>
        <w:tc>
          <w:tcPr>
            <w:tcW w:w="0" w:type="auto"/>
            <w:shd w:val="clear" w:color="auto" w:fill="auto"/>
          </w:tcPr>
          <w:p w14:paraId="6707559A" w14:textId="77777777" w:rsidR="009E7F48" w:rsidRPr="0016063B" w:rsidRDefault="009E7F48" w:rsidP="007F449B"/>
        </w:tc>
        <w:tc>
          <w:tcPr>
            <w:tcW w:w="0" w:type="auto"/>
            <w:shd w:val="clear" w:color="auto" w:fill="auto"/>
          </w:tcPr>
          <w:p w14:paraId="1F6BEA96" w14:textId="77777777" w:rsidR="009E7F48" w:rsidRPr="0016063B" w:rsidRDefault="009E7F48" w:rsidP="007F449B">
            <w:r w:rsidRPr="0016063B">
              <w:sym w:font="Wingdings 2" w:char="F0DE"/>
            </w:r>
          </w:p>
        </w:tc>
        <w:tc>
          <w:tcPr>
            <w:tcW w:w="0" w:type="auto"/>
            <w:shd w:val="clear" w:color="auto" w:fill="auto"/>
          </w:tcPr>
          <w:p w14:paraId="0A1336B7" w14:textId="77777777" w:rsidR="009E7F48" w:rsidRPr="0016063B" w:rsidRDefault="009E7F48" w:rsidP="007F449B">
            <w:r w:rsidRPr="0016063B">
              <w:sym w:font="Wingdings 2" w:char="F0DE"/>
            </w:r>
          </w:p>
        </w:tc>
      </w:tr>
      <w:tr w:rsidR="009E7F48" w:rsidRPr="0016063B" w14:paraId="58431DB1" w14:textId="77777777" w:rsidTr="00A64869">
        <w:tc>
          <w:tcPr>
            <w:tcW w:w="0" w:type="auto"/>
            <w:gridSpan w:val="5"/>
            <w:shd w:val="clear" w:color="auto" w:fill="auto"/>
          </w:tcPr>
          <w:p w14:paraId="501888C0" w14:textId="77777777" w:rsidR="009E7F48" w:rsidRPr="0016063B" w:rsidRDefault="009E7F48" w:rsidP="007F449B">
            <w:r w:rsidRPr="0016063B">
              <w:t>NOS  5:  Manage ethical issues, dilemmas and conflicts</w:t>
            </w:r>
          </w:p>
        </w:tc>
      </w:tr>
      <w:tr w:rsidR="009E7F48" w:rsidRPr="0016063B" w14:paraId="5AE5E38E" w14:textId="77777777" w:rsidTr="00A64869">
        <w:tc>
          <w:tcPr>
            <w:tcW w:w="0" w:type="auto"/>
            <w:shd w:val="clear" w:color="auto" w:fill="auto"/>
          </w:tcPr>
          <w:p w14:paraId="21D6F761" w14:textId="77777777" w:rsidR="009E7F48" w:rsidRPr="0016063B" w:rsidRDefault="009E7F48" w:rsidP="007F449B">
            <w:r w:rsidRPr="0016063B">
              <w:t>P1</w:t>
            </w:r>
          </w:p>
        </w:tc>
        <w:tc>
          <w:tcPr>
            <w:tcW w:w="0" w:type="auto"/>
            <w:shd w:val="clear" w:color="auto" w:fill="auto"/>
          </w:tcPr>
          <w:p w14:paraId="4EDD032D" w14:textId="77777777" w:rsidR="009E7F48" w:rsidRPr="0016063B" w:rsidRDefault="009E7F48" w:rsidP="007F449B">
            <w:r w:rsidRPr="0016063B">
              <w:t xml:space="preserve">Recognise ethical issues, dilemmas and conflicts that arise in the course of social work practice  </w:t>
            </w:r>
          </w:p>
        </w:tc>
        <w:tc>
          <w:tcPr>
            <w:tcW w:w="0" w:type="auto"/>
            <w:shd w:val="clear" w:color="auto" w:fill="auto"/>
          </w:tcPr>
          <w:p w14:paraId="0FCFC55E" w14:textId="77777777" w:rsidR="009E7F48" w:rsidRPr="0016063B" w:rsidRDefault="009E7F48" w:rsidP="007F449B">
            <w:r w:rsidRPr="0016063B">
              <w:sym w:font="Wingdings 2" w:char="F0DE"/>
            </w:r>
          </w:p>
        </w:tc>
        <w:tc>
          <w:tcPr>
            <w:tcW w:w="0" w:type="auto"/>
            <w:shd w:val="clear" w:color="auto" w:fill="auto"/>
          </w:tcPr>
          <w:p w14:paraId="30D36FD5" w14:textId="77777777" w:rsidR="009E7F48" w:rsidRPr="0016063B" w:rsidRDefault="009E7F48" w:rsidP="007F449B">
            <w:r w:rsidRPr="0016063B">
              <w:sym w:font="Wingdings 2" w:char="F0DE"/>
            </w:r>
          </w:p>
        </w:tc>
        <w:tc>
          <w:tcPr>
            <w:tcW w:w="0" w:type="auto"/>
            <w:shd w:val="clear" w:color="auto" w:fill="auto"/>
          </w:tcPr>
          <w:p w14:paraId="3A75F933" w14:textId="77777777" w:rsidR="009E7F48" w:rsidRPr="0016063B" w:rsidRDefault="009E7F48" w:rsidP="007F449B">
            <w:r w:rsidRPr="0016063B">
              <w:sym w:font="Wingdings 2" w:char="F0DE"/>
            </w:r>
          </w:p>
        </w:tc>
      </w:tr>
      <w:tr w:rsidR="009E7F48" w:rsidRPr="0016063B" w14:paraId="360635BA" w14:textId="77777777" w:rsidTr="00A64869">
        <w:tc>
          <w:tcPr>
            <w:tcW w:w="0" w:type="auto"/>
            <w:shd w:val="clear" w:color="auto" w:fill="auto"/>
          </w:tcPr>
          <w:p w14:paraId="4057AA1C" w14:textId="77777777" w:rsidR="009E7F48" w:rsidRPr="0016063B" w:rsidRDefault="009E7F48" w:rsidP="007F449B">
            <w:r w:rsidRPr="0016063B">
              <w:t>P2</w:t>
            </w:r>
          </w:p>
        </w:tc>
        <w:tc>
          <w:tcPr>
            <w:tcW w:w="0" w:type="auto"/>
            <w:shd w:val="clear" w:color="auto" w:fill="auto"/>
          </w:tcPr>
          <w:p w14:paraId="7E25C0BF" w14:textId="77777777" w:rsidR="009E7F48" w:rsidRPr="0016063B" w:rsidRDefault="009E7F48" w:rsidP="007F449B">
            <w:r w:rsidRPr="0016063B">
              <w:t>Review sources of information and knowledge that can inform professional judgements about ethical issues, dilemmas and conflicts</w:t>
            </w:r>
          </w:p>
        </w:tc>
        <w:tc>
          <w:tcPr>
            <w:tcW w:w="0" w:type="auto"/>
            <w:shd w:val="clear" w:color="auto" w:fill="auto"/>
          </w:tcPr>
          <w:p w14:paraId="096051A8" w14:textId="77777777" w:rsidR="009E7F48" w:rsidRPr="0016063B" w:rsidRDefault="009E7F48" w:rsidP="007F449B"/>
        </w:tc>
        <w:tc>
          <w:tcPr>
            <w:tcW w:w="0" w:type="auto"/>
            <w:shd w:val="clear" w:color="auto" w:fill="auto"/>
          </w:tcPr>
          <w:p w14:paraId="4F294DA8" w14:textId="77777777" w:rsidR="009E7F48" w:rsidRPr="0016063B" w:rsidRDefault="009E7F48" w:rsidP="007F449B">
            <w:r w:rsidRPr="0016063B">
              <w:sym w:font="Wingdings 2" w:char="F0DE"/>
            </w:r>
          </w:p>
        </w:tc>
        <w:tc>
          <w:tcPr>
            <w:tcW w:w="0" w:type="auto"/>
            <w:shd w:val="clear" w:color="auto" w:fill="auto"/>
          </w:tcPr>
          <w:p w14:paraId="7E9505A3" w14:textId="77777777" w:rsidR="009E7F48" w:rsidRPr="0016063B" w:rsidRDefault="009E7F48" w:rsidP="007F449B">
            <w:r w:rsidRPr="0016063B">
              <w:sym w:font="Wingdings 2" w:char="F0DE"/>
            </w:r>
          </w:p>
        </w:tc>
      </w:tr>
      <w:tr w:rsidR="009E7F48" w:rsidRPr="0016063B" w14:paraId="39BC41AF" w14:textId="77777777" w:rsidTr="00A64869">
        <w:tc>
          <w:tcPr>
            <w:tcW w:w="0" w:type="auto"/>
            <w:shd w:val="clear" w:color="auto" w:fill="auto"/>
          </w:tcPr>
          <w:p w14:paraId="2747EF9F" w14:textId="77777777" w:rsidR="009E7F48" w:rsidRPr="0016063B" w:rsidRDefault="009E7F48" w:rsidP="007F449B">
            <w:r w:rsidRPr="0016063B">
              <w:t>P3</w:t>
            </w:r>
          </w:p>
        </w:tc>
        <w:tc>
          <w:tcPr>
            <w:tcW w:w="0" w:type="auto"/>
            <w:shd w:val="clear" w:color="auto" w:fill="auto"/>
          </w:tcPr>
          <w:p w14:paraId="0DC07271" w14:textId="77777777" w:rsidR="009E7F48" w:rsidRPr="0016063B" w:rsidRDefault="009E7F48" w:rsidP="007F449B">
            <w:r w:rsidRPr="0016063B">
              <w:t>Reflect on how your own values and experiences may impact on managing ethical issues, dilemmas and conflicts</w:t>
            </w:r>
          </w:p>
        </w:tc>
        <w:tc>
          <w:tcPr>
            <w:tcW w:w="0" w:type="auto"/>
            <w:shd w:val="clear" w:color="auto" w:fill="auto"/>
          </w:tcPr>
          <w:p w14:paraId="2AF31E10" w14:textId="77777777" w:rsidR="009E7F48" w:rsidRPr="0016063B" w:rsidRDefault="009E7F48" w:rsidP="007F449B"/>
        </w:tc>
        <w:tc>
          <w:tcPr>
            <w:tcW w:w="0" w:type="auto"/>
            <w:shd w:val="clear" w:color="auto" w:fill="auto"/>
          </w:tcPr>
          <w:p w14:paraId="4BD50A74" w14:textId="77777777" w:rsidR="009E7F48" w:rsidRPr="0016063B" w:rsidRDefault="009E7F48" w:rsidP="007F449B">
            <w:r w:rsidRPr="0016063B">
              <w:sym w:font="Wingdings 2" w:char="F0DE"/>
            </w:r>
          </w:p>
        </w:tc>
        <w:tc>
          <w:tcPr>
            <w:tcW w:w="0" w:type="auto"/>
            <w:shd w:val="clear" w:color="auto" w:fill="auto"/>
          </w:tcPr>
          <w:p w14:paraId="46FED849" w14:textId="77777777" w:rsidR="009E7F48" w:rsidRPr="0016063B" w:rsidRDefault="009E7F48" w:rsidP="007F449B">
            <w:r w:rsidRPr="0016063B">
              <w:sym w:font="Wingdings 2" w:char="F0DE"/>
            </w:r>
          </w:p>
        </w:tc>
      </w:tr>
      <w:tr w:rsidR="009E7F48" w:rsidRPr="0016063B" w14:paraId="3B374195" w14:textId="77777777" w:rsidTr="00A64869">
        <w:tc>
          <w:tcPr>
            <w:tcW w:w="0" w:type="auto"/>
            <w:shd w:val="clear" w:color="auto" w:fill="auto"/>
          </w:tcPr>
          <w:p w14:paraId="0630B643" w14:textId="77777777" w:rsidR="009E7F48" w:rsidRPr="0016063B" w:rsidRDefault="009E7F48" w:rsidP="007F449B">
            <w:r w:rsidRPr="0016063B">
              <w:t>P4</w:t>
            </w:r>
          </w:p>
        </w:tc>
        <w:tc>
          <w:tcPr>
            <w:tcW w:w="0" w:type="auto"/>
            <w:shd w:val="clear" w:color="auto" w:fill="auto"/>
          </w:tcPr>
          <w:p w14:paraId="15CCDA18" w14:textId="77777777" w:rsidR="009E7F48" w:rsidRPr="0016063B" w:rsidRDefault="009E7F48" w:rsidP="007F449B">
            <w:r w:rsidRPr="0016063B">
              <w:t>Make professional judgements taking account of ethical issues, dilemmas and conflicts</w:t>
            </w:r>
          </w:p>
        </w:tc>
        <w:tc>
          <w:tcPr>
            <w:tcW w:w="0" w:type="auto"/>
            <w:shd w:val="clear" w:color="auto" w:fill="auto"/>
          </w:tcPr>
          <w:p w14:paraId="6ED79592" w14:textId="77777777" w:rsidR="009E7F48" w:rsidRPr="0016063B" w:rsidRDefault="009E7F48" w:rsidP="007F449B"/>
        </w:tc>
        <w:tc>
          <w:tcPr>
            <w:tcW w:w="0" w:type="auto"/>
            <w:shd w:val="clear" w:color="auto" w:fill="auto"/>
          </w:tcPr>
          <w:p w14:paraId="5F91ED7C" w14:textId="77777777" w:rsidR="009E7F48" w:rsidRPr="0016063B" w:rsidRDefault="009E7F48" w:rsidP="007F449B"/>
        </w:tc>
        <w:tc>
          <w:tcPr>
            <w:tcW w:w="0" w:type="auto"/>
            <w:shd w:val="clear" w:color="auto" w:fill="auto"/>
          </w:tcPr>
          <w:p w14:paraId="7C509A2A" w14:textId="77777777" w:rsidR="009E7F48" w:rsidRPr="0016063B" w:rsidRDefault="009E7F48" w:rsidP="007F449B">
            <w:r w:rsidRPr="0016063B">
              <w:sym w:font="Wingdings 2" w:char="F0DE"/>
            </w:r>
          </w:p>
        </w:tc>
      </w:tr>
      <w:tr w:rsidR="009E7F48" w:rsidRPr="0016063B" w14:paraId="3CFE20F8" w14:textId="77777777" w:rsidTr="00A64869">
        <w:tc>
          <w:tcPr>
            <w:tcW w:w="0" w:type="auto"/>
            <w:shd w:val="clear" w:color="auto" w:fill="auto"/>
          </w:tcPr>
          <w:p w14:paraId="51DBC293" w14:textId="77777777" w:rsidR="009E7F48" w:rsidRPr="0016063B" w:rsidRDefault="009E7F48" w:rsidP="007F449B">
            <w:r w:rsidRPr="0016063B">
              <w:lastRenderedPageBreak/>
              <w:t>P5</w:t>
            </w:r>
          </w:p>
        </w:tc>
        <w:tc>
          <w:tcPr>
            <w:tcW w:w="0" w:type="auto"/>
            <w:shd w:val="clear" w:color="auto" w:fill="auto"/>
          </w:tcPr>
          <w:p w14:paraId="76C46C3F" w14:textId="77777777" w:rsidR="009E7F48" w:rsidRPr="0016063B" w:rsidRDefault="009E7F48" w:rsidP="007F449B">
            <w:r w:rsidRPr="0016063B">
              <w:t xml:space="preserve">Support others to understand how ethical considerations may have affected decisions made </w:t>
            </w:r>
          </w:p>
        </w:tc>
        <w:tc>
          <w:tcPr>
            <w:tcW w:w="0" w:type="auto"/>
            <w:shd w:val="clear" w:color="auto" w:fill="auto"/>
          </w:tcPr>
          <w:p w14:paraId="6879ADD6" w14:textId="77777777" w:rsidR="009E7F48" w:rsidRPr="0016063B" w:rsidRDefault="009E7F48" w:rsidP="007F449B"/>
        </w:tc>
        <w:tc>
          <w:tcPr>
            <w:tcW w:w="0" w:type="auto"/>
            <w:shd w:val="clear" w:color="auto" w:fill="auto"/>
          </w:tcPr>
          <w:p w14:paraId="1F0EDBD0" w14:textId="77777777" w:rsidR="009E7F48" w:rsidRPr="0016063B" w:rsidRDefault="009E7F48" w:rsidP="007F449B"/>
        </w:tc>
        <w:tc>
          <w:tcPr>
            <w:tcW w:w="0" w:type="auto"/>
            <w:shd w:val="clear" w:color="auto" w:fill="auto"/>
          </w:tcPr>
          <w:p w14:paraId="181371B6" w14:textId="77777777" w:rsidR="009E7F48" w:rsidRPr="0016063B" w:rsidRDefault="009E7F48" w:rsidP="007F449B">
            <w:r w:rsidRPr="0016063B">
              <w:sym w:font="Wingdings 2" w:char="F0DE"/>
            </w:r>
          </w:p>
        </w:tc>
      </w:tr>
      <w:tr w:rsidR="009E7F48" w:rsidRPr="0016063B" w14:paraId="52C9B3A9" w14:textId="77777777" w:rsidTr="00A64869">
        <w:tc>
          <w:tcPr>
            <w:tcW w:w="0" w:type="auto"/>
            <w:shd w:val="clear" w:color="auto" w:fill="auto"/>
          </w:tcPr>
          <w:p w14:paraId="7C43995D" w14:textId="77777777" w:rsidR="009E7F48" w:rsidRPr="0016063B" w:rsidRDefault="009E7F48" w:rsidP="007F449B">
            <w:r w:rsidRPr="0016063B">
              <w:t>P6</w:t>
            </w:r>
          </w:p>
        </w:tc>
        <w:tc>
          <w:tcPr>
            <w:tcW w:w="0" w:type="auto"/>
            <w:shd w:val="clear" w:color="auto" w:fill="auto"/>
          </w:tcPr>
          <w:p w14:paraId="485F8BBB" w14:textId="77777777" w:rsidR="009E7F48" w:rsidRPr="0016063B" w:rsidRDefault="009E7F48" w:rsidP="007F449B">
            <w:r w:rsidRPr="0016063B">
              <w:t>Evaluate outcomes of how you have managed ethical issues, dilemmas and conflicts to inform your future practice</w:t>
            </w:r>
          </w:p>
        </w:tc>
        <w:tc>
          <w:tcPr>
            <w:tcW w:w="0" w:type="auto"/>
            <w:shd w:val="clear" w:color="auto" w:fill="auto"/>
          </w:tcPr>
          <w:p w14:paraId="14806405" w14:textId="77777777" w:rsidR="009E7F48" w:rsidRPr="0016063B" w:rsidRDefault="009E7F48" w:rsidP="007F449B"/>
        </w:tc>
        <w:tc>
          <w:tcPr>
            <w:tcW w:w="0" w:type="auto"/>
            <w:shd w:val="clear" w:color="auto" w:fill="auto"/>
          </w:tcPr>
          <w:p w14:paraId="1C89DA8D" w14:textId="77777777" w:rsidR="009E7F48" w:rsidRPr="0016063B" w:rsidRDefault="009E7F48" w:rsidP="007F449B"/>
        </w:tc>
        <w:tc>
          <w:tcPr>
            <w:tcW w:w="0" w:type="auto"/>
            <w:shd w:val="clear" w:color="auto" w:fill="auto"/>
          </w:tcPr>
          <w:p w14:paraId="6F9218AE" w14:textId="77777777" w:rsidR="009E7F48" w:rsidRPr="0016063B" w:rsidRDefault="009E7F48" w:rsidP="007F449B">
            <w:r w:rsidRPr="0016063B">
              <w:sym w:font="Wingdings 2" w:char="F0DE"/>
            </w:r>
          </w:p>
        </w:tc>
      </w:tr>
      <w:tr w:rsidR="009E7F48" w:rsidRPr="0016063B" w14:paraId="0274882E" w14:textId="77777777" w:rsidTr="00A64869">
        <w:tc>
          <w:tcPr>
            <w:tcW w:w="0" w:type="auto"/>
            <w:gridSpan w:val="4"/>
            <w:shd w:val="clear" w:color="auto" w:fill="auto"/>
          </w:tcPr>
          <w:p w14:paraId="1EFE3C54" w14:textId="77777777" w:rsidR="009E7F48" w:rsidRPr="0016063B" w:rsidRDefault="009E7F48" w:rsidP="007F449B">
            <w:r w:rsidRPr="0016063B">
              <w:t>NOS 6:  Practice social work in multi-disciplinary contexts</w:t>
            </w:r>
          </w:p>
        </w:tc>
        <w:tc>
          <w:tcPr>
            <w:tcW w:w="0" w:type="auto"/>
            <w:shd w:val="clear" w:color="auto" w:fill="auto"/>
          </w:tcPr>
          <w:p w14:paraId="1A5D2581" w14:textId="77777777" w:rsidR="009E7F48" w:rsidRPr="0016063B" w:rsidRDefault="009E7F48" w:rsidP="007F449B"/>
        </w:tc>
      </w:tr>
      <w:tr w:rsidR="009E7F48" w:rsidRPr="0016063B" w14:paraId="108D5E94" w14:textId="77777777" w:rsidTr="00A64869">
        <w:tc>
          <w:tcPr>
            <w:tcW w:w="0" w:type="auto"/>
            <w:shd w:val="clear" w:color="auto" w:fill="auto"/>
          </w:tcPr>
          <w:p w14:paraId="4B98F6AC" w14:textId="77777777" w:rsidR="009E7F48" w:rsidRPr="0016063B" w:rsidRDefault="009E7F48" w:rsidP="007F449B">
            <w:r w:rsidRPr="0016063B">
              <w:t>P1</w:t>
            </w:r>
          </w:p>
        </w:tc>
        <w:tc>
          <w:tcPr>
            <w:tcW w:w="0" w:type="auto"/>
            <w:shd w:val="clear" w:color="auto" w:fill="auto"/>
          </w:tcPr>
          <w:p w14:paraId="463BF389" w14:textId="77777777" w:rsidR="009E7F48" w:rsidRPr="0016063B" w:rsidRDefault="009E7F48" w:rsidP="007F449B">
            <w:r w:rsidRPr="0016063B">
              <w:t>Develop collaborative working relationships with professionals from other disciplines</w:t>
            </w:r>
          </w:p>
        </w:tc>
        <w:tc>
          <w:tcPr>
            <w:tcW w:w="0" w:type="auto"/>
            <w:shd w:val="clear" w:color="auto" w:fill="auto"/>
          </w:tcPr>
          <w:p w14:paraId="04FAB174" w14:textId="77777777" w:rsidR="009E7F48" w:rsidRPr="0016063B" w:rsidRDefault="009E7F48" w:rsidP="007F449B"/>
        </w:tc>
        <w:tc>
          <w:tcPr>
            <w:tcW w:w="0" w:type="auto"/>
            <w:shd w:val="clear" w:color="auto" w:fill="auto"/>
          </w:tcPr>
          <w:p w14:paraId="20766B16" w14:textId="77777777" w:rsidR="009E7F48" w:rsidRPr="0016063B" w:rsidRDefault="009E7F48" w:rsidP="007F449B">
            <w:r w:rsidRPr="0016063B">
              <w:sym w:font="Wingdings 2" w:char="F0DE"/>
            </w:r>
          </w:p>
        </w:tc>
        <w:tc>
          <w:tcPr>
            <w:tcW w:w="0" w:type="auto"/>
            <w:shd w:val="clear" w:color="auto" w:fill="auto"/>
          </w:tcPr>
          <w:p w14:paraId="79F6EA74" w14:textId="77777777" w:rsidR="009E7F48" w:rsidRPr="0016063B" w:rsidRDefault="009E7F48" w:rsidP="007F449B">
            <w:r w:rsidRPr="0016063B">
              <w:sym w:font="Wingdings 2" w:char="F0DE"/>
            </w:r>
          </w:p>
        </w:tc>
      </w:tr>
      <w:tr w:rsidR="009E7F48" w:rsidRPr="0016063B" w14:paraId="78700EC2" w14:textId="77777777" w:rsidTr="00A64869">
        <w:tc>
          <w:tcPr>
            <w:tcW w:w="0" w:type="auto"/>
            <w:shd w:val="clear" w:color="auto" w:fill="auto"/>
          </w:tcPr>
          <w:p w14:paraId="1A71FFC0" w14:textId="77777777" w:rsidR="009E7F48" w:rsidRPr="0016063B" w:rsidRDefault="009E7F48" w:rsidP="007F449B">
            <w:r w:rsidRPr="0016063B">
              <w:t>P2</w:t>
            </w:r>
          </w:p>
        </w:tc>
        <w:tc>
          <w:tcPr>
            <w:tcW w:w="0" w:type="auto"/>
            <w:shd w:val="clear" w:color="auto" w:fill="auto"/>
          </w:tcPr>
          <w:p w14:paraId="226D3421" w14:textId="77777777" w:rsidR="009E7F48" w:rsidRPr="0016063B" w:rsidRDefault="009E7F48" w:rsidP="007F449B">
            <w:r w:rsidRPr="0016063B">
              <w:t xml:space="preserve">Uphold the role and function of social work when working in a </w:t>
            </w:r>
            <w:r w:rsidRPr="0016063B">
              <w:rPr>
                <w:bCs/>
              </w:rPr>
              <w:t>multi-disciplinary</w:t>
            </w:r>
            <w:r w:rsidRPr="0016063B">
              <w:t xml:space="preserve"> </w:t>
            </w:r>
            <w:r w:rsidRPr="0016063B">
              <w:rPr>
                <w:bCs/>
              </w:rPr>
              <w:t>context</w:t>
            </w:r>
          </w:p>
        </w:tc>
        <w:tc>
          <w:tcPr>
            <w:tcW w:w="0" w:type="auto"/>
            <w:shd w:val="clear" w:color="auto" w:fill="auto"/>
          </w:tcPr>
          <w:p w14:paraId="5275A57D" w14:textId="77777777" w:rsidR="009E7F48" w:rsidRPr="0016063B" w:rsidRDefault="009E7F48" w:rsidP="007F449B"/>
        </w:tc>
        <w:tc>
          <w:tcPr>
            <w:tcW w:w="0" w:type="auto"/>
            <w:shd w:val="clear" w:color="auto" w:fill="auto"/>
          </w:tcPr>
          <w:p w14:paraId="065A7B8A" w14:textId="77777777" w:rsidR="009E7F48" w:rsidRPr="0016063B" w:rsidRDefault="009E7F48" w:rsidP="007F449B">
            <w:r w:rsidRPr="0016063B">
              <w:sym w:font="Wingdings 2" w:char="F0DE"/>
            </w:r>
          </w:p>
        </w:tc>
        <w:tc>
          <w:tcPr>
            <w:tcW w:w="0" w:type="auto"/>
            <w:shd w:val="clear" w:color="auto" w:fill="auto"/>
          </w:tcPr>
          <w:p w14:paraId="5842096A" w14:textId="77777777" w:rsidR="009E7F48" w:rsidRPr="0016063B" w:rsidRDefault="009E7F48" w:rsidP="007F449B">
            <w:r w:rsidRPr="0016063B">
              <w:sym w:font="Wingdings 2" w:char="F0DE"/>
            </w:r>
          </w:p>
        </w:tc>
      </w:tr>
      <w:tr w:rsidR="009E7F48" w:rsidRPr="0016063B" w14:paraId="16CE670D" w14:textId="77777777" w:rsidTr="00A64869">
        <w:tc>
          <w:tcPr>
            <w:tcW w:w="0" w:type="auto"/>
            <w:shd w:val="clear" w:color="auto" w:fill="auto"/>
          </w:tcPr>
          <w:p w14:paraId="7DF30DDA" w14:textId="77777777" w:rsidR="009E7F48" w:rsidRPr="0016063B" w:rsidRDefault="009E7F48" w:rsidP="007F449B">
            <w:r w:rsidRPr="0016063B">
              <w:t>P3</w:t>
            </w:r>
          </w:p>
        </w:tc>
        <w:tc>
          <w:tcPr>
            <w:tcW w:w="0" w:type="auto"/>
            <w:shd w:val="clear" w:color="auto" w:fill="auto"/>
          </w:tcPr>
          <w:p w14:paraId="70675B41" w14:textId="77777777" w:rsidR="009E7F48" w:rsidRPr="0016063B" w:rsidRDefault="009E7F48" w:rsidP="007F449B">
            <w:r w:rsidRPr="0016063B">
              <w:t>Develop your understanding of the roles and responsibilities of others involved in multi-disciplinary work</w:t>
            </w:r>
          </w:p>
        </w:tc>
        <w:tc>
          <w:tcPr>
            <w:tcW w:w="0" w:type="auto"/>
            <w:shd w:val="clear" w:color="auto" w:fill="auto"/>
          </w:tcPr>
          <w:p w14:paraId="4824BE94" w14:textId="77777777" w:rsidR="009E7F48" w:rsidRPr="0016063B" w:rsidRDefault="009E7F48" w:rsidP="007F449B"/>
        </w:tc>
        <w:tc>
          <w:tcPr>
            <w:tcW w:w="0" w:type="auto"/>
            <w:shd w:val="clear" w:color="auto" w:fill="auto"/>
          </w:tcPr>
          <w:p w14:paraId="44B0183F" w14:textId="77777777" w:rsidR="009E7F48" w:rsidRPr="0016063B" w:rsidRDefault="009E7F48" w:rsidP="007F449B">
            <w:r w:rsidRPr="0016063B">
              <w:sym w:font="Wingdings 2" w:char="F0DE"/>
            </w:r>
          </w:p>
        </w:tc>
        <w:tc>
          <w:tcPr>
            <w:tcW w:w="0" w:type="auto"/>
            <w:shd w:val="clear" w:color="auto" w:fill="auto"/>
          </w:tcPr>
          <w:p w14:paraId="329EF29E" w14:textId="77777777" w:rsidR="009E7F48" w:rsidRPr="0016063B" w:rsidRDefault="009E7F48" w:rsidP="007F449B">
            <w:r w:rsidRPr="0016063B">
              <w:sym w:font="Wingdings 2" w:char="F0DE"/>
            </w:r>
          </w:p>
        </w:tc>
      </w:tr>
      <w:tr w:rsidR="009E7F48" w:rsidRPr="0016063B" w14:paraId="2FA89DA9" w14:textId="77777777" w:rsidTr="00A64869">
        <w:tc>
          <w:tcPr>
            <w:tcW w:w="0" w:type="auto"/>
            <w:shd w:val="clear" w:color="auto" w:fill="auto"/>
          </w:tcPr>
          <w:p w14:paraId="0754146D" w14:textId="77777777" w:rsidR="009E7F48" w:rsidRPr="0016063B" w:rsidRDefault="009E7F48" w:rsidP="007F449B">
            <w:r w:rsidRPr="0016063B">
              <w:t>P4</w:t>
            </w:r>
          </w:p>
        </w:tc>
        <w:tc>
          <w:tcPr>
            <w:tcW w:w="0" w:type="auto"/>
            <w:shd w:val="clear" w:color="auto" w:fill="auto"/>
          </w:tcPr>
          <w:p w14:paraId="3FA03DA3" w14:textId="77777777" w:rsidR="009E7F48" w:rsidRPr="0016063B" w:rsidRDefault="009E7F48" w:rsidP="007F449B">
            <w:r w:rsidRPr="0016063B">
              <w:t>Ensure that social work principles, code of practice and values are applied when working with others</w:t>
            </w:r>
          </w:p>
        </w:tc>
        <w:tc>
          <w:tcPr>
            <w:tcW w:w="0" w:type="auto"/>
            <w:shd w:val="clear" w:color="auto" w:fill="auto"/>
          </w:tcPr>
          <w:p w14:paraId="01697E38" w14:textId="77777777" w:rsidR="009E7F48" w:rsidRPr="0016063B" w:rsidRDefault="009E7F48" w:rsidP="007F449B"/>
        </w:tc>
        <w:tc>
          <w:tcPr>
            <w:tcW w:w="0" w:type="auto"/>
            <w:shd w:val="clear" w:color="auto" w:fill="auto"/>
          </w:tcPr>
          <w:p w14:paraId="471BE251" w14:textId="77777777" w:rsidR="009E7F48" w:rsidRPr="0016063B" w:rsidRDefault="009E7F48" w:rsidP="007F449B">
            <w:r w:rsidRPr="0016063B">
              <w:sym w:font="Wingdings 2" w:char="F0DE"/>
            </w:r>
          </w:p>
        </w:tc>
        <w:tc>
          <w:tcPr>
            <w:tcW w:w="0" w:type="auto"/>
            <w:shd w:val="clear" w:color="auto" w:fill="auto"/>
          </w:tcPr>
          <w:p w14:paraId="13C60B35" w14:textId="77777777" w:rsidR="009E7F48" w:rsidRPr="0016063B" w:rsidRDefault="009E7F48" w:rsidP="007F449B">
            <w:r w:rsidRPr="0016063B">
              <w:sym w:font="Wingdings 2" w:char="F0DE"/>
            </w:r>
          </w:p>
        </w:tc>
      </w:tr>
      <w:tr w:rsidR="009E7F48" w:rsidRPr="0016063B" w14:paraId="7AE928FE" w14:textId="77777777" w:rsidTr="00A64869">
        <w:tc>
          <w:tcPr>
            <w:tcW w:w="0" w:type="auto"/>
            <w:shd w:val="clear" w:color="auto" w:fill="auto"/>
          </w:tcPr>
          <w:p w14:paraId="72B53914" w14:textId="77777777" w:rsidR="009E7F48" w:rsidRPr="0016063B" w:rsidRDefault="009E7F48" w:rsidP="007F449B">
            <w:r w:rsidRPr="0016063B">
              <w:t>P5</w:t>
            </w:r>
          </w:p>
        </w:tc>
        <w:tc>
          <w:tcPr>
            <w:tcW w:w="0" w:type="auto"/>
            <w:shd w:val="clear" w:color="auto" w:fill="auto"/>
          </w:tcPr>
          <w:p w14:paraId="2D5BA88E" w14:textId="77777777" w:rsidR="009E7F48" w:rsidRPr="0016063B" w:rsidRDefault="009E7F48" w:rsidP="007F449B">
            <w:r w:rsidRPr="0016063B">
              <w:t>Contribute to identifying and agreeing the goals and objectives of the multi-disciplinary work</w:t>
            </w:r>
          </w:p>
        </w:tc>
        <w:tc>
          <w:tcPr>
            <w:tcW w:w="0" w:type="auto"/>
            <w:shd w:val="clear" w:color="auto" w:fill="auto"/>
          </w:tcPr>
          <w:p w14:paraId="305E25D4" w14:textId="77777777" w:rsidR="009E7F48" w:rsidRPr="0016063B" w:rsidRDefault="009E7F48" w:rsidP="007F449B"/>
        </w:tc>
        <w:tc>
          <w:tcPr>
            <w:tcW w:w="0" w:type="auto"/>
            <w:shd w:val="clear" w:color="auto" w:fill="auto"/>
          </w:tcPr>
          <w:p w14:paraId="26DE127B" w14:textId="77777777" w:rsidR="009E7F48" w:rsidRPr="0016063B" w:rsidRDefault="009E7F48" w:rsidP="007F449B">
            <w:r w:rsidRPr="0016063B">
              <w:sym w:font="Wingdings 2" w:char="F0DE"/>
            </w:r>
          </w:p>
        </w:tc>
        <w:tc>
          <w:tcPr>
            <w:tcW w:w="0" w:type="auto"/>
            <w:shd w:val="clear" w:color="auto" w:fill="auto"/>
          </w:tcPr>
          <w:p w14:paraId="3077B1B5" w14:textId="77777777" w:rsidR="009E7F48" w:rsidRPr="0016063B" w:rsidRDefault="009E7F48" w:rsidP="007F449B">
            <w:r w:rsidRPr="0016063B">
              <w:sym w:font="Wingdings 2" w:char="F0DE"/>
            </w:r>
          </w:p>
        </w:tc>
      </w:tr>
      <w:tr w:rsidR="009E7F48" w:rsidRPr="0016063B" w14:paraId="208AC773" w14:textId="77777777" w:rsidTr="00A64869">
        <w:tc>
          <w:tcPr>
            <w:tcW w:w="0" w:type="auto"/>
            <w:shd w:val="clear" w:color="auto" w:fill="auto"/>
          </w:tcPr>
          <w:p w14:paraId="5DD699F9" w14:textId="77777777" w:rsidR="009E7F48" w:rsidRPr="0016063B" w:rsidRDefault="009E7F48" w:rsidP="007F449B">
            <w:r w:rsidRPr="0016063B">
              <w:t>P6</w:t>
            </w:r>
          </w:p>
        </w:tc>
        <w:tc>
          <w:tcPr>
            <w:tcW w:w="0" w:type="auto"/>
            <w:shd w:val="clear" w:color="auto" w:fill="auto"/>
          </w:tcPr>
          <w:p w14:paraId="0CDDCF7C" w14:textId="77777777" w:rsidR="009E7F48" w:rsidRPr="0016063B" w:rsidRDefault="009E7F48" w:rsidP="007F449B">
            <w:r w:rsidRPr="0016063B">
              <w:t>Negotiate responsibilities that respect legal, ethical, organisational and professional boundaries in a multi-disciplinary context</w:t>
            </w:r>
          </w:p>
        </w:tc>
        <w:tc>
          <w:tcPr>
            <w:tcW w:w="0" w:type="auto"/>
            <w:shd w:val="clear" w:color="auto" w:fill="auto"/>
          </w:tcPr>
          <w:p w14:paraId="346D7C59" w14:textId="77777777" w:rsidR="009E7F48" w:rsidRPr="0016063B" w:rsidRDefault="009E7F48" w:rsidP="007F449B"/>
        </w:tc>
        <w:tc>
          <w:tcPr>
            <w:tcW w:w="0" w:type="auto"/>
            <w:shd w:val="clear" w:color="auto" w:fill="auto"/>
          </w:tcPr>
          <w:p w14:paraId="674833ED" w14:textId="77777777" w:rsidR="009E7F48" w:rsidRPr="0016063B" w:rsidRDefault="009E7F48" w:rsidP="007F449B"/>
        </w:tc>
        <w:tc>
          <w:tcPr>
            <w:tcW w:w="0" w:type="auto"/>
            <w:shd w:val="clear" w:color="auto" w:fill="auto"/>
          </w:tcPr>
          <w:p w14:paraId="57FD03E2" w14:textId="77777777" w:rsidR="009E7F48" w:rsidRPr="0016063B" w:rsidRDefault="009E7F48" w:rsidP="007F449B">
            <w:r w:rsidRPr="0016063B">
              <w:sym w:font="Wingdings 2" w:char="F0DE"/>
            </w:r>
          </w:p>
        </w:tc>
      </w:tr>
      <w:tr w:rsidR="009E7F48" w:rsidRPr="0016063B" w14:paraId="1CA1DE35" w14:textId="77777777" w:rsidTr="00A64869">
        <w:tc>
          <w:tcPr>
            <w:tcW w:w="0" w:type="auto"/>
            <w:shd w:val="clear" w:color="auto" w:fill="auto"/>
          </w:tcPr>
          <w:p w14:paraId="07125229" w14:textId="77777777" w:rsidR="009E7F48" w:rsidRPr="0016063B" w:rsidRDefault="009E7F48" w:rsidP="007F449B">
            <w:r w:rsidRPr="0016063B">
              <w:t>P7</w:t>
            </w:r>
          </w:p>
        </w:tc>
        <w:tc>
          <w:tcPr>
            <w:tcW w:w="0" w:type="auto"/>
            <w:shd w:val="clear" w:color="auto" w:fill="auto"/>
          </w:tcPr>
          <w:p w14:paraId="64E69807" w14:textId="77777777" w:rsidR="009E7F48" w:rsidRPr="0016063B" w:rsidRDefault="009E7F48" w:rsidP="007F449B">
            <w:r w:rsidRPr="0016063B">
              <w:t>Negotiate agreements on systems for the exchange of information which contribute to the safeguarding and wellbeing of individuals and the wider community</w:t>
            </w:r>
          </w:p>
        </w:tc>
        <w:tc>
          <w:tcPr>
            <w:tcW w:w="0" w:type="auto"/>
            <w:shd w:val="clear" w:color="auto" w:fill="auto"/>
          </w:tcPr>
          <w:p w14:paraId="7D633A07" w14:textId="77777777" w:rsidR="009E7F48" w:rsidRPr="0016063B" w:rsidRDefault="009E7F48" w:rsidP="007F449B"/>
        </w:tc>
        <w:tc>
          <w:tcPr>
            <w:tcW w:w="0" w:type="auto"/>
            <w:shd w:val="clear" w:color="auto" w:fill="auto"/>
          </w:tcPr>
          <w:p w14:paraId="62B6178D" w14:textId="77777777" w:rsidR="009E7F48" w:rsidRPr="0016063B" w:rsidRDefault="009E7F48" w:rsidP="007F449B"/>
        </w:tc>
        <w:tc>
          <w:tcPr>
            <w:tcW w:w="0" w:type="auto"/>
            <w:shd w:val="clear" w:color="auto" w:fill="auto"/>
          </w:tcPr>
          <w:p w14:paraId="7EB2638C" w14:textId="77777777" w:rsidR="009E7F48" w:rsidRPr="0016063B" w:rsidRDefault="009E7F48" w:rsidP="007F449B">
            <w:r w:rsidRPr="0016063B">
              <w:sym w:font="Wingdings 2" w:char="F0DE"/>
            </w:r>
          </w:p>
        </w:tc>
      </w:tr>
      <w:tr w:rsidR="009E7F48" w:rsidRPr="0016063B" w14:paraId="36F248B1" w14:textId="77777777" w:rsidTr="00A64869">
        <w:tc>
          <w:tcPr>
            <w:tcW w:w="0" w:type="auto"/>
            <w:shd w:val="clear" w:color="auto" w:fill="auto"/>
          </w:tcPr>
          <w:p w14:paraId="08D663E9" w14:textId="77777777" w:rsidR="009E7F48" w:rsidRPr="0016063B" w:rsidRDefault="009E7F48" w:rsidP="007F449B">
            <w:r w:rsidRPr="0016063B">
              <w:t>P8</w:t>
            </w:r>
          </w:p>
        </w:tc>
        <w:tc>
          <w:tcPr>
            <w:tcW w:w="0" w:type="auto"/>
            <w:shd w:val="clear" w:color="auto" w:fill="auto"/>
          </w:tcPr>
          <w:p w14:paraId="23C38E27" w14:textId="77777777" w:rsidR="009E7F48" w:rsidRPr="0016063B" w:rsidRDefault="009E7F48" w:rsidP="007F449B">
            <w:r w:rsidRPr="0016063B">
              <w:t xml:space="preserve">Apply social work knowledge and skills to deal constructively with disagreements and conflict within multi-disciplinary relationships </w:t>
            </w:r>
          </w:p>
        </w:tc>
        <w:tc>
          <w:tcPr>
            <w:tcW w:w="0" w:type="auto"/>
            <w:shd w:val="clear" w:color="auto" w:fill="auto"/>
          </w:tcPr>
          <w:p w14:paraId="203143F7" w14:textId="77777777" w:rsidR="009E7F48" w:rsidRPr="0016063B" w:rsidRDefault="009E7F48" w:rsidP="007F449B"/>
        </w:tc>
        <w:tc>
          <w:tcPr>
            <w:tcW w:w="0" w:type="auto"/>
            <w:shd w:val="clear" w:color="auto" w:fill="auto"/>
          </w:tcPr>
          <w:p w14:paraId="1D090D62" w14:textId="77777777" w:rsidR="009E7F48" w:rsidRPr="0016063B" w:rsidRDefault="009E7F48" w:rsidP="007F449B"/>
        </w:tc>
        <w:tc>
          <w:tcPr>
            <w:tcW w:w="0" w:type="auto"/>
            <w:shd w:val="clear" w:color="auto" w:fill="auto"/>
          </w:tcPr>
          <w:p w14:paraId="7F533A58" w14:textId="77777777" w:rsidR="009E7F48" w:rsidRPr="0016063B" w:rsidRDefault="009E7F48" w:rsidP="007F449B">
            <w:r w:rsidRPr="0016063B">
              <w:sym w:font="Wingdings 2" w:char="F0DE"/>
            </w:r>
          </w:p>
        </w:tc>
      </w:tr>
      <w:tr w:rsidR="009E7F48" w:rsidRPr="0016063B" w14:paraId="34F511CB" w14:textId="77777777" w:rsidTr="00A64869">
        <w:tc>
          <w:tcPr>
            <w:tcW w:w="0" w:type="auto"/>
            <w:shd w:val="clear" w:color="auto" w:fill="auto"/>
          </w:tcPr>
          <w:p w14:paraId="07DB788F" w14:textId="77777777" w:rsidR="009E7F48" w:rsidRPr="0016063B" w:rsidRDefault="009E7F48" w:rsidP="007F449B">
            <w:r w:rsidRPr="0016063B">
              <w:t>P9</w:t>
            </w:r>
          </w:p>
        </w:tc>
        <w:tc>
          <w:tcPr>
            <w:tcW w:w="0" w:type="auto"/>
            <w:shd w:val="clear" w:color="auto" w:fill="auto"/>
          </w:tcPr>
          <w:p w14:paraId="09ACB9A7" w14:textId="77777777" w:rsidR="009E7F48" w:rsidRPr="0016063B" w:rsidRDefault="009E7F48" w:rsidP="007F449B">
            <w:r w:rsidRPr="0016063B">
              <w:t>Contribute to evaluating the effectiveness of the multi-disciplinary work</w:t>
            </w:r>
          </w:p>
        </w:tc>
        <w:tc>
          <w:tcPr>
            <w:tcW w:w="0" w:type="auto"/>
            <w:shd w:val="clear" w:color="auto" w:fill="auto"/>
          </w:tcPr>
          <w:p w14:paraId="425AFBE2" w14:textId="77777777" w:rsidR="009E7F48" w:rsidRPr="0016063B" w:rsidRDefault="009E7F48" w:rsidP="007F449B"/>
        </w:tc>
        <w:tc>
          <w:tcPr>
            <w:tcW w:w="0" w:type="auto"/>
            <w:shd w:val="clear" w:color="auto" w:fill="auto"/>
          </w:tcPr>
          <w:p w14:paraId="377DDA21" w14:textId="77777777" w:rsidR="009E7F48" w:rsidRPr="0016063B" w:rsidRDefault="009E7F48" w:rsidP="007F449B">
            <w:r w:rsidRPr="0016063B">
              <w:sym w:font="Wingdings 2" w:char="F0DE"/>
            </w:r>
          </w:p>
        </w:tc>
        <w:tc>
          <w:tcPr>
            <w:tcW w:w="0" w:type="auto"/>
            <w:shd w:val="clear" w:color="auto" w:fill="auto"/>
          </w:tcPr>
          <w:p w14:paraId="7225F356" w14:textId="77777777" w:rsidR="009E7F48" w:rsidRPr="0016063B" w:rsidRDefault="009E7F48" w:rsidP="007F449B">
            <w:r w:rsidRPr="0016063B">
              <w:sym w:font="Wingdings 2" w:char="F0DE"/>
            </w:r>
          </w:p>
        </w:tc>
      </w:tr>
      <w:tr w:rsidR="009E7F48" w:rsidRPr="0016063B" w14:paraId="173EB419" w14:textId="77777777" w:rsidTr="00A64869">
        <w:tc>
          <w:tcPr>
            <w:tcW w:w="0" w:type="auto"/>
            <w:gridSpan w:val="5"/>
            <w:shd w:val="clear" w:color="auto" w:fill="auto"/>
          </w:tcPr>
          <w:p w14:paraId="38B873C9" w14:textId="77777777" w:rsidR="009E7F48" w:rsidRPr="0016063B" w:rsidRDefault="009E7F48" w:rsidP="007F449B">
            <w:r w:rsidRPr="0016063B">
              <w:t>NOS 7:  Prepare professional reports and records relating to people</w:t>
            </w:r>
          </w:p>
        </w:tc>
      </w:tr>
      <w:tr w:rsidR="009E7F48" w:rsidRPr="0016063B" w14:paraId="6E68AC7A" w14:textId="77777777" w:rsidTr="00A64869">
        <w:tc>
          <w:tcPr>
            <w:tcW w:w="0" w:type="auto"/>
            <w:shd w:val="clear" w:color="auto" w:fill="auto"/>
          </w:tcPr>
          <w:p w14:paraId="5B8FE0E6" w14:textId="77777777" w:rsidR="009E7F48" w:rsidRPr="0016063B" w:rsidRDefault="009E7F48" w:rsidP="007F449B">
            <w:r w:rsidRPr="0016063B">
              <w:t>P1</w:t>
            </w:r>
          </w:p>
        </w:tc>
        <w:tc>
          <w:tcPr>
            <w:tcW w:w="0" w:type="auto"/>
            <w:shd w:val="clear" w:color="auto" w:fill="auto"/>
          </w:tcPr>
          <w:p w14:paraId="39B3ABC6" w14:textId="77777777" w:rsidR="009E7F48" w:rsidRPr="0016063B" w:rsidRDefault="009E7F48" w:rsidP="007F449B">
            <w:r w:rsidRPr="0016063B">
              <w:t>Use language appropriate to the intended audience to construct professional reports that are analytical and coherent</w:t>
            </w:r>
          </w:p>
        </w:tc>
        <w:tc>
          <w:tcPr>
            <w:tcW w:w="0" w:type="auto"/>
            <w:shd w:val="clear" w:color="auto" w:fill="auto"/>
          </w:tcPr>
          <w:p w14:paraId="3CD1AB10" w14:textId="77777777" w:rsidR="009E7F48" w:rsidRPr="0016063B" w:rsidRDefault="009E7F48" w:rsidP="007F449B"/>
        </w:tc>
        <w:tc>
          <w:tcPr>
            <w:tcW w:w="0" w:type="auto"/>
            <w:shd w:val="clear" w:color="auto" w:fill="auto"/>
          </w:tcPr>
          <w:p w14:paraId="529C6060" w14:textId="77777777" w:rsidR="009E7F48" w:rsidRPr="0016063B" w:rsidRDefault="009E7F48" w:rsidP="007F449B"/>
        </w:tc>
        <w:tc>
          <w:tcPr>
            <w:tcW w:w="0" w:type="auto"/>
            <w:shd w:val="clear" w:color="auto" w:fill="auto"/>
          </w:tcPr>
          <w:p w14:paraId="542A1B5D" w14:textId="77777777" w:rsidR="009E7F48" w:rsidRPr="0016063B" w:rsidRDefault="009E7F48" w:rsidP="007F449B">
            <w:r w:rsidRPr="0016063B">
              <w:sym w:font="Wingdings 2" w:char="F0DE"/>
            </w:r>
          </w:p>
        </w:tc>
      </w:tr>
      <w:tr w:rsidR="009E7F48" w:rsidRPr="0016063B" w14:paraId="2A4A900B" w14:textId="77777777" w:rsidTr="00A64869">
        <w:tc>
          <w:tcPr>
            <w:tcW w:w="0" w:type="auto"/>
            <w:shd w:val="clear" w:color="auto" w:fill="auto"/>
          </w:tcPr>
          <w:p w14:paraId="40ADC187" w14:textId="77777777" w:rsidR="009E7F48" w:rsidRPr="0016063B" w:rsidRDefault="009E7F48" w:rsidP="007F449B">
            <w:r w:rsidRPr="0016063B">
              <w:t>P2</w:t>
            </w:r>
          </w:p>
        </w:tc>
        <w:tc>
          <w:tcPr>
            <w:tcW w:w="0" w:type="auto"/>
            <w:shd w:val="clear" w:color="auto" w:fill="auto"/>
          </w:tcPr>
          <w:p w14:paraId="64E61F99" w14:textId="77777777" w:rsidR="009E7F48" w:rsidRPr="0016063B" w:rsidRDefault="009E7F48" w:rsidP="007F449B">
            <w:r w:rsidRPr="0016063B">
              <w:t>Maintain accurate, complete, retrievable, and up-to-date records</w:t>
            </w:r>
          </w:p>
        </w:tc>
        <w:tc>
          <w:tcPr>
            <w:tcW w:w="0" w:type="auto"/>
            <w:shd w:val="clear" w:color="auto" w:fill="auto"/>
          </w:tcPr>
          <w:p w14:paraId="6B571C54" w14:textId="77777777" w:rsidR="009E7F48" w:rsidRPr="0016063B" w:rsidRDefault="009E7F48" w:rsidP="007F449B"/>
        </w:tc>
        <w:tc>
          <w:tcPr>
            <w:tcW w:w="0" w:type="auto"/>
            <w:shd w:val="clear" w:color="auto" w:fill="auto"/>
          </w:tcPr>
          <w:p w14:paraId="07E6A400" w14:textId="77777777" w:rsidR="009E7F48" w:rsidRPr="0016063B" w:rsidRDefault="009E7F48" w:rsidP="007F449B">
            <w:r w:rsidRPr="0016063B">
              <w:sym w:font="Wingdings 2" w:char="F0DE"/>
            </w:r>
          </w:p>
        </w:tc>
        <w:tc>
          <w:tcPr>
            <w:tcW w:w="0" w:type="auto"/>
            <w:shd w:val="clear" w:color="auto" w:fill="auto"/>
          </w:tcPr>
          <w:p w14:paraId="362E539D" w14:textId="77777777" w:rsidR="009E7F48" w:rsidRPr="0016063B" w:rsidRDefault="009E7F48" w:rsidP="007F449B">
            <w:r w:rsidRPr="0016063B">
              <w:sym w:font="Wingdings 2" w:char="F0DE"/>
            </w:r>
          </w:p>
        </w:tc>
      </w:tr>
      <w:tr w:rsidR="009E7F48" w:rsidRPr="0016063B" w14:paraId="5AB61DF5" w14:textId="77777777" w:rsidTr="00A64869">
        <w:tc>
          <w:tcPr>
            <w:tcW w:w="0" w:type="auto"/>
            <w:shd w:val="clear" w:color="auto" w:fill="auto"/>
          </w:tcPr>
          <w:p w14:paraId="0984BFF4" w14:textId="77777777" w:rsidR="009E7F48" w:rsidRPr="0016063B" w:rsidRDefault="009E7F48" w:rsidP="007F449B">
            <w:r w:rsidRPr="0016063B">
              <w:t>P3</w:t>
            </w:r>
          </w:p>
        </w:tc>
        <w:tc>
          <w:tcPr>
            <w:tcW w:w="0" w:type="auto"/>
            <w:shd w:val="clear" w:color="auto" w:fill="auto"/>
          </w:tcPr>
          <w:p w14:paraId="44C4B1D5" w14:textId="77777777" w:rsidR="009E7F48" w:rsidRPr="0016063B" w:rsidRDefault="009E7F48" w:rsidP="007F449B">
            <w:r w:rsidRPr="0016063B">
              <w:t xml:space="preserve">Ensure reports and records can be understood by those who have a right to see them  </w:t>
            </w:r>
          </w:p>
        </w:tc>
        <w:tc>
          <w:tcPr>
            <w:tcW w:w="0" w:type="auto"/>
            <w:shd w:val="clear" w:color="auto" w:fill="auto"/>
          </w:tcPr>
          <w:p w14:paraId="48E70914" w14:textId="77777777" w:rsidR="009E7F48" w:rsidRPr="0016063B" w:rsidRDefault="009E7F48" w:rsidP="007F449B"/>
        </w:tc>
        <w:tc>
          <w:tcPr>
            <w:tcW w:w="0" w:type="auto"/>
            <w:shd w:val="clear" w:color="auto" w:fill="auto"/>
          </w:tcPr>
          <w:p w14:paraId="62540FCB" w14:textId="77777777" w:rsidR="009E7F48" w:rsidRPr="0016063B" w:rsidRDefault="009E7F48" w:rsidP="007F449B">
            <w:r w:rsidRPr="0016063B">
              <w:sym w:font="Wingdings 2" w:char="F0DE"/>
            </w:r>
          </w:p>
        </w:tc>
        <w:tc>
          <w:tcPr>
            <w:tcW w:w="0" w:type="auto"/>
            <w:shd w:val="clear" w:color="auto" w:fill="auto"/>
          </w:tcPr>
          <w:p w14:paraId="4DEEBC2E" w14:textId="77777777" w:rsidR="009E7F48" w:rsidRPr="0016063B" w:rsidRDefault="009E7F48" w:rsidP="007F449B">
            <w:r w:rsidRPr="0016063B">
              <w:sym w:font="Wingdings 2" w:char="F0DE"/>
            </w:r>
          </w:p>
        </w:tc>
      </w:tr>
      <w:tr w:rsidR="009E7F48" w:rsidRPr="0016063B" w14:paraId="4D71C7D6" w14:textId="77777777" w:rsidTr="00A64869">
        <w:tc>
          <w:tcPr>
            <w:tcW w:w="0" w:type="auto"/>
            <w:shd w:val="clear" w:color="auto" w:fill="auto"/>
          </w:tcPr>
          <w:p w14:paraId="17A81367" w14:textId="77777777" w:rsidR="009E7F48" w:rsidRPr="0016063B" w:rsidRDefault="009E7F48" w:rsidP="007F449B">
            <w:r w:rsidRPr="0016063B">
              <w:t>P4</w:t>
            </w:r>
          </w:p>
        </w:tc>
        <w:tc>
          <w:tcPr>
            <w:tcW w:w="0" w:type="auto"/>
            <w:shd w:val="clear" w:color="auto" w:fill="auto"/>
          </w:tcPr>
          <w:p w14:paraId="25FD1044" w14:textId="77777777" w:rsidR="009E7F48" w:rsidRPr="0016063B" w:rsidRDefault="009E7F48" w:rsidP="007F449B">
            <w:r w:rsidRPr="0016063B">
              <w:t>Make use of information communication technology that supports information exchange within and across disciplines and organisations</w:t>
            </w:r>
          </w:p>
        </w:tc>
        <w:tc>
          <w:tcPr>
            <w:tcW w:w="0" w:type="auto"/>
            <w:shd w:val="clear" w:color="auto" w:fill="auto"/>
          </w:tcPr>
          <w:p w14:paraId="7865BCDE" w14:textId="77777777" w:rsidR="009E7F48" w:rsidRPr="0016063B" w:rsidRDefault="009E7F48" w:rsidP="007F449B"/>
        </w:tc>
        <w:tc>
          <w:tcPr>
            <w:tcW w:w="0" w:type="auto"/>
            <w:shd w:val="clear" w:color="auto" w:fill="auto"/>
          </w:tcPr>
          <w:p w14:paraId="720B8B61" w14:textId="77777777" w:rsidR="009E7F48" w:rsidRPr="0016063B" w:rsidRDefault="009E7F48" w:rsidP="007F449B">
            <w:r w:rsidRPr="0016063B">
              <w:sym w:font="Wingdings 2" w:char="F0DE"/>
            </w:r>
          </w:p>
        </w:tc>
        <w:tc>
          <w:tcPr>
            <w:tcW w:w="0" w:type="auto"/>
            <w:shd w:val="clear" w:color="auto" w:fill="auto"/>
          </w:tcPr>
          <w:p w14:paraId="3FEEF675" w14:textId="77777777" w:rsidR="009E7F48" w:rsidRPr="0016063B" w:rsidRDefault="009E7F48" w:rsidP="007F449B">
            <w:r w:rsidRPr="0016063B">
              <w:sym w:font="Wingdings 2" w:char="F0DE"/>
            </w:r>
          </w:p>
        </w:tc>
      </w:tr>
      <w:tr w:rsidR="009E7F48" w:rsidRPr="0016063B" w14:paraId="4A096049" w14:textId="77777777" w:rsidTr="00A64869">
        <w:tc>
          <w:tcPr>
            <w:tcW w:w="0" w:type="auto"/>
            <w:shd w:val="clear" w:color="auto" w:fill="auto"/>
          </w:tcPr>
          <w:p w14:paraId="210C34B6" w14:textId="77777777" w:rsidR="009E7F48" w:rsidRPr="0016063B" w:rsidRDefault="009E7F48" w:rsidP="007F449B">
            <w:r w:rsidRPr="0016063B">
              <w:t>P5</w:t>
            </w:r>
          </w:p>
        </w:tc>
        <w:tc>
          <w:tcPr>
            <w:tcW w:w="0" w:type="auto"/>
            <w:shd w:val="clear" w:color="auto" w:fill="auto"/>
          </w:tcPr>
          <w:p w14:paraId="6C4EE708" w14:textId="77777777" w:rsidR="009E7F48" w:rsidRPr="0016063B" w:rsidRDefault="009E7F48" w:rsidP="007F449B">
            <w:r w:rsidRPr="0016063B">
              <w:t>Ensure that records and reports comply with legal and organisational requirements, balancing the tension between safeguarding, confidentiality and data protection</w:t>
            </w:r>
          </w:p>
        </w:tc>
        <w:tc>
          <w:tcPr>
            <w:tcW w:w="0" w:type="auto"/>
            <w:shd w:val="clear" w:color="auto" w:fill="auto"/>
          </w:tcPr>
          <w:p w14:paraId="2A021199" w14:textId="77777777" w:rsidR="009E7F48" w:rsidRPr="0016063B" w:rsidRDefault="009E7F48" w:rsidP="007F449B"/>
        </w:tc>
        <w:tc>
          <w:tcPr>
            <w:tcW w:w="0" w:type="auto"/>
            <w:shd w:val="clear" w:color="auto" w:fill="auto"/>
          </w:tcPr>
          <w:p w14:paraId="2C69DF71" w14:textId="77777777" w:rsidR="009E7F48" w:rsidRPr="0016063B" w:rsidRDefault="009E7F48" w:rsidP="007F449B">
            <w:r w:rsidRPr="0016063B">
              <w:sym w:font="Wingdings 2" w:char="F0DE"/>
            </w:r>
          </w:p>
        </w:tc>
        <w:tc>
          <w:tcPr>
            <w:tcW w:w="0" w:type="auto"/>
            <w:shd w:val="clear" w:color="auto" w:fill="auto"/>
          </w:tcPr>
          <w:p w14:paraId="74ADC91D" w14:textId="77777777" w:rsidR="009E7F48" w:rsidRPr="0016063B" w:rsidRDefault="009E7F48" w:rsidP="007F449B">
            <w:r w:rsidRPr="0016063B">
              <w:sym w:font="Wingdings 2" w:char="F0DE"/>
            </w:r>
          </w:p>
        </w:tc>
      </w:tr>
    </w:tbl>
    <w:p w14:paraId="64BFA902" w14:textId="77777777" w:rsidR="009E7F48" w:rsidRPr="001A0311" w:rsidRDefault="009E7F48"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016"/>
        <w:gridCol w:w="914"/>
        <w:gridCol w:w="914"/>
        <w:gridCol w:w="914"/>
      </w:tblGrid>
      <w:tr w:rsidR="009E7F48" w:rsidRPr="005F4A09" w14:paraId="733F87DC" w14:textId="77777777" w:rsidTr="00A64869">
        <w:trPr>
          <w:trHeight w:val="731"/>
        </w:trPr>
        <w:tc>
          <w:tcPr>
            <w:tcW w:w="0" w:type="auto"/>
            <w:gridSpan w:val="2"/>
            <w:shd w:val="clear" w:color="auto" w:fill="auto"/>
          </w:tcPr>
          <w:p w14:paraId="27C39F6C" w14:textId="77777777" w:rsidR="009E7F48" w:rsidRPr="005F4A09" w:rsidRDefault="009E7F48" w:rsidP="007F449B">
            <w:r w:rsidRPr="005F4A09">
              <w:t>Key Role 3: Promote engagement and participation</w:t>
            </w:r>
          </w:p>
        </w:tc>
        <w:tc>
          <w:tcPr>
            <w:tcW w:w="0" w:type="auto"/>
            <w:shd w:val="clear" w:color="auto" w:fill="auto"/>
          </w:tcPr>
          <w:p w14:paraId="16C7C914" w14:textId="77777777" w:rsidR="009E7F48" w:rsidRPr="005F4A09" w:rsidRDefault="009E7F48" w:rsidP="007F449B">
            <w:r w:rsidRPr="005F4A09">
              <w:t>Stage 1</w:t>
            </w:r>
          </w:p>
        </w:tc>
        <w:tc>
          <w:tcPr>
            <w:tcW w:w="0" w:type="auto"/>
            <w:shd w:val="clear" w:color="auto" w:fill="auto"/>
          </w:tcPr>
          <w:p w14:paraId="0979CBC0" w14:textId="77777777" w:rsidR="009E7F48" w:rsidRPr="005F4A09" w:rsidRDefault="009E7F48" w:rsidP="007F449B">
            <w:r w:rsidRPr="005F4A09">
              <w:t>Stage 2</w:t>
            </w:r>
          </w:p>
        </w:tc>
        <w:tc>
          <w:tcPr>
            <w:tcW w:w="0" w:type="auto"/>
            <w:shd w:val="clear" w:color="auto" w:fill="auto"/>
          </w:tcPr>
          <w:p w14:paraId="208A432B" w14:textId="77777777" w:rsidR="009E7F48" w:rsidRPr="005F4A09" w:rsidRDefault="009E7F48" w:rsidP="007F449B">
            <w:r w:rsidRPr="005F4A09">
              <w:t>Stage 3</w:t>
            </w:r>
          </w:p>
        </w:tc>
      </w:tr>
      <w:tr w:rsidR="009E7F48" w:rsidRPr="005F4A09" w14:paraId="66216269" w14:textId="77777777" w:rsidTr="00A64869">
        <w:trPr>
          <w:trHeight w:val="381"/>
        </w:trPr>
        <w:tc>
          <w:tcPr>
            <w:tcW w:w="0" w:type="auto"/>
            <w:gridSpan w:val="5"/>
            <w:shd w:val="clear" w:color="auto" w:fill="auto"/>
          </w:tcPr>
          <w:p w14:paraId="674BE873" w14:textId="77777777" w:rsidR="009E7F48" w:rsidRPr="005F4A09" w:rsidRDefault="009E7F48" w:rsidP="007F449B">
            <w:r w:rsidRPr="005F4A09">
              <w:t>NOS  8:  Prepare for social work involvement</w:t>
            </w:r>
          </w:p>
        </w:tc>
      </w:tr>
      <w:tr w:rsidR="009E7F48" w:rsidRPr="005F4A09" w14:paraId="116B9690" w14:textId="77777777" w:rsidTr="00A64869">
        <w:tc>
          <w:tcPr>
            <w:tcW w:w="0" w:type="auto"/>
            <w:shd w:val="clear" w:color="auto" w:fill="auto"/>
          </w:tcPr>
          <w:p w14:paraId="29C93FCC" w14:textId="77777777" w:rsidR="009E7F48" w:rsidRPr="005F4A09" w:rsidRDefault="009E7F48" w:rsidP="007F449B">
            <w:r w:rsidRPr="005F4A09">
              <w:lastRenderedPageBreak/>
              <w:t>P1</w:t>
            </w:r>
          </w:p>
        </w:tc>
        <w:tc>
          <w:tcPr>
            <w:tcW w:w="0" w:type="auto"/>
            <w:shd w:val="clear" w:color="auto" w:fill="auto"/>
          </w:tcPr>
          <w:p w14:paraId="28A12CEF" w14:textId="77777777" w:rsidR="009E7F48" w:rsidRPr="005F4A09" w:rsidRDefault="009E7F48" w:rsidP="007F449B">
            <w:r w:rsidRPr="005F4A09">
              <w:t>Clarify details of the referral and any associated risks</w:t>
            </w:r>
          </w:p>
        </w:tc>
        <w:tc>
          <w:tcPr>
            <w:tcW w:w="0" w:type="auto"/>
            <w:shd w:val="clear" w:color="auto" w:fill="auto"/>
          </w:tcPr>
          <w:p w14:paraId="4A458CAA" w14:textId="77777777" w:rsidR="009E7F48" w:rsidRPr="005F4A09" w:rsidRDefault="009E7F48" w:rsidP="007F449B"/>
        </w:tc>
        <w:tc>
          <w:tcPr>
            <w:tcW w:w="0" w:type="auto"/>
            <w:shd w:val="clear" w:color="auto" w:fill="auto"/>
          </w:tcPr>
          <w:p w14:paraId="6932264E" w14:textId="77777777" w:rsidR="009E7F48" w:rsidRPr="005F4A09" w:rsidRDefault="009E7F48" w:rsidP="007F449B">
            <w:r w:rsidRPr="005F4A09">
              <w:sym w:font="Wingdings 2" w:char="F0DE"/>
            </w:r>
          </w:p>
        </w:tc>
        <w:tc>
          <w:tcPr>
            <w:tcW w:w="0" w:type="auto"/>
            <w:shd w:val="clear" w:color="auto" w:fill="auto"/>
          </w:tcPr>
          <w:p w14:paraId="43F4624A" w14:textId="77777777" w:rsidR="009E7F48" w:rsidRPr="005F4A09" w:rsidRDefault="009E7F48" w:rsidP="007F449B">
            <w:r w:rsidRPr="005F4A09">
              <w:sym w:font="Wingdings 2" w:char="F0DE"/>
            </w:r>
          </w:p>
        </w:tc>
      </w:tr>
      <w:tr w:rsidR="009E7F48" w:rsidRPr="005F4A09" w14:paraId="34F57CB8" w14:textId="77777777" w:rsidTr="00A64869">
        <w:tc>
          <w:tcPr>
            <w:tcW w:w="0" w:type="auto"/>
            <w:shd w:val="clear" w:color="auto" w:fill="auto"/>
          </w:tcPr>
          <w:p w14:paraId="677BD871" w14:textId="77777777" w:rsidR="009E7F48" w:rsidRPr="005F4A09" w:rsidRDefault="009E7F48" w:rsidP="007F449B">
            <w:r w:rsidRPr="005F4A09">
              <w:t>P2</w:t>
            </w:r>
          </w:p>
        </w:tc>
        <w:tc>
          <w:tcPr>
            <w:tcW w:w="0" w:type="auto"/>
            <w:shd w:val="clear" w:color="auto" w:fill="auto"/>
          </w:tcPr>
          <w:p w14:paraId="152B67DB" w14:textId="77777777" w:rsidR="009E7F48" w:rsidRPr="005F4A09" w:rsidRDefault="009E7F48" w:rsidP="007F449B">
            <w:r w:rsidRPr="005F4A09">
              <w:t>Engage appropriately with others to access additional information</w:t>
            </w:r>
          </w:p>
        </w:tc>
        <w:tc>
          <w:tcPr>
            <w:tcW w:w="0" w:type="auto"/>
            <w:shd w:val="clear" w:color="auto" w:fill="auto"/>
          </w:tcPr>
          <w:p w14:paraId="3D3BF940" w14:textId="77777777" w:rsidR="009E7F48" w:rsidRPr="005F4A09" w:rsidRDefault="009E7F48" w:rsidP="007F449B">
            <w:r w:rsidRPr="005F4A09">
              <w:sym w:font="Wingdings 2" w:char="F0DE"/>
            </w:r>
          </w:p>
        </w:tc>
        <w:tc>
          <w:tcPr>
            <w:tcW w:w="0" w:type="auto"/>
            <w:shd w:val="clear" w:color="auto" w:fill="auto"/>
          </w:tcPr>
          <w:p w14:paraId="40D5EB09" w14:textId="77777777" w:rsidR="009E7F48" w:rsidRPr="005F4A09" w:rsidRDefault="009E7F48" w:rsidP="007F449B">
            <w:r w:rsidRPr="005F4A09">
              <w:sym w:font="Wingdings 2" w:char="F0DE"/>
            </w:r>
          </w:p>
        </w:tc>
        <w:tc>
          <w:tcPr>
            <w:tcW w:w="0" w:type="auto"/>
            <w:shd w:val="clear" w:color="auto" w:fill="auto"/>
          </w:tcPr>
          <w:p w14:paraId="69A6897D" w14:textId="77777777" w:rsidR="009E7F48" w:rsidRPr="005F4A09" w:rsidRDefault="009E7F48" w:rsidP="007F449B">
            <w:r w:rsidRPr="005F4A09">
              <w:sym w:font="Wingdings 2" w:char="F0DE"/>
            </w:r>
          </w:p>
        </w:tc>
      </w:tr>
      <w:tr w:rsidR="009E7F48" w:rsidRPr="005F4A09" w14:paraId="3DA61F8C" w14:textId="77777777" w:rsidTr="00A64869">
        <w:tc>
          <w:tcPr>
            <w:tcW w:w="0" w:type="auto"/>
            <w:shd w:val="clear" w:color="auto" w:fill="auto"/>
          </w:tcPr>
          <w:p w14:paraId="48BE5F6F" w14:textId="77777777" w:rsidR="009E7F48" w:rsidRPr="005F4A09" w:rsidRDefault="009E7F48" w:rsidP="007F449B">
            <w:r w:rsidRPr="005F4A09">
              <w:t>P3</w:t>
            </w:r>
          </w:p>
        </w:tc>
        <w:tc>
          <w:tcPr>
            <w:tcW w:w="0" w:type="auto"/>
            <w:shd w:val="clear" w:color="auto" w:fill="auto"/>
          </w:tcPr>
          <w:p w14:paraId="4A5FEED4" w14:textId="77777777" w:rsidR="009E7F48" w:rsidRPr="005F4A09" w:rsidRDefault="009E7F48" w:rsidP="007F449B">
            <w:r w:rsidRPr="005F4A09">
              <w:t>Investigate legal requirements and organisational procedures with a bearing on the proposed involvement</w:t>
            </w:r>
          </w:p>
        </w:tc>
        <w:tc>
          <w:tcPr>
            <w:tcW w:w="0" w:type="auto"/>
            <w:shd w:val="clear" w:color="auto" w:fill="auto"/>
          </w:tcPr>
          <w:p w14:paraId="5D5A1C1F" w14:textId="77777777" w:rsidR="009E7F48" w:rsidRPr="005F4A09" w:rsidRDefault="009E7F48" w:rsidP="007F449B"/>
        </w:tc>
        <w:tc>
          <w:tcPr>
            <w:tcW w:w="0" w:type="auto"/>
            <w:shd w:val="clear" w:color="auto" w:fill="auto"/>
          </w:tcPr>
          <w:p w14:paraId="64F5BAAF" w14:textId="77777777" w:rsidR="009E7F48" w:rsidRPr="005F4A09" w:rsidRDefault="009E7F48" w:rsidP="007F449B">
            <w:r w:rsidRPr="005F4A09">
              <w:sym w:font="Wingdings 2" w:char="F0DE"/>
            </w:r>
          </w:p>
        </w:tc>
        <w:tc>
          <w:tcPr>
            <w:tcW w:w="0" w:type="auto"/>
            <w:shd w:val="clear" w:color="auto" w:fill="auto"/>
          </w:tcPr>
          <w:p w14:paraId="4207BB38" w14:textId="77777777" w:rsidR="009E7F48" w:rsidRPr="005F4A09" w:rsidRDefault="009E7F48" w:rsidP="007F449B">
            <w:r w:rsidRPr="005F4A09">
              <w:sym w:font="Wingdings 2" w:char="F0DE"/>
            </w:r>
          </w:p>
        </w:tc>
      </w:tr>
      <w:tr w:rsidR="009E7F48" w:rsidRPr="005F4A09" w14:paraId="2270E599" w14:textId="77777777" w:rsidTr="00A64869">
        <w:tc>
          <w:tcPr>
            <w:tcW w:w="0" w:type="auto"/>
            <w:shd w:val="clear" w:color="auto" w:fill="auto"/>
          </w:tcPr>
          <w:p w14:paraId="29150D49" w14:textId="77777777" w:rsidR="009E7F48" w:rsidRPr="005F4A09" w:rsidRDefault="009E7F48" w:rsidP="007F449B">
            <w:r w:rsidRPr="005F4A09">
              <w:t>P4</w:t>
            </w:r>
          </w:p>
        </w:tc>
        <w:tc>
          <w:tcPr>
            <w:tcW w:w="0" w:type="auto"/>
            <w:shd w:val="clear" w:color="auto" w:fill="auto"/>
          </w:tcPr>
          <w:p w14:paraId="27AB71AD" w14:textId="77777777" w:rsidR="009E7F48" w:rsidRPr="005F4A09" w:rsidRDefault="009E7F48" w:rsidP="007F449B">
            <w:r w:rsidRPr="005F4A09">
              <w:t>Research further information that may inform your initial involvement</w:t>
            </w:r>
          </w:p>
        </w:tc>
        <w:tc>
          <w:tcPr>
            <w:tcW w:w="0" w:type="auto"/>
            <w:shd w:val="clear" w:color="auto" w:fill="auto"/>
          </w:tcPr>
          <w:p w14:paraId="7734D09D" w14:textId="77777777" w:rsidR="009E7F48" w:rsidRPr="005F4A09" w:rsidRDefault="009E7F48" w:rsidP="007F449B">
            <w:r w:rsidRPr="005F4A09">
              <w:sym w:font="Wingdings 2" w:char="F0DE"/>
            </w:r>
          </w:p>
        </w:tc>
        <w:tc>
          <w:tcPr>
            <w:tcW w:w="0" w:type="auto"/>
            <w:shd w:val="clear" w:color="auto" w:fill="auto"/>
          </w:tcPr>
          <w:p w14:paraId="4033FDE9" w14:textId="77777777" w:rsidR="009E7F48" w:rsidRPr="005F4A09" w:rsidRDefault="009E7F48" w:rsidP="007F449B">
            <w:r w:rsidRPr="005F4A09">
              <w:sym w:font="Wingdings 2" w:char="F0DE"/>
            </w:r>
          </w:p>
        </w:tc>
        <w:tc>
          <w:tcPr>
            <w:tcW w:w="0" w:type="auto"/>
            <w:shd w:val="clear" w:color="auto" w:fill="auto"/>
          </w:tcPr>
          <w:p w14:paraId="25A0BC9F" w14:textId="77777777" w:rsidR="009E7F48" w:rsidRPr="005F4A09" w:rsidRDefault="009E7F48" w:rsidP="007F449B">
            <w:r w:rsidRPr="005F4A09">
              <w:sym w:font="Wingdings 2" w:char="F0DE"/>
            </w:r>
          </w:p>
        </w:tc>
      </w:tr>
      <w:tr w:rsidR="009E7F48" w:rsidRPr="005F4A09" w14:paraId="5BBDEB42" w14:textId="77777777" w:rsidTr="00A64869">
        <w:tc>
          <w:tcPr>
            <w:tcW w:w="0" w:type="auto"/>
            <w:shd w:val="clear" w:color="auto" w:fill="auto"/>
          </w:tcPr>
          <w:p w14:paraId="6024DD25" w14:textId="77777777" w:rsidR="009E7F48" w:rsidRPr="005F4A09" w:rsidRDefault="009E7F48" w:rsidP="007F449B">
            <w:r w:rsidRPr="005F4A09">
              <w:t>P5</w:t>
            </w:r>
          </w:p>
        </w:tc>
        <w:tc>
          <w:tcPr>
            <w:tcW w:w="0" w:type="auto"/>
            <w:shd w:val="clear" w:color="auto" w:fill="auto"/>
          </w:tcPr>
          <w:p w14:paraId="0144C7FC" w14:textId="77777777" w:rsidR="009E7F48" w:rsidRPr="005F4A09" w:rsidRDefault="009E7F48" w:rsidP="007F449B">
            <w:r w:rsidRPr="005F4A09">
              <w:t>Reflect on aspects of self that may have an impact on the social work relationship</w:t>
            </w:r>
          </w:p>
        </w:tc>
        <w:tc>
          <w:tcPr>
            <w:tcW w:w="0" w:type="auto"/>
            <w:shd w:val="clear" w:color="auto" w:fill="auto"/>
          </w:tcPr>
          <w:p w14:paraId="46B8C578" w14:textId="77777777" w:rsidR="009E7F48" w:rsidRPr="005F4A09" w:rsidRDefault="009E7F48" w:rsidP="007F449B">
            <w:r w:rsidRPr="005F4A09">
              <w:sym w:font="Wingdings 2" w:char="F0DE"/>
            </w:r>
          </w:p>
        </w:tc>
        <w:tc>
          <w:tcPr>
            <w:tcW w:w="0" w:type="auto"/>
            <w:shd w:val="clear" w:color="auto" w:fill="auto"/>
          </w:tcPr>
          <w:p w14:paraId="397C6BE8" w14:textId="77777777" w:rsidR="009E7F48" w:rsidRPr="005F4A09" w:rsidRDefault="009E7F48" w:rsidP="007F449B">
            <w:r w:rsidRPr="005F4A09">
              <w:sym w:font="Wingdings 2" w:char="F0DE"/>
            </w:r>
          </w:p>
        </w:tc>
        <w:tc>
          <w:tcPr>
            <w:tcW w:w="0" w:type="auto"/>
            <w:shd w:val="clear" w:color="auto" w:fill="auto"/>
          </w:tcPr>
          <w:p w14:paraId="75446404" w14:textId="77777777" w:rsidR="009E7F48" w:rsidRPr="005F4A09" w:rsidRDefault="009E7F48" w:rsidP="007F449B">
            <w:r w:rsidRPr="005F4A09">
              <w:sym w:font="Wingdings 2" w:char="F0DE"/>
            </w:r>
          </w:p>
        </w:tc>
      </w:tr>
      <w:tr w:rsidR="009E7F48" w:rsidRPr="005F4A09" w14:paraId="308DFB9E" w14:textId="77777777" w:rsidTr="00A64869">
        <w:tc>
          <w:tcPr>
            <w:tcW w:w="0" w:type="auto"/>
            <w:shd w:val="clear" w:color="auto" w:fill="auto"/>
          </w:tcPr>
          <w:p w14:paraId="1FF71BEB" w14:textId="77777777" w:rsidR="009E7F48" w:rsidRPr="005F4A09" w:rsidRDefault="009E7F48" w:rsidP="007F449B">
            <w:r w:rsidRPr="005F4A09">
              <w:t>P6</w:t>
            </w:r>
          </w:p>
        </w:tc>
        <w:tc>
          <w:tcPr>
            <w:tcW w:w="0" w:type="auto"/>
            <w:shd w:val="clear" w:color="auto" w:fill="auto"/>
          </w:tcPr>
          <w:p w14:paraId="65F6D126" w14:textId="77777777" w:rsidR="009E7F48" w:rsidRPr="005F4A09" w:rsidRDefault="009E7F48" w:rsidP="007F449B">
            <w:r w:rsidRPr="005F4A09">
              <w:t>Synthesise all information gathered</w:t>
            </w:r>
          </w:p>
        </w:tc>
        <w:tc>
          <w:tcPr>
            <w:tcW w:w="0" w:type="auto"/>
            <w:shd w:val="clear" w:color="auto" w:fill="auto"/>
          </w:tcPr>
          <w:p w14:paraId="48C28349" w14:textId="77777777" w:rsidR="009E7F48" w:rsidRPr="005F4A09" w:rsidRDefault="009E7F48" w:rsidP="007F449B"/>
        </w:tc>
        <w:tc>
          <w:tcPr>
            <w:tcW w:w="0" w:type="auto"/>
            <w:shd w:val="clear" w:color="auto" w:fill="auto"/>
          </w:tcPr>
          <w:p w14:paraId="6933513F" w14:textId="77777777" w:rsidR="009E7F48" w:rsidRPr="005F4A09" w:rsidRDefault="009E7F48" w:rsidP="007F449B">
            <w:r w:rsidRPr="005F4A09">
              <w:sym w:font="Wingdings 2" w:char="F0DE"/>
            </w:r>
          </w:p>
        </w:tc>
        <w:tc>
          <w:tcPr>
            <w:tcW w:w="0" w:type="auto"/>
            <w:shd w:val="clear" w:color="auto" w:fill="auto"/>
          </w:tcPr>
          <w:p w14:paraId="70C0D3E5" w14:textId="77777777" w:rsidR="009E7F48" w:rsidRPr="005F4A09" w:rsidRDefault="009E7F48" w:rsidP="007F449B">
            <w:r w:rsidRPr="005F4A09">
              <w:sym w:font="Wingdings 2" w:char="F0DE"/>
            </w:r>
          </w:p>
        </w:tc>
      </w:tr>
      <w:tr w:rsidR="009E7F48" w:rsidRPr="005F4A09" w14:paraId="09442691" w14:textId="77777777" w:rsidTr="00A64869">
        <w:tc>
          <w:tcPr>
            <w:tcW w:w="0" w:type="auto"/>
            <w:shd w:val="clear" w:color="auto" w:fill="auto"/>
          </w:tcPr>
          <w:p w14:paraId="51FAA6F4" w14:textId="77777777" w:rsidR="009E7F48" w:rsidRPr="005F4A09" w:rsidRDefault="009E7F48" w:rsidP="007F449B">
            <w:r w:rsidRPr="005F4A09">
              <w:t xml:space="preserve">P7  </w:t>
            </w:r>
          </w:p>
        </w:tc>
        <w:tc>
          <w:tcPr>
            <w:tcW w:w="0" w:type="auto"/>
            <w:shd w:val="clear" w:color="auto" w:fill="auto"/>
          </w:tcPr>
          <w:p w14:paraId="17E3AE38" w14:textId="77777777" w:rsidR="009E7F48" w:rsidRPr="005F4A09" w:rsidRDefault="009E7F48" w:rsidP="007F449B">
            <w:r w:rsidRPr="005F4A09">
              <w:t>Make a professional judgement with support from others about the best form of initial involvement</w:t>
            </w:r>
          </w:p>
        </w:tc>
        <w:tc>
          <w:tcPr>
            <w:tcW w:w="0" w:type="auto"/>
            <w:shd w:val="clear" w:color="auto" w:fill="auto"/>
          </w:tcPr>
          <w:p w14:paraId="149F4A13" w14:textId="77777777" w:rsidR="009E7F48" w:rsidRPr="005F4A09" w:rsidRDefault="009E7F48" w:rsidP="007F449B"/>
        </w:tc>
        <w:tc>
          <w:tcPr>
            <w:tcW w:w="0" w:type="auto"/>
            <w:shd w:val="clear" w:color="auto" w:fill="auto"/>
          </w:tcPr>
          <w:p w14:paraId="3DE9896D" w14:textId="77777777" w:rsidR="009E7F48" w:rsidRPr="005F4A09" w:rsidRDefault="009E7F48" w:rsidP="007F449B">
            <w:r w:rsidRPr="005F4A09">
              <w:sym w:font="Wingdings 2" w:char="F0DE"/>
            </w:r>
          </w:p>
        </w:tc>
        <w:tc>
          <w:tcPr>
            <w:tcW w:w="0" w:type="auto"/>
            <w:shd w:val="clear" w:color="auto" w:fill="auto"/>
          </w:tcPr>
          <w:p w14:paraId="434A0239" w14:textId="77777777" w:rsidR="009E7F48" w:rsidRPr="005F4A09" w:rsidRDefault="009E7F48" w:rsidP="007F449B">
            <w:r w:rsidRPr="005F4A09">
              <w:sym w:font="Wingdings 2" w:char="F0DE"/>
            </w:r>
          </w:p>
        </w:tc>
      </w:tr>
      <w:tr w:rsidR="009E7F48" w:rsidRPr="005F4A09" w14:paraId="04C0271A" w14:textId="77777777" w:rsidTr="00A64869">
        <w:trPr>
          <w:trHeight w:val="586"/>
        </w:trPr>
        <w:tc>
          <w:tcPr>
            <w:tcW w:w="0" w:type="auto"/>
            <w:gridSpan w:val="5"/>
            <w:shd w:val="clear" w:color="auto" w:fill="auto"/>
          </w:tcPr>
          <w:p w14:paraId="168844B2" w14:textId="77777777" w:rsidR="009E7F48" w:rsidRPr="005F4A09" w:rsidRDefault="009E7F48" w:rsidP="007F449B">
            <w:r w:rsidRPr="005F4A09">
              <w:t>NOS 9:  Engage people in social work practice</w:t>
            </w:r>
          </w:p>
        </w:tc>
      </w:tr>
      <w:tr w:rsidR="009E7F48" w:rsidRPr="005F4A09" w14:paraId="7D2826D6" w14:textId="77777777" w:rsidTr="00A64869">
        <w:tc>
          <w:tcPr>
            <w:tcW w:w="0" w:type="auto"/>
            <w:shd w:val="clear" w:color="auto" w:fill="auto"/>
          </w:tcPr>
          <w:p w14:paraId="5AA8BA07" w14:textId="77777777" w:rsidR="009E7F48" w:rsidRPr="005F4A09" w:rsidRDefault="009E7F48" w:rsidP="007F449B">
            <w:pPr>
              <w:pStyle w:val="NOSBodyText"/>
              <w:rPr>
                <w:sz w:val="24"/>
                <w:szCs w:val="24"/>
              </w:rPr>
            </w:pPr>
            <w:r w:rsidRPr="005F4A09">
              <w:rPr>
                <w:sz w:val="24"/>
                <w:szCs w:val="24"/>
              </w:rPr>
              <w:t>P1</w:t>
            </w:r>
          </w:p>
        </w:tc>
        <w:tc>
          <w:tcPr>
            <w:tcW w:w="0" w:type="auto"/>
            <w:shd w:val="clear" w:color="auto" w:fill="auto"/>
          </w:tcPr>
          <w:p w14:paraId="15F5977B" w14:textId="77777777" w:rsidR="009E7F48" w:rsidRPr="005F4A09" w:rsidRDefault="009E7F48" w:rsidP="007F449B">
            <w:pPr>
              <w:pStyle w:val="NOSBodyText"/>
              <w:rPr>
                <w:sz w:val="24"/>
                <w:szCs w:val="24"/>
              </w:rPr>
            </w:pPr>
            <w:r w:rsidRPr="005F4A09">
              <w:rPr>
                <w:sz w:val="24"/>
                <w:szCs w:val="24"/>
              </w:rPr>
              <w:t xml:space="preserve">Plan how to use communication to secure initial engagement </w:t>
            </w:r>
          </w:p>
        </w:tc>
        <w:tc>
          <w:tcPr>
            <w:tcW w:w="0" w:type="auto"/>
            <w:shd w:val="clear" w:color="auto" w:fill="auto"/>
          </w:tcPr>
          <w:p w14:paraId="09C1039B" w14:textId="77777777" w:rsidR="009E7F48" w:rsidRPr="005F4A09" w:rsidRDefault="009E7F48" w:rsidP="007F449B">
            <w:r w:rsidRPr="005F4A09">
              <w:sym w:font="Wingdings 2" w:char="F0DE"/>
            </w:r>
          </w:p>
        </w:tc>
        <w:tc>
          <w:tcPr>
            <w:tcW w:w="0" w:type="auto"/>
            <w:shd w:val="clear" w:color="auto" w:fill="auto"/>
          </w:tcPr>
          <w:p w14:paraId="4CB41472" w14:textId="77777777" w:rsidR="009E7F48" w:rsidRPr="005F4A09" w:rsidRDefault="009E7F48" w:rsidP="007F449B">
            <w:r w:rsidRPr="005F4A09">
              <w:sym w:font="Wingdings 2" w:char="F0DE"/>
            </w:r>
          </w:p>
        </w:tc>
        <w:tc>
          <w:tcPr>
            <w:tcW w:w="0" w:type="auto"/>
            <w:shd w:val="clear" w:color="auto" w:fill="auto"/>
          </w:tcPr>
          <w:p w14:paraId="338129AA" w14:textId="77777777" w:rsidR="009E7F48" w:rsidRPr="005F4A09" w:rsidRDefault="009E7F48" w:rsidP="007F449B">
            <w:r w:rsidRPr="005F4A09">
              <w:sym w:font="Wingdings 2" w:char="F0DE"/>
            </w:r>
          </w:p>
        </w:tc>
      </w:tr>
      <w:tr w:rsidR="009E7F48" w:rsidRPr="005F4A09" w14:paraId="7AA7B1E4" w14:textId="77777777" w:rsidTr="00A64869">
        <w:tc>
          <w:tcPr>
            <w:tcW w:w="0" w:type="auto"/>
            <w:shd w:val="clear" w:color="auto" w:fill="auto"/>
          </w:tcPr>
          <w:p w14:paraId="0866D5E8" w14:textId="77777777" w:rsidR="009E7F48" w:rsidRPr="005F4A09" w:rsidRDefault="009E7F48" w:rsidP="007F449B">
            <w:pPr>
              <w:pStyle w:val="NOSBodyText"/>
              <w:rPr>
                <w:sz w:val="24"/>
                <w:szCs w:val="24"/>
              </w:rPr>
            </w:pPr>
            <w:r w:rsidRPr="005F4A09">
              <w:rPr>
                <w:sz w:val="24"/>
                <w:szCs w:val="24"/>
              </w:rPr>
              <w:t>P2</w:t>
            </w:r>
          </w:p>
        </w:tc>
        <w:tc>
          <w:tcPr>
            <w:tcW w:w="0" w:type="auto"/>
            <w:shd w:val="clear" w:color="auto" w:fill="auto"/>
          </w:tcPr>
          <w:p w14:paraId="6C28E9FD" w14:textId="77777777" w:rsidR="009E7F48" w:rsidRPr="005F4A09" w:rsidRDefault="009E7F48" w:rsidP="007F449B">
            <w:pPr>
              <w:pStyle w:val="NOSBodyText"/>
              <w:rPr>
                <w:sz w:val="24"/>
                <w:szCs w:val="24"/>
              </w:rPr>
            </w:pPr>
            <w:r w:rsidRPr="005F4A09">
              <w:rPr>
                <w:sz w:val="24"/>
                <w:szCs w:val="24"/>
              </w:rPr>
              <w:t>Use communication skills to establish the social work relationship</w:t>
            </w:r>
          </w:p>
        </w:tc>
        <w:tc>
          <w:tcPr>
            <w:tcW w:w="0" w:type="auto"/>
            <w:shd w:val="clear" w:color="auto" w:fill="auto"/>
          </w:tcPr>
          <w:p w14:paraId="78A57E66" w14:textId="77777777" w:rsidR="009E7F48" w:rsidRPr="005F4A09" w:rsidRDefault="009E7F48" w:rsidP="007F449B">
            <w:r w:rsidRPr="005F4A09">
              <w:sym w:font="Wingdings 2" w:char="F0DE"/>
            </w:r>
          </w:p>
        </w:tc>
        <w:tc>
          <w:tcPr>
            <w:tcW w:w="0" w:type="auto"/>
            <w:shd w:val="clear" w:color="auto" w:fill="auto"/>
          </w:tcPr>
          <w:p w14:paraId="7FEF1A0B" w14:textId="77777777" w:rsidR="009E7F48" w:rsidRPr="005F4A09" w:rsidRDefault="009E7F48" w:rsidP="007F449B">
            <w:r w:rsidRPr="005F4A09">
              <w:sym w:font="Wingdings 2" w:char="F0DE"/>
            </w:r>
          </w:p>
        </w:tc>
        <w:tc>
          <w:tcPr>
            <w:tcW w:w="0" w:type="auto"/>
            <w:shd w:val="clear" w:color="auto" w:fill="auto"/>
          </w:tcPr>
          <w:p w14:paraId="12C7161A" w14:textId="77777777" w:rsidR="009E7F48" w:rsidRPr="005F4A09" w:rsidRDefault="009E7F48" w:rsidP="007F449B">
            <w:r w:rsidRPr="005F4A09">
              <w:sym w:font="Wingdings 2" w:char="F0DE"/>
            </w:r>
          </w:p>
        </w:tc>
      </w:tr>
      <w:tr w:rsidR="009E7F48" w:rsidRPr="005F4A09" w14:paraId="6BDC6BA2" w14:textId="77777777" w:rsidTr="00A64869">
        <w:tc>
          <w:tcPr>
            <w:tcW w:w="0" w:type="auto"/>
            <w:shd w:val="clear" w:color="auto" w:fill="auto"/>
          </w:tcPr>
          <w:p w14:paraId="0E607EDA" w14:textId="77777777" w:rsidR="009E7F48" w:rsidRPr="005F4A09" w:rsidRDefault="009E7F48" w:rsidP="007F449B">
            <w:pPr>
              <w:pStyle w:val="NOSBodyText"/>
              <w:rPr>
                <w:sz w:val="24"/>
                <w:szCs w:val="24"/>
              </w:rPr>
            </w:pPr>
            <w:r w:rsidRPr="005F4A09">
              <w:rPr>
                <w:sz w:val="24"/>
                <w:szCs w:val="24"/>
              </w:rPr>
              <w:t>P3</w:t>
            </w:r>
          </w:p>
        </w:tc>
        <w:tc>
          <w:tcPr>
            <w:tcW w:w="0" w:type="auto"/>
            <w:shd w:val="clear" w:color="auto" w:fill="auto"/>
          </w:tcPr>
          <w:p w14:paraId="26EF30F6" w14:textId="77777777" w:rsidR="009E7F48" w:rsidRPr="005F4A09" w:rsidRDefault="009E7F48" w:rsidP="007F449B">
            <w:pPr>
              <w:pStyle w:val="NOSBodyText"/>
              <w:rPr>
                <w:sz w:val="24"/>
                <w:szCs w:val="24"/>
              </w:rPr>
            </w:pPr>
            <w:r w:rsidRPr="005F4A09">
              <w:rPr>
                <w:sz w:val="24"/>
                <w:szCs w:val="24"/>
              </w:rPr>
              <w:t xml:space="preserve">Support </w:t>
            </w:r>
            <w:r w:rsidRPr="005F4A09">
              <w:rPr>
                <w:bCs/>
                <w:sz w:val="24"/>
                <w:szCs w:val="24"/>
              </w:rPr>
              <w:t>people</w:t>
            </w:r>
            <w:r w:rsidRPr="005F4A09">
              <w:rPr>
                <w:sz w:val="24"/>
                <w:szCs w:val="24"/>
              </w:rPr>
              <w:t xml:space="preserve"> to find effective ways to communicate their views, needs and preferences</w:t>
            </w:r>
          </w:p>
        </w:tc>
        <w:tc>
          <w:tcPr>
            <w:tcW w:w="0" w:type="auto"/>
            <w:shd w:val="clear" w:color="auto" w:fill="auto"/>
          </w:tcPr>
          <w:p w14:paraId="413616F2" w14:textId="77777777" w:rsidR="009E7F48" w:rsidRPr="005F4A09" w:rsidRDefault="009E7F48" w:rsidP="007F449B"/>
        </w:tc>
        <w:tc>
          <w:tcPr>
            <w:tcW w:w="0" w:type="auto"/>
            <w:shd w:val="clear" w:color="auto" w:fill="auto"/>
          </w:tcPr>
          <w:p w14:paraId="531B29FD" w14:textId="77777777" w:rsidR="009E7F48" w:rsidRPr="005F4A09" w:rsidRDefault="009E7F48" w:rsidP="007F449B">
            <w:r w:rsidRPr="005F4A09">
              <w:sym w:font="Wingdings 2" w:char="F0DE"/>
            </w:r>
          </w:p>
        </w:tc>
        <w:tc>
          <w:tcPr>
            <w:tcW w:w="0" w:type="auto"/>
            <w:shd w:val="clear" w:color="auto" w:fill="auto"/>
          </w:tcPr>
          <w:p w14:paraId="5426B436" w14:textId="77777777" w:rsidR="009E7F48" w:rsidRPr="005F4A09" w:rsidRDefault="009E7F48" w:rsidP="007F449B">
            <w:r w:rsidRPr="005F4A09">
              <w:sym w:font="Wingdings 2" w:char="F0DE"/>
            </w:r>
          </w:p>
        </w:tc>
      </w:tr>
      <w:tr w:rsidR="009E7F48" w:rsidRPr="005F4A09" w14:paraId="7740498F" w14:textId="77777777" w:rsidTr="00A64869">
        <w:tc>
          <w:tcPr>
            <w:tcW w:w="0" w:type="auto"/>
            <w:shd w:val="clear" w:color="auto" w:fill="auto"/>
          </w:tcPr>
          <w:p w14:paraId="021A14E6" w14:textId="77777777" w:rsidR="009E7F48" w:rsidRPr="005F4A09" w:rsidRDefault="009E7F48" w:rsidP="007F449B">
            <w:pPr>
              <w:pStyle w:val="NOSBodyText"/>
              <w:rPr>
                <w:sz w:val="24"/>
                <w:szCs w:val="24"/>
              </w:rPr>
            </w:pPr>
            <w:r w:rsidRPr="005F4A09">
              <w:rPr>
                <w:sz w:val="24"/>
                <w:szCs w:val="24"/>
              </w:rPr>
              <w:t>P4</w:t>
            </w:r>
          </w:p>
        </w:tc>
        <w:tc>
          <w:tcPr>
            <w:tcW w:w="0" w:type="auto"/>
            <w:shd w:val="clear" w:color="auto" w:fill="auto"/>
          </w:tcPr>
          <w:p w14:paraId="3DA07686" w14:textId="77777777" w:rsidR="009E7F48" w:rsidRPr="005F4A09" w:rsidRDefault="009E7F48" w:rsidP="007F449B">
            <w:pPr>
              <w:pStyle w:val="NOSBodyText"/>
              <w:rPr>
                <w:sz w:val="24"/>
                <w:szCs w:val="24"/>
              </w:rPr>
            </w:pPr>
            <w:r w:rsidRPr="005F4A09">
              <w:rPr>
                <w:sz w:val="24"/>
                <w:szCs w:val="24"/>
              </w:rPr>
              <w:t>Develop understanding in others of your own and the organisation’s duties and responsibilities</w:t>
            </w:r>
          </w:p>
        </w:tc>
        <w:tc>
          <w:tcPr>
            <w:tcW w:w="0" w:type="auto"/>
            <w:shd w:val="clear" w:color="auto" w:fill="auto"/>
          </w:tcPr>
          <w:p w14:paraId="4FEFCAA6" w14:textId="77777777" w:rsidR="009E7F48" w:rsidRPr="005F4A09" w:rsidRDefault="009E7F48" w:rsidP="007F449B"/>
        </w:tc>
        <w:tc>
          <w:tcPr>
            <w:tcW w:w="0" w:type="auto"/>
            <w:shd w:val="clear" w:color="auto" w:fill="auto"/>
          </w:tcPr>
          <w:p w14:paraId="3D3E163A" w14:textId="77777777" w:rsidR="009E7F48" w:rsidRPr="005F4A09" w:rsidRDefault="009E7F48" w:rsidP="007F449B">
            <w:r w:rsidRPr="005F4A09">
              <w:sym w:font="Wingdings 2" w:char="F0DE"/>
            </w:r>
          </w:p>
        </w:tc>
        <w:tc>
          <w:tcPr>
            <w:tcW w:w="0" w:type="auto"/>
            <w:shd w:val="clear" w:color="auto" w:fill="auto"/>
          </w:tcPr>
          <w:p w14:paraId="11E77355" w14:textId="77777777" w:rsidR="009E7F48" w:rsidRPr="005F4A09" w:rsidRDefault="009E7F48" w:rsidP="007F449B">
            <w:r w:rsidRPr="005F4A09">
              <w:sym w:font="Wingdings 2" w:char="F0DE"/>
            </w:r>
          </w:p>
        </w:tc>
      </w:tr>
      <w:tr w:rsidR="009E7F48" w:rsidRPr="005F4A09" w14:paraId="22F8ED3D" w14:textId="77777777" w:rsidTr="00A64869">
        <w:tc>
          <w:tcPr>
            <w:tcW w:w="0" w:type="auto"/>
            <w:shd w:val="clear" w:color="auto" w:fill="auto"/>
          </w:tcPr>
          <w:p w14:paraId="7852F04D" w14:textId="77777777" w:rsidR="009E7F48" w:rsidRPr="005F4A09" w:rsidRDefault="009E7F48" w:rsidP="007F449B">
            <w:pPr>
              <w:pStyle w:val="NOSBodyText"/>
              <w:rPr>
                <w:sz w:val="24"/>
                <w:szCs w:val="24"/>
              </w:rPr>
            </w:pPr>
            <w:r w:rsidRPr="005F4A09">
              <w:rPr>
                <w:sz w:val="24"/>
                <w:szCs w:val="24"/>
              </w:rPr>
              <w:t>P5</w:t>
            </w:r>
          </w:p>
        </w:tc>
        <w:tc>
          <w:tcPr>
            <w:tcW w:w="0" w:type="auto"/>
            <w:shd w:val="clear" w:color="auto" w:fill="auto"/>
          </w:tcPr>
          <w:p w14:paraId="20D9B5D5" w14:textId="77777777" w:rsidR="009E7F48" w:rsidRPr="005F4A09" w:rsidRDefault="009E7F48" w:rsidP="007F449B">
            <w:pPr>
              <w:pStyle w:val="NOSBodyText"/>
              <w:rPr>
                <w:sz w:val="24"/>
                <w:szCs w:val="24"/>
              </w:rPr>
            </w:pPr>
            <w:r w:rsidRPr="005F4A09">
              <w:rPr>
                <w:sz w:val="24"/>
                <w:szCs w:val="24"/>
              </w:rPr>
              <w:t xml:space="preserve">Support people to explore their own </w:t>
            </w:r>
            <w:r w:rsidRPr="005F4A09">
              <w:rPr>
                <w:bCs/>
                <w:sz w:val="24"/>
                <w:szCs w:val="24"/>
              </w:rPr>
              <w:t>circumstances</w:t>
            </w:r>
            <w:r w:rsidRPr="005F4A09">
              <w:rPr>
                <w:sz w:val="24"/>
                <w:szCs w:val="24"/>
              </w:rPr>
              <w:t xml:space="preserve">, their existing networks and other </w:t>
            </w:r>
            <w:r w:rsidRPr="005F4A09">
              <w:rPr>
                <w:bCs/>
                <w:sz w:val="24"/>
                <w:szCs w:val="24"/>
              </w:rPr>
              <w:t>resources</w:t>
            </w:r>
            <w:r w:rsidRPr="005F4A09">
              <w:rPr>
                <w:sz w:val="24"/>
                <w:szCs w:val="24"/>
              </w:rPr>
              <w:t xml:space="preserve"> available to them</w:t>
            </w:r>
          </w:p>
        </w:tc>
        <w:tc>
          <w:tcPr>
            <w:tcW w:w="0" w:type="auto"/>
            <w:shd w:val="clear" w:color="auto" w:fill="auto"/>
          </w:tcPr>
          <w:p w14:paraId="5B216998" w14:textId="77777777" w:rsidR="009E7F48" w:rsidRPr="005F4A09" w:rsidRDefault="009E7F48" w:rsidP="007F449B"/>
        </w:tc>
        <w:tc>
          <w:tcPr>
            <w:tcW w:w="0" w:type="auto"/>
            <w:shd w:val="clear" w:color="auto" w:fill="auto"/>
          </w:tcPr>
          <w:p w14:paraId="2BDCD56B" w14:textId="77777777" w:rsidR="009E7F48" w:rsidRPr="005F4A09" w:rsidRDefault="009E7F48" w:rsidP="007F449B">
            <w:r w:rsidRPr="005F4A09">
              <w:sym w:font="Wingdings 2" w:char="F0DE"/>
            </w:r>
          </w:p>
        </w:tc>
        <w:tc>
          <w:tcPr>
            <w:tcW w:w="0" w:type="auto"/>
            <w:shd w:val="clear" w:color="auto" w:fill="auto"/>
          </w:tcPr>
          <w:p w14:paraId="51F4449C" w14:textId="77777777" w:rsidR="009E7F48" w:rsidRPr="005F4A09" w:rsidRDefault="009E7F48" w:rsidP="007F449B">
            <w:r w:rsidRPr="005F4A09">
              <w:sym w:font="Wingdings 2" w:char="F0DE"/>
            </w:r>
          </w:p>
        </w:tc>
      </w:tr>
      <w:tr w:rsidR="009E7F48" w:rsidRPr="005F4A09" w14:paraId="799B0BE0" w14:textId="77777777" w:rsidTr="00A64869">
        <w:tc>
          <w:tcPr>
            <w:tcW w:w="0" w:type="auto"/>
            <w:shd w:val="clear" w:color="auto" w:fill="auto"/>
          </w:tcPr>
          <w:p w14:paraId="42B20B76" w14:textId="77777777" w:rsidR="009E7F48" w:rsidRPr="005F4A09" w:rsidRDefault="009E7F48" w:rsidP="007F449B">
            <w:pPr>
              <w:pStyle w:val="NOSBodyText"/>
              <w:rPr>
                <w:sz w:val="24"/>
                <w:szCs w:val="24"/>
              </w:rPr>
            </w:pPr>
            <w:r w:rsidRPr="005F4A09">
              <w:rPr>
                <w:sz w:val="24"/>
                <w:szCs w:val="24"/>
              </w:rPr>
              <w:t>P6</w:t>
            </w:r>
          </w:p>
        </w:tc>
        <w:tc>
          <w:tcPr>
            <w:tcW w:w="0" w:type="auto"/>
            <w:shd w:val="clear" w:color="auto" w:fill="auto"/>
          </w:tcPr>
          <w:p w14:paraId="436E8097" w14:textId="77777777" w:rsidR="009E7F48" w:rsidRPr="005F4A09" w:rsidRDefault="009E7F48" w:rsidP="007F449B">
            <w:pPr>
              <w:pStyle w:val="NOSBodyText"/>
              <w:rPr>
                <w:sz w:val="24"/>
                <w:szCs w:val="24"/>
              </w:rPr>
            </w:pPr>
            <w:r w:rsidRPr="005F4A09">
              <w:rPr>
                <w:sz w:val="24"/>
                <w:szCs w:val="24"/>
              </w:rPr>
              <w:t>Engage people to participate in finding creative ways to achieve change</w:t>
            </w:r>
          </w:p>
        </w:tc>
        <w:tc>
          <w:tcPr>
            <w:tcW w:w="0" w:type="auto"/>
            <w:shd w:val="clear" w:color="auto" w:fill="auto"/>
          </w:tcPr>
          <w:p w14:paraId="0147E8B7" w14:textId="77777777" w:rsidR="009E7F48" w:rsidRPr="005F4A09" w:rsidRDefault="009E7F48" w:rsidP="007F449B"/>
        </w:tc>
        <w:tc>
          <w:tcPr>
            <w:tcW w:w="0" w:type="auto"/>
            <w:shd w:val="clear" w:color="auto" w:fill="auto"/>
          </w:tcPr>
          <w:p w14:paraId="3EB76F60" w14:textId="77777777" w:rsidR="009E7F48" w:rsidRPr="005F4A09" w:rsidRDefault="009E7F48" w:rsidP="007F449B">
            <w:r w:rsidRPr="005F4A09">
              <w:sym w:font="Wingdings 2" w:char="F0DE"/>
            </w:r>
          </w:p>
        </w:tc>
        <w:tc>
          <w:tcPr>
            <w:tcW w:w="0" w:type="auto"/>
            <w:shd w:val="clear" w:color="auto" w:fill="auto"/>
          </w:tcPr>
          <w:p w14:paraId="1E3886E0" w14:textId="77777777" w:rsidR="009E7F48" w:rsidRPr="005F4A09" w:rsidRDefault="009E7F48" w:rsidP="007F449B">
            <w:r w:rsidRPr="005F4A09">
              <w:sym w:font="Wingdings 2" w:char="F0DE"/>
            </w:r>
          </w:p>
        </w:tc>
      </w:tr>
      <w:tr w:rsidR="009E7F48" w:rsidRPr="005F4A09" w14:paraId="699D72FE" w14:textId="77777777" w:rsidTr="00A64869">
        <w:tc>
          <w:tcPr>
            <w:tcW w:w="0" w:type="auto"/>
            <w:shd w:val="clear" w:color="auto" w:fill="auto"/>
          </w:tcPr>
          <w:p w14:paraId="4C237BAC" w14:textId="77777777" w:rsidR="009E7F48" w:rsidRPr="005F4A09" w:rsidRDefault="009E7F48" w:rsidP="007F449B">
            <w:r w:rsidRPr="005F4A09">
              <w:t>P7</w:t>
            </w:r>
          </w:p>
        </w:tc>
        <w:tc>
          <w:tcPr>
            <w:tcW w:w="0" w:type="auto"/>
            <w:shd w:val="clear" w:color="auto" w:fill="auto"/>
          </w:tcPr>
          <w:p w14:paraId="084C5386" w14:textId="77777777" w:rsidR="009E7F48" w:rsidRPr="005F4A09" w:rsidRDefault="009E7F48" w:rsidP="007F449B">
            <w:pPr>
              <w:pStyle w:val="NOSBodyText"/>
              <w:rPr>
                <w:sz w:val="24"/>
                <w:szCs w:val="24"/>
              </w:rPr>
            </w:pPr>
            <w:r w:rsidRPr="005F4A09">
              <w:rPr>
                <w:sz w:val="24"/>
                <w:szCs w:val="24"/>
              </w:rPr>
              <w:t>Work with others to address any hostility or resistance encountered</w:t>
            </w:r>
          </w:p>
        </w:tc>
        <w:tc>
          <w:tcPr>
            <w:tcW w:w="0" w:type="auto"/>
            <w:shd w:val="clear" w:color="auto" w:fill="auto"/>
          </w:tcPr>
          <w:p w14:paraId="732CED94" w14:textId="77777777" w:rsidR="009E7F48" w:rsidRPr="005F4A09" w:rsidRDefault="009E7F48" w:rsidP="007F449B">
            <w:pPr>
              <w:pStyle w:val="NOSBodyText"/>
              <w:rPr>
                <w:sz w:val="24"/>
                <w:szCs w:val="24"/>
              </w:rPr>
            </w:pPr>
          </w:p>
        </w:tc>
        <w:tc>
          <w:tcPr>
            <w:tcW w:w="0" w:type="auto"/>
            <w:shd w:val="clear" w:color="auto" w:fill="auto"/>
          </w:tcPr>
          <w:p w14:paraId="1DA345EC" w14:textId="77777777" w:rsidR="009E7F48" w:rsidRPr="005F4A09" w:rsidRDefault="009E7F48" w:rsidP="007F449B">
            <w:pPr>
              <w:pStyle w:val="NOSBodyText"/>
              <w:rPr>
                <w:sz w:val="24"/>
                <w:szCs w:val="24"/>
              </w:rPr>
            </w:pPr>
          </w:p>
        </w:tc>
        <w:tc>
          <w:tcPr>
            <w:tcW w:w="0" w:type="auto"/>
            <w:shd w:val="clear" w:color="auto" w:fill="auto"/>
          </w:tcPr>
          <w:p w14:paraId="1BBE2BA7" w14:textId="77777777" w:rsidR="009E7F48" w:rsidRPr="005F4A09" w:rsidRDefault="009E7F48" w:rsidP="007F449B">
            <w:r w:rsidRPr="005F4A09">
              <w:sym w:font="Wingdings 2" w:char="F0DE"/>
            </w:r>
          </w:p>
        </w:tc>
      </w:tr>
      <w:tr w:rsidR="009E7F48" w:rsidRPr="005F4A09" w14:paraId="7FCEC225" w14:textId="77777777" w:rsidTr="00A64869">
        <w:tc>
          <w:tcPr>
            <w:tcW w:w="0" w:type="auto"/>
            <w:shd w:val="clear" w:color="auto" w:fill="auto"/>
          </w:tcPr>
          <w:p w14:paraId="5851657F" w14:textId="77777777" w:rsidR="009E7F48" w:rsidRPr="005F4A09" w:rsidRDefault="009E7F48" w:rsidP="007F449B">
            <w:r w:rsidRPr="005F4A09">
              <w:t>P8</w:t>
            </w:r>
          </w:p>
        </w:tc>
        <w:tc>
          <w:tcPr>
            <w:tcW w:w="0" w:type="auto"/>
            <w:shd w:val="clear" w:color="auto" w:fill="auto"/>
          </w:tcPr>
          <w:p w14:paraId="45AF9034" w14:textId="77777777" w:rsidR="009E7F48" w:rsidRPr="005F4A09" w:rsidRDefault="009E7F48" w:rsidP="007F449B">
            <w:pPr>
              <w:pStyle w:val="NOSBodyText"/>
              <w:rPr>
                <w:sz w:val="24"/>
                <w:szCs w:val="24"/>
              </w:rPr>
            </w:pPr>
            <w:r w:rsidRPr="005F4A09">
              <w:rPr>
                <w:sz w:val="24"/>
                <w:szCs w:val="24"/>
              </w:rPr>
              <w:t xml:space="preserve">Appraise the impact of self in sustaining engagement and partnership working </w:t>
            </w:r>
          </w:p>
        </w:tc>
        <w:tc>
          <w:tcPr>
            <w:tcW w:w="0" w:type="auto"/>
            <w:shd w:val="clear" w:color="auto" w:fill="auto"/>
          </w:tcPr>
          <w:p w14:paraId="7B3BF746" w14:textId="77777777" w:rsidR="009E7F48" w:rsidRPr="005F4A09" w:rsidRDefault="009E7F48" w:rsidP="007F449B">
            <w:pPr>
              <w:pStyle w:val="NOSBodyText"/>
              <w:rPr>
                <w:sz w:val="24"/>
                <w:szCs w:val="24"/>
              </w:rPr>
            </w:pPr>
          </w:p>
        </w:tc>
        <w:tc>
          <w:tcPr>
            <w:tcW w:w="0" w:type="auto"/>
            <w:shd w:val="clear" w:color="auto" w:fill="auto"/>
          </w:tcPr>
          <w:p w14:paraId="468A3735" w14:textId="77777777" w:rsidR="009E7F48" w:rsidRPr="005F4A09" w:rsidRDefault="009E7F48" w:rsidP="007F449B">
            <w:pPr>
              <w:pStyle w:val="NOSBodyText"/>
              <w:rPr>
                <w:sz w:val="24"/>
                <w:szCs w:val="24"/>
              </w:rPr>
            </w:pPr>
          </w:p>
        </w:tc>
        <w:tc>
          <w:tcPr>
            <w:tcW w:w="0" w:type="auto"/>
            <w:shd w:val="clear" w:color="auto" w:fill="auto"/>
          </w:tcPr>
          <w:p w14:paraId="3F74D2FB" w14:textId="77777777" w:rsidR="009E7F48" w:rsidRPr="005F4A09" w:rsidRDefault="009E7F48" w:rsidP="007F449B">
            <w:r w:rsidRPr="005F4A09">
              <w:sym w:font="Wingdings 2" w:char="F0DE"/>
            </w:r>
          </w:p>
        </w:tc>
      </w:tr>
      <w:tr w:rsidR="009E7F48" w:rsidRPr="005F4A09" w14:paraId="70D1BB63" w14:textId="77777777" w:rsidTr="00A64869">
        <w:tc>
          <w:tcPr>
            <w:tcW w:w="0" w:type="auto"/>
            <w:shd w:val="clear" w:color="auto" w:fill="auto"/>
          </w:tcPr>
          <w:p w14:paraId="39FAF2EA" w14:textId="77777777" w:rsidR="009E7F48" w:rsidRPr="005F4A09" w:rsidRDefault="009E7F48" w:rsidP="007F449B">
            <w:pPr>
              <w:pStyle w:val="NOSBodyText"/>
              <w:rPr>
                <w:sz w:val="24"/>
                <w:szCs w:val="24"/>
              </w:rPr>
            </w:pPr>
            <w:r w:rsidRPr="005F4A09">
              <w:rPr>
                <w:sz w:val="24"/>
                <w:szCs w:val="24"/>
              </w:rPr>
              <w:t>P9</w:t>
            </w:r>
          </w:p>
        </w:tc>
        <w:tc>
          <w:tcPr>
            <w:tcW w:w="0" w:type="auto"/>
            <w:shd w:val="clear" w:color="auto" w:fill="auto"/>
          </w:tcPr>
          <w:p w14:paraId="6B45BD04" w14:textId="77777777" w:rsidR="009E7F48" w:rsidRPr="005F4A09" w:rsidRDefault="009E7F48" w:rsidP="007F449B">
            <w:pPr>
              <w:pStyle w:val="NOSBodyText"/>
              <w:rPr>
                <w:sz w:val="24"/>
                <w:szCs w:val="24"/>
              </w:rPr>
            </w:pPr>
            <w:r w:rsidRPr="005F4A09">
              <w:rPr>
                <w:sz w:val="24"/>
                <w:szCs w:val="24"/>
              </w:rPr>
              <w:t>Seek feedback from people on how effective your engagement with them has been</w:t>
            </w:r>
          </w:p>
        </w:tc>
        <w:tc>
          <w:tcPr>
            <w:tcW w:w="0" w:type="auto"/>
            <w:shd w:val="clear" w:color="auto" w:fill="auto"/>
          </w:tcPr>
          <w:p w14:paraId="6D7143A1" w14:textId="77777777" w:rsidR="009E7F48" w:rsidRPr="005F4A09" w:rsidRDefault="009E7F48" w:rsidP="007F449B"/>
        </w:tc>
        <w:tc>
          <w:tcPr>
            <w:tcW w:w="0" w:type="auto"/>
            <w:shd w:val="clear" w:color="auto" w:fill="auto"/>
          </w:tcPr>
          <w:p w14:paraId="2D3C5706" w14:textId="77777777" w:rsidR="009E7F48" w:rsidRPr="005F4A09" w:rsidRDefault="009E7F48" w:rsidP="007F449B">
            <w:r w:rsidRPr="005F4A09">
              <w:sym w:font="Wingdings 2" w:char="F0DE"/>
            </w:r>
          </w:p>
        </w:tc>
        <w:tc>
          <w:tcPr>
            <w:tcW w:w="0" w:type="auto"/>
            <w:shd w:val="clear" w:color="auto" w:fill="auto"/>
          </w:tcPr>
          <w:p w14:paraId="7EE34B6E" w14:textId="77777777" w:rsidR="009E7F48" w:rsidRPr="005F4A09" w:rsidRDefault="009E7F48" w:rsidP="007F449B">
            <w:r w:rsidRPr="005F4A09">
              <w:sym w:font="Wingdings 2" w:char="F0DE"/>
            </w:r>
          </w:p>
        </w:tc>
      </w:tr>
      <w:tr w:rsidR="009E7F48" w:rsidRPr="005F4A09" w14:paraId="59502950" w14:textId="77777777" w:rsidTr="00A64869">
        <w:tc>
          <w:tcPr>
            <w:tcW w:w="0" w:type="auto"/>
            <w:shd w:val="clear" w:color="auto" w:fill="auto"/>
          </w:tcPr>
          <w:p w14:paraId="390EABB1" w14:textId="77777777" w:rsidR="009E7F48" w:rsidRPr="005F4A09" w:rsidRDefault="009E7F48" w:rsidP="007F449B">
            <w:pPr>
              <w:pStyle w:val="NOSBodyText"/>
              <w:rPr>
                <w:sz w:val="24"/>
                <w:szCs w:val="24"/>
              </w:rPr>
            </w:pPr>
            <w:r w:rsidRPr="005F4A09">
              <w:rPr>
                <w:sz w:val="24"/>
                <w:szCs w:val="24"/>
              </w:rPr>
              <w:t>P10</w:t>
            </w:r>
          </w:p>
        </w:tc>
        <w:tc>
          <w:tcPr>
            <w:tcW w:w="0" w:type="auto"/>
            <w:shd w:val="clear" w:color="auto" w:fill="auto"/>
          </w:tcPr>
          <w:p w14:paraId="02DD8058" w14:textId="77777777" w:rsidR="009E7F48" w:rsidRPr="005F4A09" w:rsidRDefault="009E7F48" w:rsidP="007F449B">
            <w:r w:rsidRPr="005F4A09">
              <w:t>Adjust the way you develop and sustain engagement in the light of reflection and feedback</w:t>
            </w:r>
          </w:p>
        </w:tc>
        <w:tc>
          <w:tcPr>
            <w:tcW w:w="0" w:type="auto"/>
            <w:shd w:val="clear" w:color="auto" w:fill="auto"/>
          </w:tcPr>
          <w:p w14:paraId="069157AF" w14:textId="77777777" w:rsidR="009E7F48" w:rsidRPr="005F4A09" w:rsidRDefault="009E7F48" w:rsidP="007F449B"/>
        </w:tc>
        <w:tc>
          <w:tcPr>
            <w:tcW w:w="0" w:type="auto"/>
            <w:shd w:val="clear" w:color="auto" w:fill="auto"/>
          </w:tcPr>
          <w:p w14:paraId="10DD9265" w14:textId="77777777" w:rsidR="009E7F48" w:rsidRPr="005F4A09" w:rsidRDefault="009E7F48" w:rsidP="007F449B">
            <w:r w:rsidRPr="005F4A09">
              <w:sym w:font="Wingdings 2" w:char="F0DE"/>
            </w:r>
          </w:p>
        </w:tc>
        <w:tc>
          <w:tcPr>
            <w:tcW w:w="0" w:type="auto"/>
            <w:shd w:val="clear" w:color="auto" w:fill="auto"/>
          </w:tcPr>
          <w:p w14:paraId="1F45F18B" w14:textId="77777777" w:rsidR="009E7F48" w:rsidRPr="005F4A09" w:rsidRDefault="009E7F48" w:rsidP="007F449B">
            <w:r w:rsidRPr="005F4A09">
              <w:sym w:font="Wingdings 2" w:char="F0DE"/>
            </w:r>
          </w:p>
        </w:tc>
      </w:tr>
      <w:tr w:rsidR="009E7F48" w:rsidRPr="005F4A09" w14:paraId="0BA526A9" w14:textId="77777777" w:rsidTr="00A64869">
        <w:tc>
          <w:tcPr>
            <w:tcW w:w="0" w:type="auto"/>
            <w:gridSpan w:val="5"/>
            <w:shd w:val="clear" w:color="auto" w:fill="auto"/>
          </w:tcPr>
          <w:p w14:paraId="734DD304" w14:textId="77777777" w:rsidR="009E7F48" w:rsidRPr="005F4A09" w:rsidRDefault="009E7F48" w:rsidP="007F449B">
            <w:pPr>
              <w:pStyle w:val="NOSBodyText"/>
              <w:rPr>
                <w:sz w:val="24"/>
                <w:szCs w:val="24"/>
              </w:rPr>
            </w:pPr>
            <w:r w:rsidRPr="005F4A09">
              <w:rPr>
                <w:sz w:val="24"/>
                <w:szCs w:val="24"/>
              </w:rPr>
              <w:t xml:space="preserve">NOS 10:  Support people </w:t>
            </w:r>
            <w:r w:rsidRPr="005F4A09">
              <w:rPr>
                <w:iCs/>
                <w:sz w:val="24"/>
                <w:szCs w:val="24"/>
              </w:rPr>
              <w:t>to participate in</w:t>
            </w:r>
            <w:r w:rsidRPr="005F4A09">
              <w:rPr>
                <w:sz w:val="24"/>
                <w:szCs w:val="24"/>
              </w:rPr>
              <w:t xml:space="preserve"> decision-making processes</w:t>
            </w:r>
          </w:p>
        </w:tc>
      </w:tr>
      <w:tr w:rsidR="009E7F48" w:rsidRPr="005F4A09" w14:paraId="35A6630E" w14:textId="77777777" w:rsidTr="00A64869">
        <w:tc>
          <w:tcPr>
            <w:tcW w:w="0" w:type="auto"/>
            <w:shd w:val="clear" w:color="auto" w:fill="auto"/>
          </w:tcPr>
          <w:p w14:paraId="59C8CB94" w14:textId="77777777" w:rsidR="009E7F48" w:rsidRPr="005F4A09" w:rsidRDefault="009E7F48" w:rsidP="007F449B">
            <w:pPr>
              <w:pStyle w:val="NOSBodyText"/>
              <w:rPr>
                <w:sz w:val="24"/>
                <w:szCs w:val="24"/>
              </w:rPr>
            </w:pPr>
            <w:r w:rsidRPr="005F4A09">
              <w:rPr>
                <w:sz w:val="24"/>
                <w:szCs w:val="24"/>
              </w:rPr>
              <w:t>P1</w:t>
            </w:r>
          </w:p>
        </w:tc>
        <w:tc>
          <w:tcPr>
            <w:tcW w:w="0" w:type="auto"/>
            <w:shd w:val="clear" w:color="auto" w:fill="auto"/>
          </w:tcPr>
          <w:p w14:paraId="0736D0B9" w14:textId="77777777" w:rsidR="009E7F48" w:rsidRPr="005F4A09" w:rsidRDefault="009E7F48" w:rsidP="007F449B">
            <w:pPr>
              <w:pStyle w:val="NOSBodyText"/>
              <w:rPr>
                <w:sz w:val="24"/>
                <w:szCs w:val="24"/>
              </w:rPr>
            </w:pPr>
            <w:r w:rsidRPr="005F4A09">
              <w:rPr>
                <w:sz w:val="24"/>
                <w:szCs w:val="24"/>
              </w:rPr>
              <w:t xml:space="preserve">Assess </w:t>
            </w:r>
            <w:r w:rsidRPr="005F4A09">
              <w:rPr>
                <w:bCs/>
                <w:sz w:val="24"/>
                <w:szCs w:val="24"/>
              </w:rPr>
              <w:t>people</w:t>
            </w:r>
            <w:r w:rsidRPr="005F4A09">
              <w:rPr>
                <w:sz w:val="24"/>
                <w:szCs w:val="24"/>
              </w:rPr>
              <w:t>’s</w:t>
            </w:r>
            <w:r w:rsidRPr="005F4A09">
              <w:rPr>
                <w:bCs/>
                <w:sz w:val="24"/>
                <w:szCs w:val="24"/>
              </w:rPr>
              <w:t xml:space="preserve"> </w:t>
            </w:r>
            <w:r w:rsidRPr="005F4A09">
              <w:rPr>
                <w:sz w:val="24"/>
                <w:szCs w:val="24"/>
              </w:rPr>
              <w:t xml:space="preserve">capacity to navigate systems and make their voices heard </w:t>
            </w:r>
          </w:p>
        </w:tc>
        <w:tc>
          <w:tcPr>
            <w:tcW w:w="0" w:type="auto"/>
            <w:shd w:val="clear" w:color="auto" w:fill="auto"/>
          </w:tcPr>
          <w:p w14:paraId="5CF20885" w14:textId="77777777" w:rsidR="009E7F48" w:rsidRPr="005F4A09" w:rsidRDefault="009E7F48" w:rsidP="007F449B"/>
        </w:tc>
        <w:tc>
          <w:tcPr>
            <w:tcW w:w="0" w:type="auto"/>
            <w:shd w:val="clear" w:color="auto" w:fill="auto"/>
          </w:tcPr>
          <w:p w14:paraId="4C3DC2D0" w14:textId="77777777" w:rsidR="009E7F48" w:rsidRPr="005F4A09" w:rsidRDefault="009E7F48" w:rsidP="007F449B">
            <w:r w:rsidRPr="005F4A09">
              <w:sym w:font="Wingdings 2" w:char="F0DE"/>
            </w:r>
          </w:p>
        </w:tc>
        <w:tc>
          <w:tcPr>
            <w:tcW w:w="0" w:type="auto"/>
            <w:shd w:val="clear" w:color="auto" w:fill="auto"/>
          </w:tcPr>
          <w:p w14:paraId="78677FFF" w14:textId="77777777" w:rsidR="009E7F48" w:rsidRPr="005F4A09" w:rsidRDefault="009E7F48" w:rsidP="007F449B">
            <w:r w:rsidRPr="005F4A09">
              <w:sym w:font="Wingdings 2" w:char="F0DE"/>
            </w:r>
          </w:p>
        </w:tc>
      </w:tr>
      <w:tr w:rsidR="009E7F48" w:rsidRPr="005F4A09" w14:paraId="34D1A0D1" w14:textId="77777777" w:rsidTr="00A64869">
        <w:tc>
          <w:tcPr>
            <w:tcW w:w="0" w:type="auto"/>
            <w:shd w:val="clear" w:color="auto" w:fill="auto"/>
          </w:tcPr>
          <w:p w14:paraId="4B32EF05" w14:textId="77777777" w:rsidR="009E7F48" w:rsidRPr="005F4A09" w:rsidRDefault="009E7F48" w:rsidP="007F449B">
            <w:pPr>
              <w:pStyle w:val="NOSBodyText"/>
              <w:rPr>
                <w:sz w:val="24"/>
                <w:szCs w:val="24"/>
              </w:rPr>
            </w:pPr>
            <w:r w:rsidRPr="005F4A09">
              <w:rPr>
                <w:sz w:val="24"/>
                <w:szCs w:val="24"/>
              </w:rPr>
              <w:t>P2</w:t>
            </w:r>
          </w:p>
        </w:tc>
        <w:tc>
          <w:tcPr>
            <w:tcW w:w="0" w:type="auto"/>
            <w:shd w:val="clear" w:color="auto" w:fill="auto"/>
          </w:tcPr>
          <w:p w14:paraId="7C0871F9" w14:textId="77777777" w:rsidR="009E7F48" w:rsidRPr="005F4A09" w:rsidRDefault="009E7F48" w:rsidP="007F449B">
            <w:pPr>
              <w:pStyle w:val="NOSBodyText"/>
              <w:rPr>
                <w:sz w:val="24"/>
                <w:szCs w:val="24"/>
              </w:rPr>
            </w:pPr>
            <w:r w:rsidRPr="005F4A09">
              <w:rPr>
                <w:sz w:val="24"/>
                <w:szCs w:val="24"/>
              </w:rPr>
              <w:t xml:space="preserve">Agree the level and nature of </w:t>
            </w:r>
            <w:r w:rsidRPr="005F4A09">
              <w:rPr>
                <w:bCs/>
                <w:sz w:val="24"/>
                <w:szCs w:val="24"/>
              </w:rPr>
              <w:t xml:space="preserve">your own contribution </w:t>
            </w:r>
            <w:r w:rsidRPr="005F4A09">
              <w:rPr>
                <w:sz w:val="24"/>
                <w:szCs w:val="24"/>
              </w:rPr>
              <w:t>in supporting people to participate in decision-making processes</w:t>
            </w:r>
          </w:p>
        </w:tc>
        <w:tc>
          <w:tcPr>
            <w:tcW w:w="0" w:type="auto"/>
            <w:shd w:val="clear" w:color="auto" w:fill="auto"/>
          </w:tcPr>
          <w:p w14:paraId="6B095185" w14:textId="77777777" w:rsidR="009E7F48" w:rsidRPr="005F4A09" w:rsidRDefault="009E7F48" w:rsidP="007F449B"/>
        </w:tc>
        <w:tc>
          <w:tcPr>
            <w:tcW w:w="0" w:type="auto"/>
            <w:shd w:val="clear" w:color="auto" w:fill="auto"/>
          </w:tcPr>
          <w:p w14:paraId="5F894317" w14:textId="77777777" w:rsidR="009E7F48" w:rsidRPr="005F4A09" w:rsidRDefault="009E7F48" w:rsidP="007F449B">
            <w:r w:rsidRPr="005F4A09">
              <w:sym w:font="Wingdings 2" w:char="F0DE"/>
            </w:r>
          </w:p>
        </w:tc>
        <w:tc>
          <w:tcPr>
            <w:tcW w:w="0" w:type="auto"/>
            <w:shd w:val="clear" w:color="auto" w:fill="auto"/>
          </w:tcPr>
          <w:p w14:paraId="2FDFB93A" w14:textId="77777777" w:rsidR="009E7F48" w:rsidRPr="005F4A09" w:rsidRDefault="009E7F48" w:rsidP="007F449B">
            <w:r w:rsidRPr="005F4A09">
              <w:sym w:font="Wingdings 2" w:char="F0DE"/>
            </w:r>
          </w:p>
        </w:tc>
      </w:tr>
      <w:tr w:rsidR="009E7F48" w:rsidRPr="005F4A09" w14:paraId="19A595E7" w14:textId="77777777" w:rsidTr="00A64869">
        <w:tc>
          <w:tcPr>
            <w:tcW w:w="0" w:type="auto"/>
            <w:shd w:val="clear" w:color="auto" w:fill="auto"/>
          </w:tcPr>
          <w:p w14:paraId="691334FC" w14:textId="77777777" w:rsidR="009E7F48" w:rsidRPr="005F4A09" w:rsidRDefault="009E7F48" w:rsidP="007F449B">
            <w:pPr>
              <w:pStyle w:val="NOSBodyText"/>
              <w:rPr>
                <w:sz w:val="24"/>
                <w:szCs w:val="24"/>
              </w:rPr>
            </w:pPr>
            <w:r w:rsidRPr="005F4A09">
              <w:rPr>
                <w:sz w:val="24"/>
                <w:szCs w:val="24"/>
              </w:rPr>
              <w:lastRenderedPageBreak/>
              <w:t>P3</w:t>
            </w:r>
          </w:p>
        </w:tc>
        <w:tc>
          <w:tcPr>
            <w:tcW w:w="0" w:type="auto"/>
            <w:shd w:val="clear" w:color="auto" w:fill="auto"/>
          </w:tcPr>
          <w:p w14:paraId="20E49731" w14:textId="77777777" w:rsidR="009E7F48" w:rsidRPr="005F4A09" w:rsidRDefault="009E7F48" w:rsidP="007F449B">
            <w:pPr>
              <w:pStyle w:val="NOSBodyText"/>
              <w:rPr>
                <w:sz w:val="24"/>
                <w:szCs w:val="24"/>
              </w:rPr>
            </w:pPr>
            <w:r w:rsidRPr="005F4A09">
              <w:rPr>
                <w:sz w:val="24"/>
                <w:szCs w:val="24"/>
              </w:rPr>
              <w:t>Ensure literature and documentation is made available to people</w:t>
            </w:r>
            <w:r w:rsidRPr="005F4A09">
              <w:rPr>
                <w:bCs/>
                <w:sz w:val="24"/>
                <w:szCs w:val="24"/>
              </w:rPr>
              <w:t xml:space="preserve"> in their preferred language and format</w:t>
            </w:r>
          </w:p>
        </w:tc>
        <w:tc>
          <w:tcPr>
            <w:tcW w:w="0" w:type="auto"/>
            <w:shd w:val="clear" w:color="auto" w:fill="auto"/>
          </w:tcPr>
          <w:p w14:paraId="7C88FF00" w14:textId="77777777" w:rsidR="009E7F48" w:rsidRPr="005F4A09" w:rsidRDefault="009E7F48" w:rsidP="007F449B"/>
        </w:tc>
        <w:tc>
          <w:tcPr>
            <w:tcW w:w="0" w:type="auto"/>
            <w:shd w:val="clear" w:color="auto" w:fill="auto"/>
          </w:tcPr>
          <w:p w14:paraId="2EAB98CA" w14:textId="77777777" w:rsidR="009E7F48" w:rsidRPr="005F4A09" w:rsidRDefault="009E7F48" w:rsidP="007F449B">
            <w:r w:rsidRPr="005F4A09">
              <w:sym w:font="Wingdings 2" w:char="F0DE"/>
            </w:r>
          </w:p>
        </w:tc>
        <w:tc>
          <w:tcPr>
            <w:tcW w:w="0" w:type="auto"/>
            <w:shd w:val="clear" w:color="auto" w:fill="auto"/>
          </w:tcPr>
          <w:p w14:paraId="0811458B" w14:textId="77777777" w:rsidR="009E7F48" w:rsidRPr="005F4A09" w:rsidRDefault="009E7F48" w:rsidP="007F449B">
            <w:r w:rsidRPr="005F4A09">
              <w:sym w:font="Wingdings 2" w:char="F0DE"/>
            </w:r>
          </w:p>
        </w:tc>
      </w:tr>
      <w:tr w:rsidR="009E7F48" w:rsidRPr="005F4A09" w14:paraId="078D7063" w14:textId="77777777" w:rsidTr="00A64869">
        <w:tc>
          <w:tcPr>
            <w:tcW w:w="0" w:type="auto"/>
            <w:shd w:val="clear" w:color="auto" w:fill="auto"/>
          </w:tcPr>
          <w:p w14:paraId="00747F6F" w14:textId="77777777" w:rsidR="009E7F48" w:rsidRPr="005F4A09" w:rsidRDefault="009E7F48" w:rsidP="007F449B">
            <w:pPr>
              <w:pStyle w:val="NOSBodyText"/>
              <w:rPr>
                <w:sz w:val="24"/>
                <w:szCs w:val="24"/>
              </w:rPr>
            </w:pPr>
            <w:r w:rsidRPr="005F4A09">
              <w:rPr>
                <w:sz w:val="24"/>
                <w:szCs w:val="24"/>
              </w:rPr>
              <w:t>P4</w:t>
            </w:r>
          </w:p>
        </w:tc>
        <w:tc>
          <w:tcPr>
            <w:tcW w:w="0" w:type="auto"/>
            <w:shd w:val="clear" w:color="auto" w:fill="auto"/>
          </w:tcPr>
          <w:p w14:paraId="104987DD" w14:textId="77777777" w:rsidR="009E7F48" w:rsidRPr="005F4A09" w:rsidRDefault="009E7F48" w:rsidP="007F449B">
            <w:pPr>
              <w:pStyle w:val="NOSBodyText"/>
              <w:rPr>
                <w:sz w:val="24"/>
                <w:szCs w:val="24"/>
              </w:rPr>
            </w:pPr>
            <w:r w:rsidRPr="005F4A09">
              <w:rPr>
                <w:sz w:val="24"/>
                <w:szCs w:val="24"/>
              </w:rPr>
              <w:t>Support people to understand the concepts of power and empowerment in different situations</w:t>
            </w:r>
          </w:p>
        </w:tc>
        <w:tc>
          <w:tcPr>
            <w:tcW w:w="0" w:type="auto"/>
            <w:shd w:val="clear" w:color="auto" w:fill="auto"/>
          </w:tcPr>
          <w:p w14:paraId="6FEDE826" w14:textId="77777777" w:rsidR="009E7F48" w:rsidRPr="005F4A09" w:rsidRDefault="009E7F48" w:rsidP="007F449B"/>
        </w:tc>
        <w:tc>
          <w:tcPr>
            <w:tcW w:w="0" w:type="auto"/>
            <w:shd w:val="clear" w:color="auto" w:fill="auto"/>
          </w:tcPr>
          <w:p w14:paraId="14EFEE5C" w14:textId="77777777" w:rsidR="009E7F48" w:rsidRPr="005F4A09" w:rsidRDefault="009E7F48" w:rsidP="007F449B">
            <w:r w:rsidRPr="005F4A09">
              <w:sym w:font="Wingdings 2" w:char="F0DE"/>
            </w:r>
          </w:p>
        </w:tc>
        <w:tc>
          <w:tcPr>
            <w:tcW w:w="0" w:type="auto"/>
            <w:shd w:val="clear" w:color="auto" w:fill="auto"/>
          </w:tcPr>
          <w:p w14:paraId="5397F48C" w14:textId="77777777" w:rsidR="009E7F48" w:rsidRPr="005F4A09" w:rsidRDefault="009E7F48" w:rsidP="007F449B">
            <w:r w:rsidRPr="005F4A09">
              <w:sym w:font="Wingdings 2" w:char="F0DE"/>
            </w:r>
          </w:p>
        </w:tc>
      </w:tr>
      <w:tr w:rsidR="009E7F48" w:rsidRPr="005F4A09" w14:paraId="43FE3A58" w14:textId="77777777" w:rsidTr="00A64869">
        <w:tc>
          <w:tcPr>
            <w:tcW w:w="0" w:type="auto"/>
            <w:shd w:val="clear" w:color="auto" w:fill="auto"/>
          </w:tcPr>
          <w:p w14:paraId="581D2B0E" w14:textId="77777777" w:rsidR="009E7F48" w:rsidRPr="005F4A09" w:rsidRDefault="009E7F48" w:rsidP="007F449B">
            <w:pPr>
              <w:pStyle w:val="NOSBodyText"/>
              <w:rPr>
                <w:sz w:val="24"/>
                <w:szCs w:val="24"/>
              </w:rPr>
            </w:pPr>
            <w:r w:rsidRPr="005F4A09">
              <w:rPr>
                <w:sz w:val="24"/>
                <w:szCs w:val="24"/>
              </w:rPr>
              <w:t>P5</w:t>
            </w:r>
          </w:p>
        </w:tc>
        <w:tc>
          <w:tcPr>
            <w:tcW w:w="0" w:type="auto"/>
            <w:shd w:val="clear" w:color="auto" w:fill="auto"/>
          </w:tcPr>
          <w:p w14:paraId="72098E8D" w14:textId="77777777" w:rsidR="009E7F48" w:rsidRPr="005F4A09" w:rsidRDefault="009E7F48" w:rsidP="007F449B">
            <w:pPr>
              <w:pStyle w:val="NOSBodyText"/>
              <w:rPr>
                <w:sz w:val="24"/>
                <w:szCs w:val="24"/>
              </w:rPr>
            </w:pPr>
            <w:r w:rsidRPr="005F4A09">
              <w:rPr>
                <w:sz w:val="24"/>
                <w:szCs w:val="24"/>
              </w:rPr>
              <w:t>Explain processes and procedures to enable people to participate as fully as possible</w:t>
            </w:r>
          </w:p>
        </w:tc>
        <w:tc>
          <w:tcPr>
            <w:tcW w:w="0" w:type="auto"/>
            <w:shd w:val="clear" w:color="auto" w:fill="auto"/>
          </w:tcPr>
          <w:p w14:paraId="73AEA896" w14:textId="77777777" w:rsidR="009E7F48" w:rsidRPr="005F4A09" w:rsidRDefault="009E7F48" w:rsidP="007F449B"/>
        </w:tc>
        <w:tc>
          <w:tcPr>
            <w:tcW w:w="0" w:type="auto"/>
            <w:shd w:val="clear" w:color="auto" w:fill="auto"/>
          </w:tcPr>
          <w:p w14:paraId="0E867BF4" w14:textId="77777777" w:rsidR="009E7F48" w:rsidRPr="005F4A09" w:rsidRDefault="009E7F48" w:rsidP="007F449B">
            <w:r w:rsidRPr="005F4A09">
              <w:sym w:font="Wingdings 2" w:char="F0DE"/>
            </w:r>
          </w:p>
        </w:tc>
        <w:tc>
          <w:tcPr>
            <w:tcW w:w="0" w:type="auto"/>
            <w:shd w:val="clear" w:color="auto" w:fill="auto"/>
          </w:tcPr>
          <w:p w14:paraId="584E040D" w14:textId="77777777" w:rsidR="009E7F48" w:rsidRPr="005F4A09" w:rsidRDefault="009E7F48" w:rsidP="007F449B">
            <w:r w:rsidRPr="005F4A09">
              <w:sym w:font="Wingdings 2" w:char="F0DE"/>
            </w:r>
          </w:p>
        </w:tc>
      </w:tr>
      <w:tr w:rsidR="009E7F48" w:rsidRPr="005F4A09" w14:paraId="4732097D" w14:textId="77777777" w:rsidTr="00A64869">
        <w:tc>
          <w:tcPr>
            <w:tcW w:w="0" w:type="auto"/>
            <w:shd w:val="clear" w:color="auto" w:fill="auto"/>
          </w:tcPr>
          <w:p w14:paraId="0B1110B9" w14:textId="77777777" w:rsidR="009E7F48" w:rsidRPr="005F4A09" w:rsidRDefault="009E7F48" w:rsidP="007F449B">
            <w:pPr>
              <w:pStyle w:val="NOSBodyText"/>
              <w:rPr>
                <w:sz w:val="24"/>
                <w:szCs w:val="24"/>
              </w:rPr>
            </w:pPr>
            <w:r w:rsidRPr="005F4A09">
              <w:rPr>
                <w:sz w:val="24"/>
                <w:szCs w:val="24"/>
              </w:rPr>
              <w:t>P6</w:t>
            </w:r>
          </w:p>
        </w:tc>
        <w:tc>
          <w:tcPr>
            <w:tcW w:w="0" w:type="auto"/>
            <w:shd w:val="clear" w:color="auto" w:fill="auto"/>
          </w:tcPr>
          <w:p w14:paraId="28BB3903" w14:textId="77777777" w:rsidR="009E7F48" w:rsidRPr="005F4A09" w:rsidRDefault="009E7F48" w:rsidP="007F449B">
            <w:pPr>
              <w:pStyle w:val="NOSBodyText"/>
              <w:rPr>
                <w:sz w:val="24"/>
                <w:szCs w:val="24"/>
              </w:rPr>
            </w:pPr>
            <w:r w:rsidRPr="005F4A09">
              <w:rPr>
                <w:sz w:val="24"/>
                <w:szCs w:val="24"/>
              </w:rPr>
              <w:t>Work with people to build their capacity to advocate for themselves</w:t>
            </w:r>
          </w:p>
        </w:tc>
        <w:tc>
          <w:tcPr>
            <w:tcW w:w="0" w:type="auto"/>
            <w:shd w:val="clear" w:color="auto" w:fill="auto"/>
          </w:tcPr>
          <w:p w14:paraId="3186FD96" w14:textId="77777777" w:rsidR="009E7F48" w:rsidRPr="005F4A09" w:rsidRDefault="009E7F48" w:rsidP="007F449B"/>
        </w:tc>
        <w:tc>
          <w:tcPr>
            <w:tcW w:w="0" w:type="auto"/>
            <w:shd w:val="clear" w:color="auto" w:fill="auto"/>
          </w:tcPr>
          <w:p w14:paraId="22BB20A3" w14:textId="77777777" w:rsidR="009E7F48" w:rsidRPr="005F4A09" w:rsidRDefault="009E7F48" w:rsidP="007F449B">
            <w:r w:rsidRPr="005F4A09">
              <w:sym w:font="Wingdings 2" w:char="F0DE"/>
            </w:r>
          </w:p>
        </w:tc>
        <w:tc>
          <w:tcPr>
            <w:tcW w:w="0" w:type="auto"/>
            <w:shd w:val="clear" w:color="auto" w:fill="auto"/>
          </w:tcPr>
          <w:p w14:paraId="7FDFC914" w14:textId="77777777" w:rsidR="009E7F48" w:rsidRPr="005F4A09" w:rsidRDefault="009E7F48" w:rsidP="007F449B">
            <w:r w:rsidRPr="005F4A09">
              <w:sym w:font="Wingdings 2" w:char="F0DE"/>
            </w:r>
          </w:p>
        </w:tc>
      </w:tr>
      <w:tr w:rsidR="009E7F48" w:rsidRPr="005F4A09" w14:paraId="7CE9C81F" w14:textId="77777777" w:rsidTr="00A64869">
        <w:tc>
          <w:tcPr>
            <w:tcW w:w="0" w:type="auto"/>
            <w:shd w:val="clear" w:color="auto" w:fill="auto"/>
          </w:tcPr>
          <w:p w14:paraId="65A2D8C0" w14:textId="77777777" w:rsidR="009E7F48" w:rsidRPr="005F4A09" w:rsidRDefault="009E7F48" w:rsidP="007F449B">
            <w:pPr>
              <w:pStyle w:val="NOSBodyText"/>
              <w:rPr>
                <w:sz w:val="24"/>
                <w:szCs w:val="24"/>
              </w:rPr>
            </w:pPr>
            <w:r w:rsidRPr="005F4A09">
              <w:rPr>
                <w:sz w:val="24"/>
                <w:szCs w:val="24"/>
              </w:rPr>
              <w:t>P7</w:t>
            </w:r>
          </w:p>
        </w:tc>
        <w:tc>
          <w:tcPr>
            <w:tcW w:w="0" w:type="auto"/>
            <w:shd w:val="clear" w:color="auto" w:fill="auto"/>
          </w:tcPr>
          <w:p w14:paraId="33621D82" w14:textId="77777777" w:rsidR="009E7F48" w:rsidRPr="005F4A09" w:rsidRDefault="009E7F48" w:rsidP="007F449B">
            <w:pPr>
              <w:pStyle w:val="NOSBodyText"/>
              <w:rPr>
                <w:sz w:val="24"/>
                <w:szCs w:val="24"/>
              </w:rPr>
            </w:pPr>
            <w:r w:rsidRPr="005F4A09">
              <w:rPr>
                <w:sz w:val="24"/>
                <w:szCs w:val="24"/>
              </w:rPr>
              <w:t>Carry out your agreed role to support participation in decision-making processes</w:t>
            </w:r>
          </w:p>
        </w:tc>
        <w:tc>
          <w:tcPr>
            <w:tcW w:w="0" w:type="auto"/>
            <w:shd w:val="clear" w:color="auto" w:fill="auto"/>
          </w:tcPr>
          <w:p w14:paraId="5612E34F" w14:textId="77777777" w:rsidR="009E7F48" w:rsidRPr="005F4A09" w:rsidRDefault="009E7F48" w:rsidP="007F449B"/>
        </w:tc>
        <w:tc>
          <w:tcPr>
            <w:tcW w:w="0" w:type="auto"/>
            <w:shd w:val="clear" w:color="auto" w:fill="auto"/>
          </w:tcPr>
          <w:p w14:paraId="2DA73ACC" w14:textId="77777777" w:rsidR="009E7F48" w:rsidRPr="005F4A09" w:rsidRDefault="009E7F48" w:rsidP="007F449B">
            <w:r w:rsidRPr="005F4A09">
              <w:sym w:font="Wingdings 2" w:char="F0DE"/>
            </w:r>
          </w:p>
        </w:tc>
        <w:tc>
          <w:tcPr>
            <w:tcW w:w="0" w:type="auto"/>
            <w:shd w:val="clear" w:color="auto" w:fill="auto"/>
          </w:tcPr>
          <w:p w14:paraId="03876992" w14:textId="77777777" w:rsidR="009E7F48" w:rsidRPr="005F4A09" w:rsidRDefault="009E7F48" w:rsidP="007F449B">
            <w:r w:rsidRPr="005F4A09">
              <w:sym w:font="Wingdings 2" w:char="F0DE"/>
            </w:r>
          </w:p>
        </w:tc>
      </w:tr>
      <w:tr w:rsidR="009E7F48" w:rsidRPr="005F4A09" w14:paraId="1E677B93" w14:textId="77777777" w:rsidTr="00A64869">
        <w:tc>
          <w:tcPr>
            <w:tcW w:w="0" w:type="auto"/>
            <w:shd w:val="clear" w:color="auto" w:fill="auto"/>
          </w:tcPr>
          <w:p w14:paraId="2FAF5568" w14:textId="77777777" w:rsidR="009E7F48" w:rsidRPr="005F4A09" w:rsidRDefault="009E7F48" w:rsidP="007F449B">
            <w:pPr>
              <w:pStyle w:val="NOSBodyText"/>
              <w:rPr>
                <w:sz w:val="24"/>
                <w:szCs w:val="24"/>
              </w:rPr>
            </w:pPr>
            <w:r w:rsidRPr="005F4A09">
              <w:rPr>
                <w:sz w:val="24"/>
                <w:szCs w:val="24"/>
              </w:rPr>
              <w:t>P8</w:t>
            </w:r>
          </w:p>
        </w:tc>
        <w:tc>
          <w:tcPr>
            <w:tcW w:w="0" w:type="auto"/>
            <w:shd w:val="clear" w:color="auto" w:fill="auto"/>
          </w:tcPr>
          <w:p w14:paraId="746C5244" w14:textId="77777777" w:rsidR="009E7F48" w:rsidRPr="005F4A09" w:rsidRDefault="009E7F48" w:rsidP="007F449B">
            <w:pPr>
              <w:pStyle w:val="NOSBodyText"/>
              <w:rPr>
                <w:sz w:val="24"/>
                <w:szCs w:val="24"/>
              </w:rPr>
            </w:pPr>
            <w:r w:rsidRPr="005F4A09">
              <w:rPr>
                <w:sz w:val="24"/>
                <w:szCs w:val="24"/>
              </w:rPr>
              <w:t xml:space="preserve">Confirm people’s understanding of the outcomes of their participation and any decisions made </w:t>
            </w:r>
          </w:p>
        </w:tc>
        <w:tc>
          <w:tcPr>
            <w:tcW w:w="0" w:type="auto"/>
            <w:shd w:val="clear" w:color="auto" w:fill="auto"/>
          </w:tcPr>
          <w:p w14:paraId="7A9CF296" w14:textId="77777777" w:rsidR="009E7F48" w:rsidRPr="005F4A09" w:rsidRDefault="009E7F48" w:rsidP="007F449B"/>
        </w:tc>
        <w:tc>
          <w:tcPr>
            <w:tcW w:w="0" w:type="auto"/>
            <w:shd w:val="clear" w:color="auto" w:fill="auto"/>
          </w:tcPr>
          <w:p w14:paraId="7213564E" w14:textId="77777777" w:rsidR="009E7F48" w:rsidRPr="005F4A09" w:rsidRDefault="009E7F48" w:rsidP="007F449B">
            <w:r w:rsidRPr="005F4A09">
              <w:sym w:font="Wingdings 2" w:char="F0DE"/>
            </w:r>
          </w:p>
        </w:tc>
        <w:tc>
          <w:tcPr>
            <w:tcW w:w="0" w:type="auto"/>
            <w:shd w:val="clear" w:color="auto" w:fill="auto"/>
          </w:tcPr>
          <w:p w14:paraId="6AE2EB3D" w14:textId="77777777" w:rsidR="009E7F48" w:rsidRPr="005F4A09" w:rsidRDefault="009E7F48" w:rsidP="007F449B">
            <w:r w:rsidRPr="005F4A09">
              <w:sym w:font="Wingdings 2" w:char="F0DE"/>
            </w:r>
          </w:p>
        </w:tc>
      </w:tr>
      <w:tr w:rsidR="009E7F48" w:rsidRPr="005F4A09" w14:paraId="20649B9B" w14:textId="77777777" w:rsidTr="00A64869">
        <w:tc>
          <w:tcPr>
            <w:tcW w:w="0" w:type="auto"/>
            <w:shd w:val="clear" w:color="auto" w:fill="auto"/>
          </w:tcPr>
          <w:p w14:paraId="02FC65FC" w14:textId="77777777" w:rsidR="009E7F48" w:rsidRPr="005F4A09" w:rsidRDefault="009E7F48" w:rsidP="007F449B">
            <w:pPr>
              <w:pStyle w:val="NOSBodyText"/>
              <w:rPr>
                <w:sz w:val="24"/>
                <w:szCs w:val="24"/>
              </w:rPr>
            </w:pPr>
            <w:r w:rsidRPr="005F4A09">
              <w:rPr>
                <w:sz w:val="24"/>
                <w:szCs w:val="24"/>
              </w:rPr>
              <w:t>P9</w:t>
            </w:r>
          </w:p>
        </w:tc>
        <w:tc>
          <w:tcPr>
            <w:tcW w:w="0" w:type="auto"/>
            <w:shd w:val="clear" w:color="auto" w:fill="auto"/>
          </w:tcPr>
          <w:p w14:paraId="27E13523" w14:textId="77777777" w:rsidR="009E7F48" w:rsidRPr="005F4A09" w:rsidRDefault="009E7F48" w:rsidP="007F449B">
            <w:pPr>
              <w:pStyle w:val="NOSBodyText"/>
              <w:rPr>
                <w:sz w:val="24"/>
                <w:szCs w:val="24"/>
              </w:rPr>
            </w:pPr>
            <w:r w:rsidRPr="005F4A09">
              <w:rPr>
                <w:sz w:val="24"/>
                <w:szCs w:val="24"/>
              </w:rPr>
              <w:t xml:space="preserve">Identify any prejudice and discrimination encountered </w:t>
            </w:r>
          </w:p>
        </w:tc>
        <w:tc>
          <w:tcPr>
            <w:tcW w:w="0" w:type="auto"/>
            <w:shd w:val="clear" w:color="auto" w:fill="auto"/>
          </w:tcPr>
          <w:p w14:paraId="05C0493A" w14:textId="77777777" w:rsidR="009E7F48" w:rsidRPr="005F4A09" w:rsidRDefault="009E7F48" w:rsidP="007F449B"/>
        </w:tc>
        <w:tc>
          <w:tcPr>
            <w:tcW w:w="0" w:type="auto"/>
            <w:shd w:val="clear" w:color="auto" w:fill="auto"/>
          </w:tcPr>
          <w:p w14:paraId="3CC5E174" w14:textId="77777777" w:rsidR="009E7F48" w:rsidRPr="005F4A09" w:rsidRDefault="009E7F48" w:rsidP="007F449B">
            <w:r w:rsidRPr="005F4A09">
              <w:sym w:font="Wingdings 2" w:char="F0DE"/>
            </w:r>
          </w:p>
        </w:tc>
        <w:tc>
          <w:tcPr>
            <w:tcW w:w="0" w:type="auto"/>
            <w:shd w:val="clear" w:color="auto" w:fill="auto"/>
          </w:tcPr>
          <w:p w14:paraId="0E66FF80" w14:textId="77777777" w:rsidR="009E7F48" w:rsidRPr="005F4A09" w:rsidRDefault="009E7F48" w:rsidP="007F449B">
            <w:r w:rsidRPr="005F4A09">
              <w:sym w:font="Wingdings 2" w:char="F0DE"/>
            </w:r>
          </w:p>
        </w:tc>
      </w:tr>
      <w:tr w:rsidR="009E7F48" w:rsidRPr="005F4A09" w14:paraId="020BD34F" w14:textId="77777777" w:rsidTr="00A64869">
        <w:tc>
          <w:tcPr>
            <w:tcW w:w="0" w:type="auto"/>
            <w:shd w:val="clear" w:color="auto" w:fill="auto"/>
          </w:tcPr>
          <w:p w14:paraId="4EB2556F" w14:textId="77777777" w:rsidR="009E7F48" w:rsidRPr="005F4A09" w:rsidRDefault="009E7F48" w:rsidP="007F449B">
            <w:pPr>
              <w:pStyle w:val="NOSBodyText"/>
              <w:rPr>
                <w:sz w:val="24"/>
                <w:szCs w:val="24"/>
              </w:rPr>
            </w:pPr>
            <w:r w:rsidRPr="005F4A09">
              <w:rPr>
                <w:sz w:val="24"/>
                <w:szCs w:val="24"/>
              </w:rPr>
              <w:t>P10</w:t>
            </w:r>
          </w:p>
        </w:tc>
        <w:tc>
          <w:tcPr>
            <w:tcW w:w="0" w:type="auto"/>
            <w:shd w:val="clear" w:color="auto" w:fill="auto"/>
          </w:tcPr>
          <w:p w14:paraId="2A847225" w14:textId="77777777" w:rsidR="009E7F48" w:rsidRPr="005F4A09" w:rsidRDefault="009E7F48" w:rsidP="007F449B">
            <w:pPr>
              <w:pStyle w:val="NOSBodyText"/>
              <w:rPr>
                <w:sz w:val="24"/>
                <w:szCs w:val="24"/>
              </w:rPr>
            </w:pPr>
            <w:r w:rsidRPr="005F4A09">
              <w:rPr>
                <w:sz w:val="24"/>
                <w:szCs w:val="24"/>
              </w:rPr>
              <w:t>Promote social justice by challenging systems or processes that present barriers to people’s participation</w:t>
            </w:r>
          </w:p>
        </w:tc>
        <w:tc>
          <w:tcPr>
            <w:tcW w:w="0" w:type="auto"/>
            <w:shd w:val="clear" w:color="auto" w:fill="auto"/>
          </w:tcPr>
          <w:p w14:paraId="361BC1B8" w14:textId="77777777" w:rsidR="009E7F48" w:rsidRPr="005F4A09" w:rsidRDefault="009E7F48" w:rsidP="007F449B"/>
        </w:tc>
        <w:tc>
          <w:tcPr>
            <w:tcW w:w="0" w:type="auto"/>
            <w:shd w:val="clear" w:color="auto" w:fill="auto"/>
          </w:tcPr>
          <w:p w14:paraId="61E3863C" w14:textId="77777777" w:rsidR="009E7F48" w:rsidRPr="005F4A09" w:rsidRDefault="009E7F48" w:rsidP="007F449B">
            <w:r w:rsidRPr="005F4A09">
              <w:sym w:font="Wingdings 2" w:char="F0DE"/>
            </w:r>
          </w:p>
        </w:tc>
        <w:tc>
          <w:tcPr>
            <w:tcW w:w="0" w:type="auto"/>
            <w:shd w:val="clear" w:color="auto" w:fill="auto"/>
          </w:tcPr>
          <w:p w14:paraId="70A19631" w14:textId="77777777" w:rsidR="009E7F48" w:rsidRPr="005F4A09" w:rsidRDefault="009E7F48" w:rsidP="007F449B">
            <w:r w:rsidRPr="005F4A09">
              <w:sym w:font="Wingdings 2" w:char="F0DE"/>
            </w:r>
          </w:p>
        </w:tc>
      </w:tr>
      <w:tr w:rsidR="009E7F48" w:rsidRPr="005F4A09" w14:paraId="65602A16" w14:textId="77777777" w:rsidTr="00A64869">
        <w:tc>
          <w:tcPr>
            <w:tcW w:w="0" w:type="auto"/>
            <w:shd w:val="clear" w:color="auto" w:fill="auto"/>
          </w:tcPr>
          <w:p w14:paraId="1AB63AC5" w14:textId="77777777" w:rsidR="009E7F48" w:rsidRPr="005F4A09" w:rsidRDefault="009E7F48" w:rsidP="007F449B">
            <w:pPr>
              <w:pStyle w:val="NOSBodyText"/>
              <w:rPr>
                <w:sz w:val="24"/>
                <w:szCs w:val="24"/>
              </w:rPr>
            </w:pPr>
            <w:r w:rsidRPr="005F4A09">
              <w:rPr>
                <w:sz w:val="24"/>
                <w:szCs w:val="24"/>
              </w:rPr>
              <w:t>P11</w:t>
            </w:r>
          </w:p>
        </w:tc>
        <w:tc>
          <w:tcPr>
            <w:tcW w:w="0" w:type="auto"/>
            <w:shd w:val="clear" w:color="auto" w:fill="auto"/>
          </w:tcPr>
          <w:p w14:paraId="5BF94C77" w14:textId="77777777" w:rsidR="009E7F48" w:rsidRPr="005F4A09" w:rsidRDefault="009E7F48" w:rsidP="007F449B">
            <w:pPr>
              <w:pStyle w:val="NOSBodyText"/>
              <w:rPr>
                <w:sz w:val="24"/>
                <w:szCs w:val="24"/>
              </w:rPr>
            </w:pPr>
            <w:r w:rsidRPr="005F4A09">
              <w:rPr>
                <w:sz w:val="24"/>
                <w:szCs w:val="24"/>
              </w:rPr>
              <w:t>Review the effectiveness of support provided</w:t>
            </w:r>
          </w:p>
        </w:tc>
        <w:tc>
          <w:tcPr>
            <w:tcW w:w="0" w:type="auto"/>
            <w:shd w:val="clear" w:color="auto" w:fill="auto"/>
          </w:tcPr>
          <w:p w14:paraId="05F76B38" w14:textId="77777777" w:rsidR="009E7F48" w:rsidRPr="005F4A09" w:rsidRDefault="009E7F48" w:rsidP="007F449B"/>
        </w:tc>
        <w:tc>
          <w:tcPr>
            <w:tcW w:w="0" w:type="auto"/>
            <w:shd w:val="clear" w:color="auto" w:fill="auto"/>
          </w:tcPr>
          <w:p w14:paraId="7FD8EBBA" w14:textId="77777777" w:rsidR="009E7F48" w:rsidRPr="005F4A09" w:rsidRDefault="009E7F48" w:rsidP="007F449B">
            <w:r w:rsidRPr="005F4A09">
              <w:sym w:font="Wingdings 2" w:char="F0DE"/>
            </w:r>
          </w:p>
        </w:tc>
        <w:tc>
          <w:tcPr>
            <w:tcW w:w="0" w:type="auto"/>
            <w:shd w:val="clear" w:color="auto" w:fill="auto"/>
          </w:tcPr>
          <w:p w14:paraId="3FD83B1A" w14:textId="77777777" w:rsidR="009E7F48" w:rsidRPr="005F4A09" w:rsidRDefault="009E7F48" w:rsidP="007F449B">
            <w:r w:rsidRPr="005F4A09">
              <w:sym w:font="Wingdings 2" w:char="F0DE"/>
            </w:r>
          </w:p>
        </w:tc>
      </w:tr>
      <w:tr w:rsidR="009E7F48" w:rsidRPr="005F4A09" w14:paraId="4EB09FAC" w14:textId="77777777" w:rsidTr="00A64869">
        <w:tc>
          <w:tcPr>
            <w:tcW w:w="0" w:type="auto"/>
            <w:gridSpan w:val="4"/>
            <w:shd w:val="clear" w:color="auto" w:fill="auto"/>
          </w:tcPr>
          <w:p w14:paraId="353B7F6F" w14:textId="77777777" w:rsidR="009E7F48" w:rsidRPr="005F4A09" w:rsidRDefault="009E7F48" w:rsidP="007F449B">
            <w:pPr>
              <w:pStyle w:val="NOSBodyText"/>
              <w:rPr>
                <w:sz w:val="24"/>
                <w:szCs w:val="24"/>
              </w:rPr>
            </w:pPr>
            <w:r w:rsidRPr="005F4A09">
              <w:rPr>
                <w:sz w:val="24"/>
                <w:szCs w:val="24"/>
              </w:rPr>
              <w:t xml:space="preserve">NOS 11:  Advocate on behalf of </w:t>
            </w:r>
            <w:r w:rsidRPr="005F4A09">
              <w:rPr>
                <w:iCs/>
                <w:sz w:val="24"/>
                <w:szCs w:val="24"/>
              </w:rPr>
              <w:t>people</w:t>
            </w:r>
          </w:p>
        </w:tc>
        <w:tc>
          <w:tcPr>
            <w:tcW w:w="0" w:type="auto"/>
            <w:shd w:val="clear" w:color="auto" w:fill="auto"/>
          </w:tcPr>
          <w:p w14:paraId="46949F50" w14:textId="77777777" w:rsidR="009E7F48" w:rsidRPr="005F4A09" w:rsidRDefault="009E7F48" w:rsidP="007F449B">
            <w:pPr>
              <w:pStyle w:val="NOSBodyText"/>
              <w:rPr>
                <w:sz w:val="24"/>
                <w:szCs w:val="24"/>
              </w:rPr>
            </w:pPr>
          </w:p>
        </w:tc>
      </w:tr>
      <w:tr w:rsidR="009E7F48" w:rsidRPr="005F4A09" w14:paraId="6817B0E1" w14:textId="77777777" w:rsidTr="00A64869">
        <w:tc>
          <w:tcPr>
            <w:tcW w:w="0" w:type="auto"/>
            <w:shd w:val="clear" w:color="auto" w:fill="auto"/>
          </w:tcPr>
          <w:p w14:paraId="68EA5AA1" w14:textId="77777777" w:rsidR="009E7F48" w:rsidRPr="005F4A09" w:rsidRDefault="009E7F48" w:rsidP="007F449B">
            <w:pPr>
              <w:pStyle w:val="NOSBodyText"/>
              <w:rPr>
                <w:sz w:val="24"/>
                <w:szCs w:val="24"/>
              </w:rPr>
            </w:pPr>
            <w:r w:rsidRPr="005F4A09">
              <w:rPr>
                <w:sz w:val="24"/>
                <w:szCs w:val="24"/>
              </w:rPr>
              <w:t>P1</w:t>
            </w:r>
          </w:p>
        </w:tc>
        <w:tc>
          <w:tcPr>
            <w:tcW w:w="0" w:type="auto"/>
            <w:shd w:val="clear" w:color="auto" w:fill="auto"/>
          </w:tcPr>
          <w:p w14:paraId="01A3C7D5" w14:textId="77777777" w:rsidR="009E7F48" w:rsidRPr="005F4A09" w:rsidRDefault="009E7F48" w:rsidP="007F449B">
            <w:pPr>
              <w:pStyle w:val="NOSBodyText"/>
              <w:rPr>
                <w:sz w:val="24"/>
                <w:szCs w:val="24"/>
              </w:rPr>
            </w:pPr>
            <w:r w:rsidRPr="005F4A09">
              <w:rPr>
                <w:sz w:val="24"/>
                <w:szCs w:val="24"/>
              </w:rPr>
              <w:t xml:space="preserve">Establish if </w:t>
            </w:r>
            <w:r w:rsidRPr="005F4A09">
              <w:rPr>
                <w:bCs/>
                <w:sz w:val="24"/>
                <w:szCs w:val="24"/>
              </w:rPr>
              <w:t>people</w:t>
            </w:r>
            <w:r w:rsidRPr="005F4A09">
              <w:rPr>
                <w:sz w:val="24"/>
                <w:szCs w:val="24"/>
              </w:rPr>
              <w:t xml:space="preserve"> require you to advocate for them in specific situations</w:t>
            </w:r>
          </w:p>
        </w:tc>
        <w:tc>
          <w:tcPr>
            <w:tcW w:w="0" w:type="auto"/>
            <w:shd w:val="clear" w:color="auto" w:fill="auto"/>
          </w:tcPr>
          <w:p w14:paraId="0335D4BB" w14:textId="77777777" w:rsidR="009E7F48" w:rsidRPr="005F4A09" w:rsidRDefault="009E7F48" w:rsidP="007F449B"/>
        </w:tc>
        <w:tc>
          <w:tcPr>
            <w:tcW w:w="0" w:type="auto"/>
            <w:shd w:val="clear" w:color="auto" w:fill="auto"/>
          </w:tcPr>
          <w:p w14:paraId="432EACB4" w14:textId="77777777" w:rsidR="009E7F48" w:rsidRPr="005F4A09" w:rsidRDefault="009E7F48" w:rsidP="007F449B">
            <w:r w:rsidRPr="005F4A09">
              <w:sym w:font="Wingdings 2" w:char="F0DE"/>
            </w:r>
          </w:p>
        </w:tc>
        <w:tc>
          <w:tcPr>
            <w:tcW w:w="0" w:type="auto"/>
            <w:shd w:val="clear" w:color="auto" w:fill="auto"/>
          </w:tcPr>
          <w:p w14:paraId="70A43F27" w14:textId="77777777" w:rsidR="009E7F48" w:rsidRPr="005F4A09" w:rsidRDefault="009E7F48" w:rsidP="007F449B">
            <w:r w:rsidRPr="005F4A09">
              <w:sym w:font="Wingdings 2" w:char="F0DE"/>
            </w:r>
          </w:p>
        </w:tc>
      </w:tr>
      <w:tr w:rsidR="009E7F48" w:rsidRPr="005F4A09" w14:paraId="18AB9BFA" w14:textId="77777777" w:rsidTr="00A64869">
        <w:tc>
          <w:tcPr>
            <w:tcW w:w="0" w:type="auto"/>
            <w:shd w:val="clear" w:color="auto" w:fill="auto"/>
          </w:tcPr>
          <w:p w14:paraId="6FE98F5D" w14:textId="77777777" w:rsidR="009E7F48" w:rsidRPr="005F4A09" w:rsidRDefault="009E7F48" w:rsidP="007F449B">
            <w:pPr>
              <w:pStyle w:val="NOSBodyText"/>
              <w:rPr>
                <w:sz w:val="24"/>
                <w:szCs w:val="24"/>
              </w:rPr>
            </w:pPr>
            <w:r w:rsidRPr="005F4A09">
              <w:rPr>
                <w:sz w:val="24"/>
                <w:szCs w:val="24"/>
              </w:rPr>
              <w:t>P2</w:t>
            </w:r>
          </w:p>
        </w:tc>
        <w:tc>
          <w:tcPr>
            <w:tcW w:w="0" w:type="auto"/>
            <w:shd w:val="clear" w:color="auto" w:fill="auto"/>
          </w:tcPr>
          <w:p w14:paraId="6E2DC4A4" w14:textId="77777777" w:rsidR="009E7F48" w:rsidRPr="005F4A09" w:rsidRDefault="009E7F48" w:rsidP="007F449B">
            <w:pPr>
              <w:pStyle w:val="NOSBodyText"/>
              <w:rPr>
                <w:sz w:val="24"/>
                <w:szCs w:val="24"/>
              </w:rPr>
            </w:pPr>
            <w:r w:rsidRPr="005F4A09">
              <w:rPr>
                <w:sz w:val="24"/>
                <w:szCs w:val="24"/>
              </w:rPr>
              <w:t>Clarify with people the desired outcomes of the advocacy and other possible outcomes</w:t>
            </w:r>
          </w:p>
        </w:tc>
        <w:tc>
          <w:tcPr>
            <w:tcW w:w="0" w:type="auto"/>
            <w:shd w:val="clear" w:color="auto" w:fill="auto"/>
          </w:tcPr>
          <w:p w14:paraId="6CDDAA1B" w14:textId="77777777" w:rsidR="009E7F48" w:rsidRPr="005F4A09" w:rsidRDefault="009E7F48" w:rsidP="007F449B"/>
        </w:tc>
        <w:tc>
          <w:tcPr>
            <w:tcW w:w="0" w:type="auto"/>
            <w:shd w:val="clear" w:color="auto" w:fill="auto"/>
          </w:tcPr>
          <w:p w14:paraId="0ED3C89F" w14:textId="77777777" w:rsidR="009E7F48" w:rsidRPr="005F4A09" w:rsidRDefault="009E7F48" w:rsidP="007F449B">
            <w:r w:rsidRPr="005F4A09">
              <w:sym w:font="Wingdings 2" w:char="F0DE"/>
            </w:r>
          </w:p>
        </w:tc>
        <w:tc>
          <w:tcPr>
            <w:tcW w:w="0" w:type="auto"/>
            <w:shd w:val="clear" w:color="auto" w:fill="auto"/>
          </w:tcPr>
          <w:p w14:paraId="6DC42425" w14:textId="77777777" w:rsidR="009E7F48" w:rsidRPr="005F4A09" w:rsidRDefault="009E7F48" w:rsidP="007F449B">
            <w:r w:rsidRPr="005F4A09">
              <w:sym w:font="Wingdings 2" w:char="F0DE"/>
            </w:r>
          </w:p>
        </w:tc>
      </w:tr>
      <w:tr w:rsidR="009E7F48" w:rsidRPr="005F4A09" w14:paraId="74D86D9A" w14:textId="77777777" w:rsidTr="00A64869">
        <w:tc>
          <w:tcPr>
            <w:tcW w:w="0" w:type="auto"/>
            <w:shd w:val="clear" w:color="auto" w:fill="auto"/>
          </w:tcPr>
          <w:p w14:paraId="0A8B751B" w14:textId="77777777" w:rsidR="009E7F48" w:rsidRPr="005F4A09" w:rsidRDefault="009E7F48" w:rsidP="007F449B">
            <w:pPr>
              <w:pStyle w:val="NOSBodyText"/>
              <w:rPr>
                <w:sz w:val="24"/>
                <w:szCs w:val="24"/>
              </w:rPr>
            </w:pPr>
            <w:r w:rsidRPr="005F4A09">
              <w:rPr>
                <w:sz w:val="24"/>
                <w:szCs w:val="24"/>
              </w:rPr>
              <w:t>P3</w:t>
            </w:r>
          </w:p>
        </w:tc>
        <w:tc>
          <w:tcPr>
            <w:tcW w:w="0" w:type="auto"/>
            <w:shd w:val="clear" w:color="auto" w:fill="auto"/>
          </w:tcPr>
          <w:p w14:paraId="23183187" w14:textId="77777777" w:rsidR="009E7F48" w:rsidRPr="005F4A09" w:rsidRDefault="009E7F48" w:rsidP="007F449B">
            <w:pPr>
              <w:pStyle w:val="NOSBodyText"/>
              <w:rPr>
                <w:sz w:val="24"/>
                <w:szCs w:val="24"/>
              </w:rPr>
            </w:pPr>
            <w:r w:rsidRPr="005F4A09">
              <w:rPr>
                <w:sz w:val="24"/>
                <w:szCs w:val="24"/>
              </w:rPr>
              <w:t>Support people to participate to the extent that they are able</w:t>
            </w:r>
          </w:p>
        </w:tc>
        <w:tc>
          <w:tcPr>
            <w:tcW w:w="0" w:type="auto"/>
            <w:shd w:val="clear" w:color="auto" w:fill="auto"/>
          </w:tcPr>
          <w:p w14:paraId="7230BBAA" w14:textId="77777777" w:rsidR="009E7F48" w:rsidRPr="005F4A09" w:rsidRDefault="009E7F48" w:rsidP="007F449B"/>
        </w:tc>
        <w:tc>
          <w:tcPr>
            <w:tcW w:w="0" w:type="auto"/>
            <w:shd w:val="clear" w:color="auto" w:fill="auto"/>
          </w:tcPr>
          <w:p w14:paraId="529C6EBB" w14:textId="77777777" w:rsidR="009E7F48" w:rsidRPr="005F4A09" w:rsidRDefault="009E7F48" w:rsidP="007F449B">
            <w:r w:rsidRPr="005F4A09">
              <w:sym w:font="Wingdings 2" w:char="F0DE"/>
            </w:r>
          </w:p>
        </w:tc>
        <w:tc>
          <w:tcPr>
            <w:tcW w:w="0" w:type="auto"/>
            <w:shd w:val="clear" w:color="auto" w:fill="auto"/>
          </w:tcPr>
          <w:p w14:paraId="5650CD14" w14:textId="77777777" w:rsidR="009E7F48" w:rsidRPr="005F4A09" w:rsidRDefault="009E7F48" w:rsidP="007F449B">
            <w:r w:rsidRPr="005F4A09">
              <w:sym w:font="Wingdings 2" w:char="F0DE"/>
            </w:r>
          </w:p>
        </w:tc>
      </w:tr>
      <w:tr w:rsidR="009E7F48" w:rsidRPr="005F4A09" w14:paraId="7D104CEF" w14:textId="77777777" w:rsidTr="00A64869">
        <w:tc>
          <w:tcPr>
            <w:tcW w:w="0" w:type="auto"/>
            <w:shd w:val="clear" w:color="auto" w:fill="auto"/>
          </w:tcPr>
          <w:p w14:paraId="2DF19805" w14:textId="77777777" w:rsidR="009E7F48" w:rsidRPr="005F4A09" w:rsidRDefault="009E7F48" w:rsidP="007F449B">
            <w:pPr>
              <w:pStyle w:val="NOSBodyText"/>
              <w:rPr>
                <w:sz w:val="24"/>
                <w:szCs w:val="24"/>
              </w:rPr>
            </w:pPr>
            <w:r w:rsidRPr="005F4A09">
              <w:rPr>
                <w:sz w:val="24"/>
                <w:szCs w:val="24"/>
              </w:rPr>
              <w:t>P4</w:t>
            </w:r>
          </w:p>
        </w:tc>
        <w:tc>
          <w:tcPr>
            <w:tcW w:w="0" w:type="auto"/>
            <w:shd w:val="clear" w:color="auto" w:fill="auto"/>
          </w:tcPr>
          <w:p w14:paraId="2861C106" w14:textId="77777777" w:rsidR="009E7F48" w:rsidRPr="005F4A09" w:rsidRDefault="009E7F48" w:rsidP="007F449B">
            <w:pPr>
              <w:pStyle w:val="NOSBodyText"/>
              <w:rPr>
                <w:bCs/>
                <w:sz w:val="24"/>
                <w:szCs w:val="24"/>
              </w:rPr>
            </w:pPr>
            <w:r w:rsidRPr="005F4A09">
              <w:rPr>
                <w:sz w:val="24"/>
                <w:szCs w:val="24"/>
              </w:rPr>
              <w:t xml:space="preserve">Make professional judgements about any potential conflicts of interest that may arise </w:t>
            </w:r>
            <w:r w:rsidRPr="005F4A09">
              <w:rPr>
                <w:bCs/>
                <w:sz w:val="24"/>
                <w:szCs w:val="24"/>
              </w:rPr>
              <w:t>if you act as advocate</w:t>
            </w:r>
          </w:p>
        </w:tc>
        <w:tc>
          <w:tcPr>
            <w:tcW w:w="0" w:type="auto"/>
            <w:shd w:val="clear" w:color="auto" w:fill="auto"/>
          </w:tcPr>
          <w:p w14:paraId="4936C86A" w14:textId="77777777" w:rsidR="009E7F48" w:rsidRPr="005F4A09" w:rsidRDefault="009E7F48" w:rsidP="007F449B"/>
        </w:tc>
        <w:tc>
          <w:tcPr>
            <w:tcW w:w="0" w:type="auto"/>
            <w:shd w:val="clear" w:color="auto" w:fill="auto"/>
          </w:tcPr>
          <w:p w14:paraId="55B35E0D" w14:textId="77777777" w:rsidR="009E7F48" w:rsidRPr="005F4A09" w:rsidRDefault="009E7F48" w:rsidP="007F449B">
            <w:r w:rsidRPr="005F4A09">
              <w:sym w:font="Wingdings 2" w:char="F0DE"/>
            </w:r>
          </w:p>
        </w:tc>
        <w:tc>
          <w:tcPr>
            <w:tcW w:w="0" w:type="auto"/>
            <w:shd w:val="clear" w:color="auto" w:fill="auto"/>
          </w:tcPr>
          <w:p w14:paraId="5D2C06DE" w14:textId="77777777" w:rsidR="009E7F48" w:rsidRPr="005F4A09" w:rsidRDefault="009E7F48" w:rsidP="007F449B">
            <w:r w:rsidRPr="005F4A09">
              <w:sym w:font="Wingdings 2" w:char="F0DE"/>
            </w:r>
          </w:p>
        </w:tc>
      </w:tr>
      <w:tr w:rsidR="009E7F48" w:rsidRPr="005F4A09" w14:paraId="5F4FA166" w14:textId="77777777" w:rsidTr="00A64869">
        <w:tc>
          <w:tcPr>
            <w:tcW w:w="0" w:type="auto"/>
            <w:shd w:val="clear" w:color="auto" w:fill="auto"/>
          </w:tcPr>
          <w:p w14:paraId="7564684E" w14:textId="77777777" w:rsidR="009E7F48" w:rsidRPr="005F4A09" w:rsidRDefault="009E7F48" w:rsidP="007F449B">
            <w:pPr>
              <w:pStyle w:val="NOSBodyText"/>
              <w:rPr>
                <w:sz w:val="24"/>
                <w:szCs w:val="24"/>
              </w:rPr>
            </w:pPr>
            <w:r w:rsidRPr="005F4A09">
              <w:rPr>
                <w:sz w:val="24"/>
                <w:szCs w:val="24"/>
              </w:rPr>
              <w:t>P5</w:t>
            </w:r>
          </w:p>
        </w:tc>
        <w:tc>
          <w:tcPr>
            <w:tcW w:w="0" w:type="auto"/>
            <w:shd w:val="clear" w:color="auto" w:fill="auto"/>
          </w:tcPr>
          <w:p w14:paraId="28025F5D" w14:textId="77777777" w:rsidR="009E7F48" w:rsidRPr="005F4A09" w:rsidRDefault="009E7F48" w:rsidP="007F449B">
            <w:pPr>
              <w:pStyle w:val="NOSBodyText"/>
              <w:rPr>
                <w:sz w:val="24"/>
                <w:szCs w:val="24"/>
              </w:rPr>
            </w:pPr>
            <w:r w:rsidRPr="005F4A09">
              <w:rPr>
                <w:bCs/>
                <w:sz w:val="24"/>
                <w:szCs w:val="24"/>
              </w:rPr>
              <w:t>Collaborate with people to</w:t>
            </w:r>
            <w:r w:rsidRPr="005F4A09">
              <w:rPr>
                <w:sz w:val="24"/>
                <w:szCs w:val="24"/>
              </w:rPr>
              <w:t xml:space="preserve"> prepare a case that represents their best interests </w:t>
            </w:r>
          </w:p>
        </w:tc>
        <w:tc>
          <w:tcPr>
            <w:tcW w:w="0" w:type="auto"/>
            <w:shd w:val="clear" w:color="auto" w:fill="auto"/>
          </w:tcPr>
          <w:p w14:paraId="7E114354" w14:textId="77777777" w:rsidR="009E7F48" w:rsidRPr="005F4A09" w:rsidRDefault="009E7F48" w:rsidP="007F449B"/>
        </w:tc>
        <w:tc>
          <w:tcPr>
            <w:tcW w:w="0" w:type="auto"/>
            <w:shd w:val="clear" w:color="auto" w:fill="auto"/>
          </w:tcPr>
          <w:p w14:paraId="7750F7D5" w14:textId="77777777" w:rsidR="009E7F48" w:rsidRPr="005F4A09" w:rsidRDefault="009E7F48" w:rsidP="007F449B">
            <w:r w:rsidRPr="005F4A09">
              <w:sym w:font="Wingdings 2" w:char="F0DE"/>
            </w:r>
          </w:p>
        </w:tc>
        <w:tc>
          <w:tcPr>
            <w:tcW w:w="0" w:type="auto"/>
            <w:shd w:val="clear" w:color="auto" w:fill="auto"/>
          </w:tcPr>
          <w:p w14:paraId="78408C34" w14:textId="77777777" w:rsidR="009E7F48" w:rsidRPr="005F4A09" w:rsidRDefault="009E7F48" w:rsidP="007F449B">
            <w:r w:rsidRPr="005F4A09">
              <w:sym w:font="Wingdings 2" w:char="F0DE"/>
            </w:r>
          </w:p>
        </w:tc>
      </w:tr>
      <w:tr w:rsidR="009E7F48" w:rsidRPr="005F4A09" w14:paraId="601310C1" w14:textId="77777777" w:rsidTr="00A64869">
        <w:tc>
          <w:tcPr>
            <w:tcW w:w="0" w:type="auto"/>
            <w:shd w:val="clear" w:color="auto" w:fill="auto"/>
          </w:tcPr>
          <w:p w14:paraId="0CEF9F4C" w14:textId="77777777" w:rsidR="009E7F48" w:rsidRPr="005F4A09" w:rsidRDefault="009E7F48" w:rsidP="007F449B">
            <w:pPr>
              <w:pStyle w:val="NOSBodyText"/>
              <w:rPr>
                <w:sz w:val="24"/>
                <w:szCs w:val="24"/>
              </w:rPr>
            </w:pPr>
            <w:r w:rsidRPr="005F4A09">
              <w:rPr>
                <w:sz w:val="24"/>
                <w:szCs w:val="24"/>
              </w:rPr>
              <w:t>P6</w:t>
            </w:r>
          </w:p>
        </w:tc>
        <w:tc>
          <w:tcPr>
            <w:tcW w:w="0" w:type="auto"/>
            <w:shd w:val="clear" w:color="auto" w:fill="auto"/>
          </w:tcPr>
          <w:p w14:paraId="5FBEE6E5" w14:textId="77777777" w:rsidR="009E7F48" w:rsidRPr="005F4A09" w:rsidRDefault="009E7F48" w:rsidP="007F449B">
            <w:pPr>
              <w:pStyle w:val="NOSBodyText"/>
              <w:rPr>
                <w:sz w:val="24"/>
                <w:szCs w:val="24"/>
              </w:rPr>
            </w:pPr>
            <w:r w:rsidRPr="005F4A09">
              <w:rPr>
                <w:sz w:val="24"/>
                <w:szCs w:val="24"/>
              </w:rPr>
              <w:t xml:space="preserve">Make representation to achieve desired outcomes </w:t>
            </w:r>
          </w:p>
        </w:tc>
        <w:tc>
          <w:tcPr>
            <w:tcW w:w="0" w:type="auto"/>
            <w:shd w:val="clear" w:color="auto" w:fill="auto"/>
          </w:tcPr>
          <w:p w14:paraId="39ACD98D" w14:textId="77777777" w:rsidR="009E7F48" w:rsidRPr="005F4A09" w:rsidRDefault="009E7F48" w:rsidP="007F449B"/>
        </w:tc>
        <w:tc>
          <w:tcPr>
            <w:tcW w:w="0" w:type="auto"/>
            <w:shd w:val="clear" w:color="auto" w:fill="auto"/>
          </w:tcPr>
          <w:p w14:paraId="3722C174" w14:textId="77777777" w:rsidR="009E7F48" w:rsidRPr="005F4A09" w:rsidRDefault="009E7F48" w:rsidP="007F449B">
            <w:r w:rsidRPr="005F4A09">
              <w:sym w:font="Wingdings 2" w:char="F0DE"/>
            </w:r>
          </w:p>
        </w:tc>
        <w:tc>
          <w:tcPr>
            <w:tcW w:w="0" w:type="auto"/>
            <w:shd w:val="clear" w:color="auto" w:fill="auto"/>
          </w:tcPr>
          <w:p w14:paraId="4B6440B4" w14:textId="77777777" w:rsidR="009E7F48" w:rsidRPr="005F4A09" w:rsidRDefault="009E7F48" w:rsidP="007F449B">
            <w:r w:rsidRPr="005F4A09">
              <w:sym w:font="Wingdings 2" w:char="F0DE"/>
            </w:r>
          </w:p>
        </w:tc>
      </w:tr>
      <w:tr w:rsidR="009E7F48" w:rsidRPr="005F4A09" w14:paraId="314A13FD" w14:textId="77777777" w:rsidTr="00A64869">
        <w:tc>
          <w:tcPr>
            <w:tcW w:w="0" w:type="auto"/>
            <w:shd w:val="clear" w:color="auto" w:fill="auto"/>
          </w:tcPr>
          <w:p w14:paraId="5676B45F" w14:textId="77777777" w:rsidR="009E7F48" w:rsidRPr="005F4A09" w:rsidRDefault="009E7F48" w:rsidP="007F449B">
            <w:pPr>
              <w:pStyle w:val="NOSBodyText"/>
              <w:rPr>
                <w:sz w:val="24"/>
                <w:szCs w:val="24"/>
              </w:rPr>
            </w:pPr>
            <w:r w:rsidRPr="005F4A09">
              <w:rPr>
                <w:sz w:val="24"/>
                <w:szCs w:val="24"/>
              </w:rPr>
              <w:t>P7</w:t>
            </w:r>
          </w:p>
        </w:tc>
        <w:tc>
          <w:tcPr>
            <w:tcW w:w="0" w:type="auto"/>
            <w:shd w:val="clear" w:color="auto" w:fill="auto"/>
          </w:tcPr>
          <w:p w14:paraId="22F28ECF" w14:textId="77777777" w:rsidR="009E7F48" w:rsidRPr="005F4A09" w:rsidRDefault="009E7F48" w:rsidP="007F449B">
            <w:pPr>
              <w:pStyle w:val="NOSBodyText"/>
              <w:rPr>
                <w:sz w:val="24"/>
                <w:szCs w:val="24"/>
              </w:rPr>
            </w:pPr>
            <w:r w:rsidRPr="005F4A09">
              <w:rPr>
                <w:sz w:val="24"/>
                <w:szCs w:val="24"/>
              </w:rPr>
              <w:t>Communicate outcomes of the advocacy in ways that can be understood</w:t>
            </w:r>
          </w:p>
        </w:tc>
        <w:tc>
          <w:tcPr>
            <w:tcW w:w="0" w:type="auto"/>
            <w:shd w:val="clear" w:color="auto" w:fill="auto"/>
          </w:tcPr>
          <w:p w14:paraId="4E5D5D10" w14:textId="77777777" w:rsidR="009E7F48" w:rsidRPr="005F4A09" w:rsidRDefault="009E7F48" w:rsidP="007F449B"/>
        </w:tc>
        <w:tc>
          <w:tcPr>
            <w:tcW w:w="0" w:type="auto"/>
            <w:shd w:val="clear" w:color="auto" w:fill="auto"/>
          </w:tcPr>
          <w:p w14:paraId="6EC7FBB0" w14:textId="77777777" w:rsidR="009E7F48" w:rsidRPr="005F4A09" w:rsidRDefault="009E7F48" w:rsidP="007F449B">
            <w:r w:rsidRPr="005F4A09">
              <w:sym w:font="Wingdings 2" w:char="F0DE"/>
            </w:r>
          </w:p>
        </w:tc>
        <w:tc>
          <w:tcPr>
            <w:tcW w:w="0" w:type="auto"/>
            <w:shd w:val="clear" w:color="auto" w:fill="auto"/>
          </w:tcPr>
          <w:p w14:paraId="090F76B8" w14:textId="77777777" w:rsidR="009E7F48" w:rsidRPr="005F4A09" w:rsidRDefault="009E7F48" w:rsidP="007F449B">
            <w:r w:rsidRPr="005F4A09">
              <w:sym w:font="Wingdings 2" w:char="F0DE"/>
            </w:r>
          </w:p>
        </w:tc>
      </w:tr>
      <w:tr w:rsidR="009E7F48" w:rsidRPr="005F4A09" w14:paraId="5EF28F17" w14:textId="77777777" w:rsidTr="00A64869">
        <w:tc>
          <w:tcPr>
            <w:tcW w:w="0" w:type="auto"/>
            <w:shd w:val="clear" w:color="auto" w:fill="auto"/>
          </w:tcPr>
          <w:p w14:paraId="01ED8BA8" w14:textId="77777777" w:rsidR="009E7F48" w:rsidRPr="005F4A09" w:rsidRDefault="009E7F48" w:rsidP="007F449B">
            <w:pPr>
              <w:pStyle w:val="NOSBodyText"/>
              <w:rPr>
                <w:sz w:val="24"/>
                <w:szCs w:val="24"/>
              </w:rPr>
            </w:pPr>
            <w:r w:rsidRPr="005F4A09">
              <w:rPr>
                <w:sz w:val="24"/>
                <w:szCs w:val="24"/>
              </w:rPr>
              <w:t>P8</w:t>
            </w:r>
          </w:p>
        </w:tc>
        <w:tc>
          <w:tcPr>
            <w:tcW w:w="0" w:type="auto"/>
            <w:shd w:val="clear" w:color="auto" w:fill="auto"/>
          </w:tcPr>
          <w:p w14:paraId="11136F18" w14:textId="77777777" w:rsidR="009E7F48" w:rsidRPr="005F4A09" w:rsidRDefault="009E7F48" w:rsidP="007F449B">
            <w:r w:rsidRPr="005F4A09">
              <w:t>Review the effectiveness of advocacy</w:t>
            </w:r>
          </w:p>
        </w:tc>
        <w:tc>
          <w:tcPr>
            <w:tcW w:w="0" w:type="auto"/>
            <w:shd w:val="clear" w:color="auto" w:fill="auto"/>
          </w:tcPr>
          <w:p w14:paraId="3199B501" w14:textId="77777777" w:rsidR="009E7F48" w:rsidRPr="005F4A09" w:rsidRDefault="009E7F48" w:rsidP="007F449B"/>
        </w:tc>
        <w:tc>
          <w:tcPr>
            <w:tcW w:w="0" w:type="auto"/>
            <w:shd w:val="clear" w:color="auto" w:fill="auto"/>
          </w:tcPr>
          <w:p w14:paraId="70C1A434" w14:textId="77777777" w:rsidR="009E7F48" w:rsidRPr="005F4A09" w:rsidRDefault="009E7F48" w:rsidP="007F449B">
            <w:r w:rsidRPr="005F4A09">
              <w:sym w:font="Wingdings 2" w:char="F0DE"/>
            </w:r>
          </w:p>
        </w:tc>
        <w:tc>
          <w:tcPr>
            <w:tcW w:w="0" w:type="auto"/>
            <w:shd w:val="clear" w:color="auto" w:fill="auto"/>
          </w:tcPr>
          <w:p w14:paraId="4FC54B9C" w14:textId="77777777" w:rsidR="009E7F48" w:rsidRPr="005F4A09" w:rsidRDefault="009E7F48" w:rsidP="007F449B">
            <w:r w:rsidRPr="005F4A09">
              <w:sym w:font="Wingdings 2" w:char="F0DE"/>
            </w:r>
          </w:p>
        </w:tc>
      </w:tr>
      <w:tr w:rsidR="009E7F48" w:rsidRPr="005F4A09" w14:paraId="2227EC57" w14:textId="77777777" w:rsidTr="00A64869">
        <w:tc>
          <w:tcPr>
            <w:tcW w:w="0" w:type="auto"/>
            <w:gridSpan w:val="2"/>
            <w:shd w:val="clear" w:color="auto" w:fill="auto"/>
          </w:tcPr>
          <w:p w14:paraId="1A684305" w14:textId="77777777" w:rsidR="009E7F48" w:rsidRPr="005F4A09" w:rsidRDefault="009E7F48" w:rsidP="007F449B">
            <w:pPr>
              <w:pStyle w:val="NOSBodyText"/>
              <w:rPr>
                <w:sz w:val="24"/>
                <w:szCs w:val="24"/>
              </w:rPr>
            </w:pPr>
            <w:r w:rsidRPr="005F4A09">
              <w:rPr>
                <w:sz w:val="24"/>
                <w:szCs w:val="24"/>
              </w:rPr>
              <w:t>Key Role 4: Assess needs, risks and circumstances</w:t>
            </w:r>
          </w:p>
        </w:tc>
        <w:tc>
          <w:tcPr>
            <w:tcW w:w="0" w:type="auto"/>
            <w:shd w:val="clear" w:color="auto" w:fill="auto"/>
          </w:tcPr>
          <w:p w14:paraId="2CDFCC3E" w14:textId="77777777" w:rsidR="009E7F48" w:rsidRPr="005F4A09" w:rsidRDefault="009E7F48" w:rsidP="007F449B">
            <w:r w:rsidRPr="005F4A09">
              <w:t>Stage 1</w:t>
            </w:r>
          </w:p>
        </w:tc>
        <w:tc>
          <w:tcPr>
            <w:tcW w:w="0" w:type="auto"/>
            <w:shd w:val="clear" w:color="auto" w:fill="auto"/>
          </w:tcPr>
          <w:p w14:paraId="20AB2D8F" w14:textId="77777777" w:rsidR="009E7F48" w:rsidRPr="005F4A09" w:rsidRDefault="009E7F48" w:rsidP="007F449B">
            <w:r w:rsidRPr="005F4A09">
              <w:t>Stage 2</w:t>
            </w:r>
          </w:p>
        </w:tc>
        <w:tc>
          <w:tcPr>
            <w:tcW w:w="0" w:type="auto"/>
            <w:shd w:val="clear" w:color="auto" w:fill="auto"/>
          </w:tcPr>
          <w:p w14:paraId="61FF81EB" w14:textId="77777777" w:rsidR="009E7F48" w:rsidRPr="005F4A09" w:rsidRDefault="009E7F48" w:rsidP="007F449B">
            <w:r w:rsidRPr="005F4A09">
              <w:t>Stage 3</w:t>
            </w:r>
          </w:p>
        </w:tc>
      </w:tr>
      <w:tr w:rsidR="009E7F48" w:rsidRPr="005F4A09" w14:paraId="25761C02" w14:textId="77777777" w:rsidTr="00A64869">
        <w:tc>
          <w:tcPr>
            <w:tcW w:w="0" w:type="auto"/>
            <w:gridSpan w:val="5"/>
            <w:shd w:val="clear" w:color="auto" w:fill="auto"/>
          </w:tcPr>
          <w:p w14:paraId="70A28285" w14:textId="77777777" w:rsidR="009E7F48" w:rsidRPr="005F4A09" w:rsidRDefault="009E7F48" w:rsidP="007F449B">
            <w:r w:rsidRPr="005F4A09">
              <w:t>NOS 12:  Assess needs, risks and circumstances</w:t>
            </w:r>
            <w:r w:rsidRPr="005F4A09">
              <w:rPr>
                <w:bCs/>
              </w:rPr>
              <w:t xml:space="preserve"> in partnership with those involved</w:t>
            </w:r>
          </w:p>
        </w:tc>
      </w:tr>
      <w:tr w:rsidR="009E7F48" w:rsidRPr="005F4A09" w14:paraId="13D8B371" w14:textId="77777777" w:rsidTr="00A64869">
        <w:tc>
          <w:tcPr>
            <w:tcW w:w="0" w:type="auto"/>
            <w:shd w:val="clear" w:color="auto" w:fill="auto"/>
          </w:tcPr>
          <w:p w14:paraId="3F1D3D96" w14:textId="77777777" w:rsidR="009E7F48" w:rsidRPr="005F4A09" w:rsidRDefault="009E7F48" w:rsidP="007F449B">
            <w:pPr>
              <w:pStyle w:val="NOSNumberList"/>
              <w:rPr>
                <w:sz w:val="24"/>
                <w:szCs w:val="24"/>
              </w:rPr>
            </w:pPr>
            <w:r w:rsidRPr="005F4A09">
              <w:rPr>
                <w:sz w:val="24"/>
                <w:szCs w:val="24"/>
              </w:rPr>
              <w:t>P1</w:t>
            </w:r>
          </w:p>
        </w:tc>
        <w:tc>
          <w:tcPr>
            <w:tcW w:w="0" w:type="auto"/>
            <w:shd w:val="clear" w:color="auto" w:fill="auto"/>
          </w:tcPr>
          <w:p w14:paraId="5FD07A8F" w14:textId="77777777" w:rsidR="009E7F48" w:rsidRPr="005F4A09" w:rsidRDefault="009E7F48" w:rsidP="007F449B">
            <w:pPr>
              <w:pStyle w:val="NOSBodyText"/>
              <w:rPr>
                <w:sz w:val="24"/>
                <w:szCs w:val="24"/>
              </w:rPr>
            </w:pPr>
            <w:r w:rsidRPr="005F4A09">
              <w:rPr>
                <w:sz w:val="24"/>
                <w:szCs w:val="24"/>
              </w:rPr>
              <w:t xml:space="preserve">Listen to </w:t>
            </w:r>
            <w:r w:rsidRPr="005F4A09">
              <w:rPr>
                <w:bCs/>
                <w:sz w:val="24"/>
                <w:szCs w:val="24"/>
              </w:rPr>
              <w:t>people</w:t>
            </w:r>
            <w:r w:rsidRPr="005F4A09">
              <w:rPr>
                <w:sz w:val="24"/>
                <w:szCs w:val="24"/>
              </w:rPr>
              <w:t>’s own accounts of their situation</w:t>
            </w:r>
          </w:p>
        </w:tc>
        <w:tc>
          <w:tcPr>
            <w:tcW w:w="0" w:type="auto"/>
            <w:shd w:val="clear" w:color="auto" w:fill="auto"/>
          </w:tcPr>
          <w:p w14:paraId="5BFA9C56" w14:textId="77777777" w:rsidR="009E7F48" w:rsidRPr="005F4A09" w:rsidRDefault="009E7F48" w:rsidP="007F449B"/>
        </w:tc>
        <w:tc>
          <w:tcPr>
            <w:tcW w:w="0" w:type="auto"/>
            <w:shd w:val="clear" w:color="auto" w:fill="auto"/>
          </w:tcPr>
          <w:p w14:paraId="384C67A9" w14:textId="77777777" w:rsidR="009E7F48" w:rsidRPr="005F4A09" w:rsidRDefault="009E7F48" w:rsidP="007F449B">
            <w:r w:rsidRPr="005F4A09">
              <w:sym w:font="Wingdings 2" w:char="F0DE"/>
            </w:r>
          </w:p>
        </w:tc>
        <w:tc>
          <w:tcPr>
            <w:tcW w:w="0" w:type="auto"/>
            <w:shd w:val="clear" w:color="auto" w:fill="auto"/>
          </w:tcPr>
          <w:p w14:paraId="66317EC2" w14:textId="77777777" w:rsidR="009E7F48" w:rsidRPr="005F4A09" w:rsidRDefault="009E7F48" w:rsidP="007F449B">
            <w:r w:rsidRPr="005F4A09">
              <w:sym w:font="Wingdings 2" w:char="F0DE"/>
            </w:r>
          </w:p>
        </w:tc>
      </w:tr>
      <w:tr w:rsidR="009E7F48" w:rsidRPr="005F4A09" w14:paraId="0173CE50" w14:textId="77777777" w:rsidTr="00A64869">
        <w:tc>
          <w:tcPr>
            <w:tcW w:w="0" w:type="auto"/>
            <w:shd w:val="clear" w:color="auto" w:fill="auto"/>
          </w:tcPr>
          <w:p w14:paraId="7B68BD28" w14:textId="77777777" w:rsidR="009E7F48" w:rsidRPr="005F4A09" w:rsidRDefault="009E7F48" w:rsidP="007F449B">
            <w:pPr>
              <w:pStyle w:val="NOSNumberList"/>
              <w:rPr>
                <w:sz w:val="24"/>
                <w:szCs w:val="24"/>
              </w:rPr>
            </w:pPr>
            <w:r w:rsidRPr="005F4A09">
              <w:rPr>
                <w:sz w:val="24"/>
                <w:szCs w:val="24"/>
              </w:rPr>
              <w:t>P2</w:t>
            </w:r>
          </w:p>
        </w:tc>
        <w:tc>
          <w:tcPr>
            <w:tcW w:w="0" w:type="auto"/>
            <w:shd w:val="clear" w:color="auto" w:fill="auto"/>
          </w:tcPr>
          <w:p w14:paraId="7C2D8FD4" w14:textId="77777777" w:rsidR="009E7F48" w:rsidRPr="005F4A09" w:rsidRDefault="009E7F48" w:rsidP="007F449B">
            <w:pPr>
              <w:pStyle w:val="NOSBodyText"/>
              <w:rPr>
                <w:sz w:val="24"/>
                <w:szCs w:val="24"/>
              </w:rPr>
            </w:pPr>
            <w:r w:rsidRPr="005F4A09">
              <w:rPr>
                <w:sz w:val="24"/>
                <w:szCs w:val="24"/>
              </w:rPr>
              <w:t>Work holistically with people to enable them to identify, clarify and express their strengths, needs and expectations</w:t>
            </w:r>
          </w:p>
        </w:tc>
        <w:tc>
          <w:tcPr>
            <w:tcW w:w="0" w:type="auto"/>
            <w:shd w:val="clear" w:color="auto" w:fill="auto"/>
          </w:tcPr>
          <w:p w14:paraId="7AF3B238" w14:textId="77777777" w:rsidR="009E7F48" w:rsidRPr="005F4A09" w:rsidRDefault="009E7F48" w:rsidP="007F449B"/>
        </w:tc>
        <w:tc>
          <w:tcPr>
            <w:tcW w:w="0" w:type="auto"/>
            <w:shd w:val="clear" w:color="auto" w:fill="auto"/>
          </w:tcPr>
          <w:p w14:paraId="7209186F" w14:textId="77777777" w:rsidR="009E7F48" w:rsidRPr="005F4A09" w:rsidRDefault="009E7F48" w:rsidP="007F449B">
            <w:r w:rsidRPr="005F4A09">
              <w:sym w:font="Wingdings 2" w:char="F0DE"/>
            </w:r>
          </w:p>
        </w:tc>
        <w:tc>
          <w:tcPr>
            <w:tcW w:w="0" w:type="auto"/>
            <w:shd w:val="clear" w:color="auto" w:fill="auto"/>
          </w:tcPr>
          <w:p w14:paraId="61FB5189" w14:textId="77777777" w:rsidR="009E7F48" w:rsidRPr="005F4A09" w:rsidRDefault="009E7F48" w:rsidP="007F449B">
            <w:r w:rsidRPr="005F4A09">
              <w:sym w:font="Wingdings 2" w:char="F0DE"/>
            </w:r>
          </w:p>
        </w:tc>
      </w:tr>
      <w:tr w:rsidR="009E7F48" w:rsidRPr="005F4A09" w14:paraId="099C4DC8" w14:textId="77777777" w:rsidTr="00A64869">
        <w:tc>
          <w:tcPr>
            <w:tcW w:w="0" w:type="auto"/>
            <w:shd w:val="clear" w:color="auto" w:fill="auto"/>
          </w:tcPr>
          <w:p w14:paraId="52BE88DC" w14:textId="77777777" w:rsidR="009E7F48" w:rsidRPr="005F4A09" w:rsidRDefault="009E7F48" w:rsidP="007F449B">
            <w:pPr>
              <w:pStyle w:val="NOSNumberList"/>
              <w:rPr>
                <w:sz w:val="24"/>
                <w:szCs w:val="24"/>
              </w:rPr>
            </w:pPr>
            <w:r w:rsidRPr="005F4A09">
              <w:rPr>
                <w:sz w:val="24"/>
                <w:szCs w:val="24"/>
              </w:rPr>
              <w:t>P3</w:t>
            </w:r>
          </w:p>
        </w:tc>
        <w:tc>
          <w:tcPr>
            <w:tcW w:w="0" w:type="auto"/>
            <w:shd w:val="clear" w:color="auto" w:fill="auto"/>
          </w:tcPr>
          <w:p w14:paraId="729549CB" w14:textId="77777777" w:rsidR="009E7F48" w:rsidRPr="005F4A09" w:rsidRDefault="009E7F48" w:rsidP="007F449B">
            <w:pPr>
              <w:pStyle w:val="NOSBodyText"/>
              <w:rPr>
                <w:sz w:val="24"/>
                <w:szCs w:val="24"/>
              </w:rPr>
            </w:pPr>
            <w:r w:rsidRPr="005F4A09">
              <w:rPr>
                <w:sz w:val="24"/>
                <w:szCs w:val="24"/>
              </w:rPr>
              <w:t>Identify obstacles that create limitations for people</w:t>
            </w:r>
          </w:p>
        </w:tc>
        <w:tc>
          <w:tcPr>
            <w:tcW w:w="0" w:type="auto"/>
            <w:shd w:val="clear" w:color="auto" w:fill="auto"/>
          </w:tcPr>
          <w:p w14:paraId="643CEF4C" w14:textId="77777777" w:rsidR="009E7F48" w:rsidRPr="005F4A09" w:rsidRDefault="009E7F48" w:rsidP="007F449B"/>
        </w:tc>
        <w:tc>
          <w:tcPr>
            <w:tcW w:w="0" w:type="auto"/>
            <w:shd w:val="clear" w:color="auto" w:fill="auto"/>
          </w:tcPr>
          <w:p w14:paraId="10B52EDF" w14:textId="77777777" w:rsidR="009E7F48" w:rsidRPr="005F4A09" w:rsidRDefault="009E7F48" w:rsidP="007F449B">
            <w:r w:rsidRPr="005F4A09">
              <w:sym w:font="Wingdings 2" w:char="F0DE"/>
            </w:r>
          </w:p>
        </w:tc>
        <w:tc>
          <w:tcPr>
            <w:tcW w:w="0" w:type="auto"/>
            <w:shd w:val="clear" w:color="auto" w:fill="auto"/>
          </w:tcPr>
          <w:p w14:paraId="11D3E8F2" w14:textId="77777777" w:rsidR="009E7F48" w:rsidRPr="005F4A09" w:rsidRDefault="009E7F48" w:rsidP="007F449B">
            <w:r w:rsidRPr="005F4A09">
              <w:sym w:font="Wingdings 2" w:char="F0DE"/>
            </w:r>
          </w:p>
        </w:tc>
      </w:tr>
      <w:tr w:rsidR="009E7F48" w:rsidRPr="005F4A09" w14:paraId="7E1AA50D" w14:textId="77777777" w:rsidTr="00A64869">
        <w:tc>
          <w:tcPr>
            <w:tcW w:w="0" w:type="auto"/>
            <w:shd w:val="clear" w:color="auto" w:fill="auto"/>
          </w:tcPr>
          <w:p w14:paraId="4C60982B" w14:textId="77777777" w:rsidR="009E7F48" w:rsidRPr="005F4A09" w:rsidRDefault="009E7F48" w:rsidP="007F449B">
            <w:r w:rsidRPr="005F4A09">
              <w:lastRenderedPageBreak/>
              <w:t>P4</w:t>
            </w:r>
          </w:p>
        </w:tc>
        <w:tc>
          <w:tcPr>
            <w:tcW w:w="0" w:type="auto"/>
            <w:shd w:val="clear" w:color="auto" w:fill="auto"/>
          </w:tcPr>
          <w:p w14:paraId="30BA9166" w14:textId="77777777" w:rsidR="009E7F48" w:rsidRPr="005F4A09" w:rsidRDefault="009E7F48" w:rsidP="007F449B">
            <w:pPr>
              <w:pStyle w:val="NOSBodyText"/>
              <w:rPr>
                <w:sz w:val="24"/>
                <w:szCs w:val="24"/>
              </w:rPr>
            </w:pPr>
            <w:r w:rsidRPr="005F4A09">
              <w:rPr>
                <w:sz w:val="24"/>
                <w:szCs w:val="24"/>
              </w:rPr>
              <w:t xml:space="preserve">Assist people to identify what would help them build on their own strengths, abilities and achievements </w:t>
            </w:r>
          </w:p>
        </w:tc>
        <w:tc>
          <w:tcPr>
            <w:tcW w:w="0" w:type="auto"/>
            <w:shd w:val="clear" w:color="auto" w:fill="auto"/>
          </w:tcPr>
          <w:p w14:paraId="0068BF7D" w14:textId="77777777" w:rsidR="009E7F48" w:rsidRPr="005F4A09" w:rsidRDefault="009E7F48" w:rsidP="007F449B"/>
        </w:tc>
        <w:tc>
          <w:tcPr>
            <w:tcW w:w="0" w:type="auto"/>
            <w:shd w:val="clear" w:color="auto" w:fill="auto"/>
          </w:tcPr>
          <w:p w14:paraId="4D86D22F" w14:textId="77777777" w:rsidR="009E7F48" w:rsidRPr="005F4A09" w:rsidRDefault="009E7F48" w:rsidP="007F449B">
            <w:r w:rsidRPr="005F4A09">
              <w:sym w:font="Wingdings 2" w:char="F0DE"/>
            </w:r>
          </w:p>
        </w:tc>
        <w:tc>
          <w:tcPr>
            <w:tcW w:w="0" w:type="auto"/>
            <w:shd w:val="clear" w:color="auto" w:fill="auto"/>
          </w:tcPr>
          <w:p w14:paraId="483A429F" w14:textId="77777777" w:rsidR="009E7F48" w:rsidRPr="005F4A09" w:rsidRDefault="009E7F48" w:rsidP="007F449B">
            <w:r w:rsidRPr="005F4A09">
              <w:sym w:font="Wingdings 2" w:char="F0DE"/>
            </w:r>
          </w:p>
        </w:tc>
      </w:tr>
      <w:tr w:rsidR="009E7F48" w:rsidRPr="005F4A09" w14:paraId="7367D4D0" w14:textId="77777777" w:rsidTr="00A64869">
        <w:tc>
          <w:tcPr>
            <w:tcW w:w="0" w:type="auto"/>
            <w:shd w:val="clear" w:color="auto" w:fill="auto"/>
          </w:tcPr>
          <w:p w14:paraId="5F3AD503" w14:textId="77777777" w:rsidR="009E7F48" w:rsidRPr="005F4A09" w:rsidRDefault="009E7F48" w:rsidP="007F449B">
            <w:r w:rsidRPr="005F4A09">
              <w:t>P5</w:t>
            </w:r>
          </w:p>
        </w:tc>
        <w:tc>
          <w:tcPr>
            <w:tcW w:w="0" w:type="auto"/>
            <w:shd w:val="clear" w:color="auto" w:fill="auto"/>
          </w:tcPr>
          <w:p w14:paraId="6F0AC681" w14:textId="77777777" w:rsidR="009E7F48" w:rsidRPr="005F4A09" w:rsidRDefault="009E7F48" w:rsidP="007F449B">
            <w:pPr>
              <w:pStyle w:val="NOSBodyText"/>
              <w:rPr>
                <w:sz w:val="24"/>
                <w:szCs w:val="24"/>
              </w:rPr>
            </w:pPr>
            <w:r w:rsidRPr="005F4A09">
              <w:rPr>
                <w:sz w:val="24"/>
                <w:szCs w:val="24"/>
              </w:rPr>
              <w:t>Work with others to gather further information relevant to the assessment</w:t>
            </w:r>
          </w:p>
        </w:tc>
        <w:tc>
          <w:tcPr>
            <w:tcW w:w="0" w:type="auto"/>
            <w:shd w:val="clear" w:color="auto" w:fill="auto"/>
          </w:tcPr>
          <w:p w14:paraId="0B6E2AB8" w14:textId="77777777" w:rsidR="009E7F48" w:rsidRPr="005F4A09" w:rsidRDefault="009E7F48" w:rsidP="007F449B"/>
        </w:tc>
        <w:tc>
          <w:tcPr>
            <w:tcW w:w="0" w:type="auto"/>
            <w:shd w:val="clear" w:color="auto" w:fill="auto"/>
          </w:tcPr>
          <w:p w14:paraId="1C697F08" w14:textId="77777777" w:rsidR="009E7F48" w:rsidRPr="005F4A09" w:rsidRDefault="009E7F48" w:rsidP="007F449B">
            <w:r w:rsidRPr="005F4A09">
              <w:sym w:font="Wingdings 2" w:char="F0DE"/>
            </w:r>
          </w:p>
        </w:tc>
        <w:tc>
          <w:tcPr>
            <w:tcW w:w="0" w:type="auto"/>
            <w:shd w:val="clear" w:color="auto" w:fill="auto"/>
          </w:tcPr>
          <w:p w14:paraId="163B1380" w14:textId="77777777" w:rsidR="009E7F48" w:rsidRPr="005F4A09" w:rsidRDefault="009E7F48" w:rsidP="007F449B">
            <w:r w:rsidRPr="005F4A09">
              <w:sym w:font="Wingdings 2" w:char="F0DE"/>
            </w:r>
          </w:p>
        </w:tc>
      </w:tr>
      <w:tr w:rsidR="009E7F48" w:rsidRPr="005F4A09" w14:paraId="4E841B28" w14:textId="77777777" w:rsidTr="00A64869">
        <w:tc>
          <w:tcPr>
            <w:tcW w:w="0" w:type="auto"/>
            <w:shd w:val="clear" w:color="auto" w:fill="auto"/>
          </w:tcPr>
          <w:p w14:paraId="715C1C0E" w14:textId="77777777" w:rsidR="009E7F48" w:rsidRPr="005F4A09" w:rsidRDefault="009E7F48" w:rsidP="007F449B">
            <w:pPr>
              <w:pStyle w:val="NOSNumberList"/>
              <w:rPr>
                <w:sz w:val="24"/>
                <w:szCs w:val="24"/>
              </w:rPr>
            </w:pPr>
            <w:r w:rsidRPr="005F4A09">
              <w:rPr>
                <w:sz w:val="24"/>
                <w:szCs w:val="24"/>
              </w:rPr>
              <w:t>P6</w:t>
            </w:r>
          </w:p>
        </w:tc>
        <w:tc>
          <w:tcPr>
            <w:tcW w:w="0" w:type="auto"/>
            <w:shd w:val="clear" w:color="auto" w:fill="auto"/>
          </w:tcPr>
          <w:p w14:paraId="75AD45E2" w14:textId="77777777" w:rsidR="009E7F48" w:rsidRPr="005F4A09" w:rsidRDefault="009E7F48" w:rsidP="007F449B">
            <w:pPr>
              <w:pStyle w:val="NOSBodyText"/>
              <w:rPr>
                <w:sz w:val="24"/>
                <w:szCs w:val="24"/>
              </w:rPr>
            </w:pPr>
            <w:r w:rsidRPr="005F4A09">
              <w:rPr>
                <w:sz w:val="24"/>
                <w:szCs w:val="24"/>
              </w:rPr>
              <w:t xml:space="preserve">Work with people to identify any risks associated with their situation </w:t>
            </w:r>
          </w:p>
        </w:tc>
        <w:tc>
          <w:tcPr>
            <w:tcW w:w="0" w:type="auto"/>
            <w:shd w:val="clear" w:color="auto" w:fill="auto"/>
          </w:tcPr>
          <w:p w14:paraId="135EF899" w14:textId="77777777" w:rsidR="009E7F48" w:rsidRPr="005F4A09" w:rsidRDefault="009E7F48" w:rsidP="007F449B">
            <w:pPr>
              <w:pStyle w:val="NOSBodyText"/>
              <w:rPr>
                <w:sz w:val="24"/>
                <w:szCs w:val="24"/>
              </w:rPr>
            </w:pPr>
          </w:p>
        </w:tc>
        <w:tc>
          <w:tcPr>
            <w:tcW w:w="0" w:type="auto"/>
            <w:shd w:val="clear" w:color="auto" w:fill="auto"/>
          </w:tcPr>
          <w:p w14:paraId="3D73C50C" w14:textId="77777777" w:rsidR="009E7F48" w:rsidRPr="005F4A09" w:rsidRDefault="009E7F48" w:rsidP="007F449B">
            <w:pPr>
              <w:pStyle w:val="NOSBodyText"/>
              <w:rPr>
                <w:sz w:val="24"/>
                <w:szCs w:val="24"/>
              </w:rPr>
            </w:pPr>
          </w:p>
        </w:tc>
        <w:tc>
          <w:tcPr>
            <w:tcW w:w="0" w:type="auto"/>
            <w:shd w:val="clear" w:color="auto" w:fill="auto"/>
          </w:tcPr>
          <w:p w14:paraId="1D5B316E" w14:textId="77777777" w:rsidR="009E7F48" w:rsidRPr="005F4A09" w:rsidRDefault="009E7F48" w:rsidP="007F449B">
            <w:r w:rsidRPr="005F4A09">
              <w:sym w:font="Wingdings 2" w:char="F0DE"/>
            </w:r>
          </w:p>
        </w:tc>
      </w:tr>
      <w:tr w:rsidR="009E7F48" w:rsidRPr="005F4A09" w14:paraId="193D6E83" w14:textId="77777777" w:rsidTr="00A64869">
        <w:tc>
          <w:tcPr>
            <w:tcW w:w="0" w:type="auto"/>
            <w:shd w:val="clear" w:color="auto" w:fill="auto"/>
          </w:tcPr>
          <w:p w14:paraId="3D12B156" w14:textId="77777777" w:rsidR="009E7F48" w:rsidRPr="005F4A09" w:rsidRDefault="009E7F48" w:rsidP="007F449B">
            <w:pPr>
              <w:pStyle w:val="NOSNumberList"/>
              <w:rPr>
                <w:sz w:val="24"/>
                <w:szCs w:val="24"/>
              </w:rPr>
            </w:pPr>
            <w:r w:rsidRPr="005F4A09">
              <w:rPr>
                <w:sz w:val="24"/>
                <w:szCs w:val="24"/>
              </w:rPr>
              <w:t>P7</w:t>
            </w:r>
          </w:p>
        </w:tc>
        <w:tc>
          <w:tcPr>
            <w:tcW w:w="0" w:type="auto"/>
            <w:shd w:val="clear" w:color="auto" w:fill="auto"/>
          </w:tcPr>
          <w:p w14:paraId="112A07FD" w14:textId="77777777" w:rsidR="009E7F48" w:rsidRPr="005F4A09" w:rsidRDefault="009E7F48" w:rsidP="007F449B">
            <w:pPr>
              <w:pStyle w:val="NOSBodyText"/>
              <w:rPr>
                <w:sz w:val="24"/>
                <w:szCs w:val="24"/>
              </w:rPr>
            </w:pPr>
            <w:r w:rsidRPr="005F4A09">
              <w:rPr>
                <w:sz w:val="24"/>
                <w:szCs w:val="24"/>
              </w:rPr>
              <w:t xml:space="preserve">Analyse the nature, level, urgency and implications of any </w:t>
            </w:r>
            <w:r w:rsidRPr="005F4A09">
              <w:rPr>
                <w:bCs/>
                <w:sz w:val="24"/>
                <w:szCs w:val="24"/>
              </w:rPr>
              <w:t>risks</w:t>
            </w:r>
            <w:r w:rsidRPr="005F4A09">
              <w:rPr>
                <w:sz w:val="24"/>
                <w:szCs w:val="24"/>
              </w:rPr>
              <w:t xml:space="preserve"> identified, in compliance with legal and other requirements </w:t>
            </w:r>
          </w:p>
        </w:tc>
        <w:tc>
          <w:tcPr>
            <w:tcW w:w="0" w:type="auto"/>
            <w:shd w:val="clear" w:color="auto" w:fill="auto"/>
          </w:tcPr>
          <w:p w14:paraId="14811CED" w14:textId="77777777" w:rsidR="009E7F48" w:rsidRPr="005F4A09" w:rsidRDefault="009E7F48" w:rsidP="007F449B">
            <w:pPr>
              <w:pStyle w:val="NOSBodyText"/>
              <w:rPr>
                <w:sz w:val="24"/>
                <w:szCs w:val="24"/>
              </w:rPr>
            </w:pPr>
          </w:p>
        </w:tc>
        <w:tc>
          <w:tcPr>
            <w:tcW w:w="0" w:type="auto"/>
            <w:shd w:val="clear" w:color="auto" w:fill="auto"/>
          </w:tcPr>
          <w:p w14:paraId="383F636D" w14:textId="77777777" w:rsidR="009E7F48" w:rsidRPr="005F4A09" w:rsidRDefault="009E7F48" w:rsidP="007F449B">
            <w:pPr>
              <w:pStyle w:val="NOSBodyText"/>
              <w:rPr>
                <w:sz w:val="24"/>
                <w:szCs w:val="24"/>
              </w:rPr>
            </w:pPr>
          </w:p>
        </w:tc>
        <w:tc>
          <w:tcPr>
            <w:tcW w:w="0" w:type="auto"/>
            <w:shd w:val="clear" w:color="auto" w:fill="auto"/>
          </w:tcPr>
          <w:p w14:paraId="72D61054" w14:textId="77777777" w:rsidR="009E7F48" w:rsidRPr="005F4A09" w:rsidRDefault="009E7F48" w:rsidP="007F449B">
            <w:r w:rsidRPr="005F4A09">
              <w:sym w:font="Wingdings 2" w:char="F0DE"/>
            </w:r>
          </w:p>
        </w:tc>
      </w:tr>
      <w:tr w:rsidR="009E7F48" w:rsidRPr="005F4A09" w14:paraId="4CB3E32F" w14:textId="77777777" w:rsidTr="00A64869">
        <w:tc>
          <w:tcPr>
            <w:tcW w:w="0" w:type="auto"/>
            <w:shd w:val="clear" w:color="auto" w:fill="auto"/>
          </w:tcPr>
          <w:p w14:paraId="64C56524" w14:textId="77777777" w:rsidR="009E7F48" w:rsidRPr="005F4A09" w:rsidRDefault="009E7F48" w:rsidP="007F449B">
            <w:pPr>
              <w:pStyle w:val="NOSNumberList"/>
              <w:rPr>
                <w:sz w:val="24"/>
                <w:szCs w:val="24"/>
              </w:rPr>
            </w:pPr>
            <w:r w:rsidRPr="005F4A09">
              <w:rPr>
                <w:sz w:val="24"/>
                <w:szCs w:val="24"/>
              </w:rPr>
              <w:t>P8</w:t>
            </w:r>
          </w:p>
        </w:tc>
        <w:tc>
          <w:tcPr>
            <w:tcW w:w="0" w:type="auto"/>
            <w:shd w:val="clear" w:color="auto" w:fill="auto"/>
          </w:tcPr>
          <w:p w14:paraId="03C5EFD9" w14:textId="77777777" w:rsidR="009E7F48" w:rsidRPr="005F4A09" w:rsidRDefault="009E7F48" w:rsidP="007F449B">
            <w:pPr>
              <w:pStyle w:val="NOSBodyText"/>
              <w:rPr>
                <w:sz w:val="24"/>
                <w:szCs w:val="24"/>
              </w:rPr>
            </w:pPr>
            <w:r w:rsidRPr="005F4A09">
              <w:rPr>
                <w:sz w:val="24"/>
                <w:szCs w:val="24"/>
              </w:rPr>
              <w:t>Assess the balance of people’s rights and responsibilities in relation to any risks identified</w:t>
            </w:r>
          </w:p>
        </w:tc>
        <w:tc>
          <w:tcPr>
            <w:tcW w:w="0" w:type="auto"/>
            <w:shd w:val="clear" w:color="auto" w:fill="auto"/>
          </w:tcPr>
          <w:p w14:paraId="5B8EFC2C" w14:textId="77777777" w:rsidR="009E7F48" w:rsidRPr="005F4A09" w:rsidRDefault="009E7F48" w:rsidP="007F449B">
            <w:pPr>
              <w:pStyle w:val="NOSBodyText"/>
              <w:rPr>
                <w:sz w:val="24"/>
                <w:szCs w:val="24"/>
              </w:rPr>
            </w:pPr>
          </w:p>
        </w:tc>
        <w:tc>
          <w:tcPr>
            <w:tcW w:w="0" w:type="auto"/>
            <w:shd w:val="clear" w:color="auto" w:fill="auto"/>
          </w:tcPr>
          <w:p w14:paraId="176D017F" w14:textId="77777777" w:rsidR="009E7F48" w:rsidRPr="005F4A09" w:rsidRDefault="009E7F48" w:rsidP="007F449B">
            <w:pPr>
              <w:pStyle w:val="NOSBodyText"/>
              <w:rPr>
                <w:sz w:val="24"/>
                <w:szCs w:val="24"/>
              </w:rPr>
            </w:pPr>
          </w:p>
        </w:tc>
        <w:tc>
          <w:tcPr>
            <w:tcW w:w="0" w:type="auto"/>
            <w:shd w:val="clear" w:color="auto" w:fill="auto"/>
          </w:tcPr>
          <w:p w14:paraId="4BDF32FD" w14:textId="77777777" w:rsidR="009E7F48" w:rsidRPr="005F4A09" w:rsidRDefault="009E7F48" w:rsidP="007F449B">
            <w:r w:rsidRPr="005F4A09">
              <w:sym w:font="Wingdings 2" w:char="F0DE"/>
            </w:r>
          </w:p>
        </w:tc>
      </w:tr>
      <w:tr w:rsidR="009E7F48" w:rsidRPr="005F4A09" w14:paraId="14E36A38" w14:textId="77777777" w:rsidTr="00A64869">
        <w:tc>
          <w:tcPr>
            <w:tcW w:w="0" w:type="auto"/>
            <w:shd w:val="clear" w:color="auto" w:fill="auto"/>
          </w:tcPr>
          <w:p w14:paraId="2C1F62A9" w14:textId="77777777" w:rsidR="009E7F48" w:rsidRPr="005F4A09" w:rsidRDefault="009E7F48" w:rsidP="007F449B">
            <w:pPr>
              <w:pStyle w:val="NOSNumberList"/>
              <w:rPr>
                <w:sz w:val="24"/>
                <w:szCs w:val="24"/>
              </w:rPr>
            </w:pPr>
            <w:r w:rsidRPr="005F4A09">
              <w:rPr>
                <w:sz w:val="24"/>
                <w:szCs w:val="24"/>
              </w:rPr>
              <w:t>P9</w:t>
            </w:r>
          </w:p>
        </w:tc>
        <w:tc>
          <w:tcPr>
            <w:tcW w:w="0" w:type="auto"/>
            <w:shd w:val="clear" w:color="auto" w:fill="auto"/>
          </w:tcPr>
          <w:p w14:paraId="4B18A60A" w14:textId="77777777" w:rsidR="009E7F48" w:rsidRPr="005F4A09" w:rsidRDefault="009E7F48" w:rsidP="007F449B">
            <w:pPr>
              <w:pStyle w:val="NOSBodyText"/>
              <w:rPr>
                <w:sz w:val="24"/>
                <w:szCs w:val="24"/>
              </w:rPr>
            </w:pPr>
            <w:r w:rsidRPr="005F4A09">
              <w:rPr>
                <w:sz w:val="24"/>
                <w:szCs w:val="24"/>
              </w:rPr>
              <w:t>Make professional judgements about needs, risks and protective factors to inform planning</w:t>
            </w:r>
          </w:p>
        </w:tc>
        <w:tc>
          <w:tcPr>
            <w:tcW w:w="0" w:type="auto"/>
            <w:shd w:val="clear" w:color="auto" w:fill="auto"/>
          </w:tcPr>
          <w:p w14:paraId="0BA6B3C3" w14:textId="77777777" w:rsidR="009E7F48" w:rsidRPr="005F4A09" w:rsidRDefault="009E7F48" w:rsidP="007F449B">
            <w:pPr>
              <w:pStyle w:val="NOSBodyText"/>
              <w:rPr>
                <w:sz w:val="24"/>
                <w:szCs w:val="24"/>
              </w:rPr>
            </w:pPr>
          </w:p>
        </w:tc>
        <w:tc>
          <w:tcPr>
            <w:tcW w:w="0" w:type="auto"/>
            <w:shd w:val="clear" w:color="auto" w:fill="auto"/>
          </w:tcPr>
          <w:p w14:paraId="154B096C" w14:textId="77777777" w:rsidR="009E7F48" w:rsidRPr="005F4A09" w:rsidRDefault="009E7F48" w:rsidP="007F449B">
            <w:pPr>
              <w:pStyle w:val="NOSBodyText"/>
              <w:rPr>
                <w:sz w:val="24"/>
                <w:szCs w:val="24"/>
              </w:rPr>
            </w:pPr>
          </w:p>
        </w:tc>
        <w:tc>
          <w:tcPr>
            <w:tcW w:w="0" w:type="auto"/>
            <w:shd w:val="clear" w:color="auto" w:fill="auto"/>
          </w:tcPr>
          <w:p w14:paraId="7AB535F1" w14:textId="77777777" w:rsidR="009E7F48" w:rsidRPr="005F4A09" w:rsidRDefault="009E7F48" w:rsidP="007F449B">
            <w:r w:rsidRPr="005F4A09">
              <w:sym w:font="Wingdings 2" w:char="F0DE"/>
            </w:r>
          </w:p>
        </w:tc>
      </w:tr>
      <w:tr w:rsidR="009E7F48" w:rsidRPr="005F4A09" w14:paraId="7D91DAF7" w14:textId="77777777" w:rsidTr="00A64869">
        <w:tc>
          <w:tcPr>
            <w:tcW w:w="0" w:type="auto"/>
            <w:shd w:val="clear" w:color="auto" w:fill="auto"/>
          </w:tcPr>
          <w:p w14:paraId="736EAFFF" w14:textId="77777777" w:rsidR="009E7F48" w:rsidRPr="005F4A09" w:rsidRDefault="009E7F48" w:rsidP="007F449B">
            <w:r w:rsidRPr="005F4A09">
              <w:t>P10</w:t>
            </w:r>
          </w:p>
        </w:tc>
        <w:tc>
          <w:tcPr>
            <w:tcW w:w="0" w:type="auto"/>
            <w:shd w:val="clear" w:color="auto" w:fill="auto"/>
          </w:tcPr>
          <w:p w14:paraId="7862B8AD" w14:textId="77777777" w:rsidR="009E7F48" w:rsidRPr="005F4A09" w:rsidRDefault="009E7F48" w:rsidP="007F449B">
            <w:r w:rsidRPr="005F4A09">
              <w:t>Record assessment information accurately and in accordance with organisational requirements</w:t>
            </w:r>
          </w:p>
        </w:tc>
        <w:tc>
          <w:tcPr>
            <w:tcW w:w="0" w:type="auto"/>
            <w:shd w:val="clear" w:color="auto" w:fill="auto"/>
          </w:tcPr>
          <w:p w14:paraId="7E53CC8A" w14:textId="77777777" w:rsidR="009E7F48" w:rsidRPr="005F4A09" w:rsidRDefault="009E7F48" w:rsidP="007F449B"/>
        </w:tc>
        <w:tc>
          <w:tcPr>
            <w:tcW w:w="0" w:type="auto"/>
            <w:shd w:val="clear" w:color="auto" w:fill="auto"/>
          </w:tcPr>
          <w:p w14:paraId="6FDAC889" w14:textId="77777777" w:rsidR="009E7F48" w:rsidRPr="005F4A09" w:rsidRDefault="009E7F48" w:rsidP="007F449B">
            <w:r w:rsidRPr="005F4A09">
              <w:sym w:font="Wingdings 2" w:char="F0DE"/>
            </w:r>
          </w:p>
        </w:tc>
        <w:tc>
          <w:tcPr>
            <w:tcW w:w="0" w:type="auto"/>
            <w:shd w:val="clear" w:color="auto" w:fill="auto"/>
          </w:tcPr>
          <w:p w14:paraId="374C1A18" w14:textId="77777777" w:rsidR="009E7F48" w:rsidRPr="005F4A09" w:rsidRDefault="009E7F48" w:rsidP="007F449B">
            <w:r w:rsidRPr="005F4A09">
              <w:sym w:font="Wingdings 2" w:char="F0DE"/>
            </w:r>
          </w:p>
        </w:tc>
      </w:tr>
      <w:tr w:rsidR="009E7F48" w:rsidRPr="005F4A09" w14:paraId="519AA24C" w14:textId="77777777" w:rsidTr="00A64869">
        <w:trPr>
          <w:trHeight w:val="424"/>
        </w:trPr>
        <w:tc>
          <w:tcPr>
            <w:tcW w:w="0" w:type="auto"/>
            <w:gridSpan w:val="5"/>
            <w:shd w:val="clear" w:color="auto" w:fill="auto"/>
          </w:tcPr>
          <w:p w14:paraId="5F8A242C" w14:textId="77777777" w:rsidR="009E7F48" w:rsidRPr="005F4A09" w:rsidRDefault="009E7F48" w:rsidP="007F449B">
            <w:r w:rsidRPr="005F4A09">
              <w:t>NOS  13:  Investigate harm or abuse</w:t>
            </w:r>
          </w:p>
        </w:tc>
      </w:tr>
      <w:tr w:rsidR="009E7F48" w:rsidRPr="005F4A09" w14:paraId="0E11C48C" w14:textId="77777777" w:rsidTr="00A64869">
        <w:tc>
          <w:tcPr>
            <w:tcW w:w="0" w:type="auto"/>
            <w:shd w:val="clear" w:color="auto" w:fill="auto"/>
          </w:tcPr>
          <w:p w14:paraId="3451102E" w14:textId="77777777" w:rsidR="009E7F48" w:rsidRPr="005F4A09" w:rsidRDefault="009E7F48" w:rsidP="007F449B">
            <w:pPr>
              <w:pStyle w:val="NOSBodyText"/>
              <w:rPr>
                <w:sz w:val="24"/>
                <w:szCs w:val="24"/>
              </w:rPr>
            </w:pPr>
            <w:r w:rsidRPr="005F4A09">
              <w:rPr>
                <w:sz w:val="24"/>
                <w:szCs w:val="24"/>
              </w:rPr>
              <w:t>P1</w:t>
            </w:r>
          </w:p>
        </w:tc>
        <w:tc>
          <w:tcPr>
            <w:tcW w:w="0" w:type="auto"/>
            <w:shd w:val="clear" w:color="auto" w:fill="auto"/>
          </w:tcPr>
          <w:p w14:paraId="24E694FF" w14:textId="77777777" w:rsidR="009E7F48" w:rsidRPr="005F4A09" w:rsidRDefault="009E7F48" w:rsidP="007F449B">
            <w:pPr>
              <w:pStyle w:val="NOSBodyText"/>
              <w:rPr>
                <w:bCs/>
                <w:sz w:val="24"/>
                <w:szCs w:val="24"/>
              </w:rPr>
            </w:pPr>
            <w:r w:rsidRPr="005F4A09">
              <w:rPr>
                <w:sz w:val="24"/>
                <w:szCs w:val="24"/>
              </w:rPr>
              <w:t xml:space="preserve">Identify behaviours and environments that present potential risk of </w:t>
            </w:r>
            <w:r w:rsidRPr="005F4A09">
              <w:rPr>
                <w:bCs/>
                <w:sz w:val="24"/>
                <w:szCs w:val="24"/>
              </w:rPr>
              <w:t>harm or abuse</w:t>
            </w:r>
          </w:p>
        </w:tc>
        <w:tc>
          <w:tcPr>
            <w:tcW w:w="0" w:type="auto"/>
            <w:shd w:val="clear" w:color="auto" w:fill="auto"/>
          </w:tcPr>
          <w:p w14:paraId="3CEEBDC6" w14:textId="77777777" w:rsidR="009E7F48" w:rsidRPr="005F4A09" w:rsidRDefault="009E7F48" w:rsidP="007F449B"/>
        </w:tc>
        <w:tc>
          <w:tcPr>
            <w:tcW w:w="0" w:type="auto"/>
            <w:shd w:val="clear" w:color="auto" w:fill="auto"/>
          </w:tcPr>
          <w:p w14:paraId="2DF3252E" w14:textId="77777777" w:rsidR="009E7F48" w:rsidRPr="005F4A09" w:rsidRDefault="009E7F48" w:rsidP="007F449B">
            <w:r w:rsidRPr="005F4A09">
              <w:sym w:font="Wingdings 2" w:char="F0DE"/>
            </w:r>
          </w:p>
        </w:tc>
        <w:tc>
          <w:tcPr>
            <w:tcW w:w="0" w:type="auto"/>
            <w:shd w:val="clear" w:color="auto" w:fill="auto"/>
          </w:tcPr>
          <w:p w14:paraId="63E61DCA" w14:textId="77777777" w:rsidR="009E7F48" w:rsidRPr="005F4A09" w:rsidRDefault="009E7F48" w:rsidP="007F449B">
            <w:r w:rsidRPr="005F4A09">
              <w:sym w:font="Wingdings 2" w:char="F0DE"/>
            </w:r>
          </w:p>
        </w:tc>
      </w:tr>
      <w:tr w:rsidR="009E7F48" w:rsidRPr="005F4A09" w14:paraId="727B8032" w14:textId="77777777" w:rsidTr="00A64869">
        <w:tc>
          <w:tcPr>
            <w:tcW w:w="0" w:type="auto"/>
            <w:shd w:val="clear" w:color="auto" w:fill="auto"/>
          </w:tcPr>
          <w:p w14:paraId="5AADF37E" w14:textId="77777777" w:rsidR="009E7F48" w:rsidRPr="005F4A09" w:rsidRDefault="009E7F48" w:rsidP="007F449B">
            <w:pPr>
              <w:pStyle w:val="NOSBodyText"/>
              <w:rPr>
                <w:sz w:val="24"/>
                <w:szCs w:val="24"/>
              </w:rPr>
            </w:pPr>
            <w:r w:rsidRPr="005F4A09">
              <w:rPr>
                <w:sz w:val="24"/>
                <w:szCs w:val="24"/>
              </w:rPr>
              <w:t>P2</w:t>
            </w:r>
          </w:p>
        </w:tc>
        <w:tc>
          <w:tcPr>
            <w:tcW w:w="0" w:type="auto"/>
            <w:shd w:val="clear" w:color="auto" w:fill="auto"/>
          </w:tcPr>
          <w:p w14:paraId="5E63114C" w14:textId="77777777" w:rsidR="009E7F48" w:rsidRPr="005F4A09" w:rsidRDefault="009E7F48" w:rsidP="007F449B">
            <w:pPr>
              <w:pStyle w:val="NOSBodyText"/>
              <w:rPr>
                <w:sz w:val="24"/>
                <w:szCs w:val="24"/>
              </w:rPr>
            </w:pPr>
            <w:r w:rsidRPr="005F4A09">
              <w:rPr>
                <w:sz w:val="24"/>
                <w:szCs w:val="24"/>
              </w:rPr>
              <w:t>Work within organisational procedures and in partnership with others to plan an investigation into suspected harm or abuse</w:t>
            </w:r>
          </w:p>
        </w:tc>
        <w:tc>
          <w:tcPr>
            <w:tcW w:w="0" w:type="auto"/>
            <w:shd w:val="clear" w:color="auto" w:fill="auto"/>
          </w:tcPr>
          <w:p w14:paraId="199B795D" w14:textId="77777777" w:rsidR="009E7F48" w:rsidRPr="005F4A09" w:rsidRDefault="009E7F48" w:rsidP="007F449B"/>
        </w:tc>
        <w:tc>
          <w:tcPr>
            <w:tcW w:w="0" w:type="auto"/>
            <w:shd w:val="clear" w:color="auto" w:fill="auto"/>
          </w:tcPr>
          <w:p w14:paraId="7C8B95B6" w14:textId="77777777" w:rsidR="009E7F48" w:rsidRPr="005F4A09" w:rsidRDefault="009E7F48" w:rsidP="007F449B">
            <w:r w:rsidRPr="005F4A09">
              <w:sym w:font="Wingdings 2" w:char="F0DE"/>
            </w:r>
          </w:p>
        </w:tc>
        <w:tc>
          <w:tcPr>
            <w:tcW w:w="0" w:type="auto"/>
            <w:shd w:val="clear" w:color="auto" w:fill="auto"/>
          </w:tcPr>
          <w:p w14:paraId="11FB5869" w14:textId="77777777" w:rsidR="009E7F48" w:rsidRPr="005F4A09" w:rsidRDefault="009E7F48" w:rsidP="007F449B">
            <w:r w:rsidRPr="005F4A09">
              <w:sym w:font="Wingdings 2" w:char="F0DE"/>
            </w:r>
          </w:p>
        </w:tc>
      </w:tr>
      <w:tr w:rsidR="009E7F48" w:rsidRPr="005F4A09" w14:paraId="6784382C" w14:textId="77777777" w:rsidTr="00A64869">
        <w:tc>
          <w:tcPr>
            <w:tcW w:w="0" w:type="auto"/>
            <w:shd w:val="clear" w:color="auto" w:fill="auto"/>
          </w:tcPr>
          <w:p w14:paraId="06F1E605" w14:textId="77777777" w:rsidR="009E7F48" w:rsidRPr="005F4A09" w:rsidRDefault="009E7F48" w:rsidP="007F449B">
            <w:pPr>
              <w:pStyle w:val="NOSBodyText"/>
              <w:rPr>
                <w:sz w:val="24"/>
                <w:szCs w:val="24"/>
              </w:rPr>
            </w:pPr>
            <w:r w:rsidRPr="005F4A09">
              <w:rPr>
                <w:sz w:val="24"/>
                <w:szCs w:val="24"/>
              </w:rPr>
              <w:t>P3</w:t>
            </w:r>
          </w:p>
        </w:tc>
        <w:tc>
          <w:tcPr>
            <w:tcW w:w="0" w:type="auto"/>
            <w:shd w:val="clear" w:color="auto" w:fill="auto"/>
          </w:tcPr>
          <w:p w14:paraId="0911F801" w14:textId="77777777" w:rsidR="009E7F48" w:rsidRPr="005F4A09" w:rsidRDefault="009E7F48" w:rsidP="007F449B">
            <w:pPr>
              <w:pStyle w:val="NOSBodyText"/>
              <w:rPr>
                <w:sz w:val="24"/>
                <w:szCs w:val="24"/>
              </w:rPr>
            </w:pPr>
            <w:r w:rsidRPr="005F4A09">
              <w:rPr>
                <w:sz w:val="24"/>
                <w:szCs w:val="24"/>
              </w:rPr>
              <w:t>Maintain a focus on safeguarding the person at risk throughout the investigation process</w:t>
            </w:r>
          </w:p>
        </w:tc>
        <w:tc>
          <w:tcPr>
            <w:tcW w:w="0" w:type="auto"/>
            <w:shd w:val="clear" w:color="auto" w:fill="auto"/>
          </w:tcPr>
          <w:p w14:paraId="1163FBF5" w14:textId="77777777" w:rsidR="009E7F48" w:rsidRPr="005F4A09" w:rsidRDefault="009E7F48" w:rsidP="007F449B"/>
        </w:tc>
        <w:tc>
          <w:tcPr>
            <w:tcW w:w="0" w:type="auto"/>
            <w:shd w:val="clear" w:color="auto" w:fill="auto"/>
          </w:tcPr>
          <w:p w14:paraId="43C5A552" w14:textId="77777777" w:rsidR="009E7F48" w:rsidRPr="005F4A09" w:rsidRDefault="009E7F48" w:rsidP="007F449B">
            <w:r w:rsidRPr="005F4A09">
              <w:sym w:font="Wingdings 2" w:char="F0DE"/>
            </w:r>
          </w:p>
        </w:tc>
        <w:tc>
          <w:tcPr>
            <w:tcW w:w="0" w:type="auto"/>
            <w:shd w:val="clear" w:color="auto" w:fill="auto"/>
          </w:tcPr>
          <w:p w14:paraId="106400ED" w14:textId="77777777" w:rsidR="009E7F48" w:rsidRPr="005F4A09" w:rsidRDefault="009E7F48" w:rsidP="007F449B">
            <w:r w:rsidRPr="005F4A09">
              <w:sym w:font="Wingdings 2" w:char="F0DE"/>
            </w:r>
          </w:p>
        </w:tc>
      </w:tr>
      <w:tr w:rsidR="009E7F48" w:rsidRPr="005F4A09" w14:paraId="12A672CB" w14:textId="77777777" w:rsidTr="00A64869">
        <w:tc>
          <w:tcPr>
            <w:tcW w:w="0" w:type="auto"/>
            <w:shd w:val="clear" w:color="auto" w:fill="auto"/>
          </w:tcPr>
          <w:p w14:paraId="566BD30A" w14:textId="77777777" w:rsidR="009E7F48" w:rsidRPr="005F4A09" w:rsidRDefault="009E7F48" w:rsidP="007F449B">
            <w:pPr>
              <w:pStyle w:val="NOSBodyText"/>
              <w:rPr>
                <w:sz w:val="24"/>
                <w:szCs w:val="24"/>
              </w:rPr>
            </w:pPr>
            <w:r w:rsidRPr="005F4A09">
              <w:rPr>
                <w:sz w:val="24"/>
                <w:szCs w:val="24"/>
              </w:rPr>
              <w:t>P4</w:t>
            </w:r>
          </w:p>
        </w:tc>
        <w:tc>
          <w:tcPr>
            <w:tcW w:w="0" w:type="auto"/>
            <w:shd w:val="clear" w:color="auto" w:fill="auto"/>
          </w:tcPr>
          <w:p w14:paraId="018C056C" w14:textId="77777777" w:rsidR="009E7F48" w:rsidRPr="005F4A09" w:rsidRDefault="009E7F48" w:rsidP="007F449B">
            <w:pPr>
              <w:pStyle w:val="NOSBodyText"/>
              <w:rPr>
                <w:sz w:val="24"/>
                <w:szCs w:val="24"/>
              </w:rPr>
            </w:pPr>
            <w:r w:rsidRPr="005F4A09">
              <w:rPr>
                <w:sz w:val="24"/>
                <w:szCs w:val="24"/>
              </w:rPr>
              <w:t xml:space="preserve">Use </w:t>
            </w:r>
            <w:r w:rsidRPr="005F4A09">
              <w:rPr>
                <w:bCs/>
                <w:sz w:val="24"/>
                <w:szCs w:val="24"/>
              </w:rPr>
              <w:t xml:space="preserve">persistence and assertiveness </w:t>
            </w:r>
            <w:r w:rsidRPr="005F4A09">
              <w:rPr>
                <w:sz w:val="24"/>
                <w:szCs w:val="24"/>
              </w:rPr>
              <w:t xml:space="preserve">to gather direct evidence about the harm or abuse  </w:t>
            </w:r>
          </w:p>
        </w:tc>
        <w:tc>
          <w:tcPr>
            <w:tcW w:w="0" w:type="auto"/>
            <w:shd w:val="clear" w:color="auto" w:fill="auto"/>
          </w:tcPr>
          <w:p w14:paraId="73B8AB17" w14:textId="77777777" w:rsidR="009E7F48" w:rsidRPr="005F4A09" w:rsidRDefault="009E7F48" w:rsidP="007F449B"/>
        </w:tc>
        <w:tc>
          <w:tcPr>
            <w:tcW w:w="0" w:type="auto"/>
            <w:shd w:val="clear" w:color="auto" w:fill="auto"/>
          </w:tcPr>
          <w:p w14:paraId="0E888DAB" w14:textId="77777777" w:rsidR="009E7F48" w:rsidRPr="005F4A09" w:rsidRDefault="009E7F48" w:rsidP="007F449B">
            <w:r w:rsidRPr="005F4A09">
              <w:sym w:font="Wingdings 2" w:char="F0DE"/>
            </w:r>
          </w:p>
        </w:tc>
        <w:tc>
          <w:tcPr>
            <w:tcW w:w="0" w:type="auto"/>
            <w:shd w:val="clear" w:color="auto" w:fill="auto"/>
          </w:tcPr>
          <w:p w14:paraId="27AF7EF6" w14:textId="77777777" w:rsidR="009E7F48" w:rsidRPr="005F4A09" w:rsidRDefault="009E7F48" w:rsidP="007F449B">
            <w:r w:rsidRPr="005F4A09">
              <w:sym w:font="Wingdings 2" w:char="F0DE"/>
            </w:r>
          </w:p>
        </w:tc>
      </w:tr>
      <w:tr w:rsidR="009E7F48" w:rsidRPr="005F4A09" w14:paraId="265B66D8" w14:textId="77777777" w:rsidTr="00A64869">
        <w:tc>
          <w:tcPr>
            <w:tcW w:w="0" w:type="auto"/>
            <w:shd w:val="clear" w:color="auto" w:fill="auto"/>
          </w:tcPr>
          <w:p w14:paraId="168E9DE8" w14:textId="77777777" w:rsidR="009E7F48" w:rsidRPr="005F4A09" w:rsidRDefault="009E7F48" w:rsidP="007F449B">
            <w:r w:rsidRPr="005F4A09">
              <w:t>P5</w:t>
            </w:r>
          </w:p>
        </w:tc>
        <w:tc>
          <w:tcPr>
            <w:tcW w:w="0" w:type="auto"/>
            <w:shd w:val="clear" w:color="auto" w:fill="auto"/>
          </w:tcPr>
          <w:p w14:paraId="784C7DAF" w14:textId="77777777" w:rsidR="009E7F48" w:rsidRPr="005F4A09" w:rsidRDefault="009E7F48" w:rsidP="007F449B">
            <w:pPr>
              <w:pStyle w:val="NOSBodyText"/>
              <w:rPr>
                <w:sz w:val="24"/>
                <w:szCs w:val="24"/>
              </w:rPr>
            </w:pPr>
            <w:r w:rsidRPr="005F4A09">
              <w:rPr>
                <w:sz w:val="24"/>
                <w:szCs w:val="24"/>
              </w:rPr>
              <w:t xml:space="preserve">Co-ordinate other evidence from a variety of sources and disciplines to assess the level of risk </w:t>
            </w:r>
          </w:p>
        </w:tc>
        <w:tc>
          <w:tcPr>
            <w:tcW w:w="0" w:type="auto"/>
            <w:shd w:val="clear" w:color="auto" w:fill="auto"/>
          </w:tcPr>
          <w:p w14:paraId="297E8974" w14:textId="77777777" w:rsidR="009E7F48" w:rsidRPr="005F4A09" w:rsidRDefault="009E7F48" w:rsidP="007F449B">
            <w:pPr>
              <w:pStyle w:val="NOSBodyText"/>
              <w:rPr>
                <w:sz w:val="24"/>
                <w:szCs w:val="24"/>
              </w:rPr>
            </w:pPr>
          </w:p>
        </w:tc>
        <w:tc>
          <w:tcPr>
            <w:tcW w:w="0" w:type="auto"/>
            <w:shd w:val="clear" w:color="auto" w:fill="auto"/>
          </w:tcPr>
          <w:p w14:paraId="766BE9C0" w14:textId="77777777" w:rsidR="009E7F48" w:rsidRPr="005F4A09" w:rsidRDefault="009E7F48" w:rsidP="007F449B">
            <w:pPr>
              <w:pStyle w:val="NOSBodyText"/>
              <w:rPr>
                <w:sz w:val="24"/>
                <w:szCs w:val="24"/>
              </w:rPr>
            </w:pPr>
          </w:p>
        </w:tc>
        <w:tc>
          <w:tcPr>
            <w:tcW w:w="0" w:type="auto"/>
            <w:shd w:val="clear" w:color="auto" w:fill="auto"/>
          </w:tcPr>
          <w:p w14:paraId="24F356F3" w14:textId="77777777" w:rsidR="009E7F48" w:rsidRPr="005F4A09" w:rsidRDefault="009E7F48" w:rsidP="007F449B">
            <w:r w:rsidRPr="005F4A09">
              <w:sym w:font="Wingdings 2" w:char="F0DE"/>
            </w:r>
          </w:p>
        </w:tc>
      </w:tr>
      <w:tr w:rsidR="009E7F48" w:rsidRPr="005F4A09" w14:paraId="448FE51A" w14:textId="77777777" w:rsidTr="00A64869">
        <w:tc>
          <w:tcPr>
            <w:tcW w:w="0" w:type="auto"/>
            <w:shd w:val="clear" w:color="auto" w:fill="auto"/>
          </w:tcPr>
          <w:p w14:paraId="1B8539A6" w14:textId="77777777" w:rsidR="009E7F48" w:rsidRPr="005F4A09" w:rsidRDefault="009E7F48" w:rsidP="007F449B">
            <w:r w:rsidRPr="005F4A09">
              <w:t>P6</w:t>
            </w:r>
          </w:p>
        </w:tc>
        <w:tc>
          <w:tcPr>
            <w:tcW w:w="0" w:type="auto"/>
            <w:shd w:val="clear" w:color="auto" w:fill="auto"/>
          </w:tcPr>
          <w:p w14:paraId="61014C3A" w14:textId="77777777" w:rsidR="009E7F48" w:rsidRPr="005F4A09" w:rsidRDefault="009E7F48" w:rsidP="007F449B">
            <w:pPr>
              <w:pStyle w:val="NOSBodyText"/>
              <w:rPr>
                <w:sz w:val="24"/>
                <w:szCs w:val="24"/>
              </w:rPr>
            </w:pPr>
            <w:r w:rsidRPr="005F4A09">
              <w:rPr>
                <w:sz w:val="24"/>
                <w:szCs w:val="24"/>
              </w:rPr>
              <w:t xml:space="preserve">Make a professional judgement in partnership with others on the level and nature of intervention required </w:t>
            </w:r>
          </w:p>
        </w:tc>
        <w:tc>
          <w:tcPr>
            <w:tcW w:w="0" w:type="auto"/>
            <w:shd w:val="clear" w:color="auto" w:fill="auto"/>
          </w:tcPr>
          <w:p w14:paraId="09D62C62" w14:textId="77777777" w:rsidR="009E7F48" w:rsidRPr="005F4A09" w:rsidRDefault="009E7F48" w:rsidP="007F449B">
            <w:pPr>
              <w:pStyle w:val="NOSBodyText"/>
              <w:rPr>
                <w:sz w:val="24"/>
                <w:szCs w:val="24"/>
              </w:rPr>
            </w:pPr>
          </w:p>
        </w:tc>
        <w:tc>
          <w:tcPr>
            <w:tcW w:w="0" w:type="auto"/>
            <w:shd w:val="clear" w:color="auto" w:fill="auto"/>
          </w:tcPr>
          <w:p w14:paraId="787160DF" w14:textId="77777777" w:rsidR="009E7F48" w:rsidRPr="005F4A09" w:rsidRDefault="009E7F48" w:rsidP="007F449B">
            <w:pPr>
              <w:pStyle w:val="NOSBodyText"/>
              <w:rPr>
                <w:sz w:val="24"/>
                <w:szCs w:val="24"/>
              </w:rPr>
            </w:pPr>
          </w:p>
        </w:tc>
        <w:tc>
          <w:tcPr>
            <w:tcW w:w="0" w:type="auto"/>
            <w:shd w:val="clear" w:color="auto" w:fill="auto"/>
          </w:tcPr>
          <w:p w14:paraId="309E50D6" w14:textId="77777777" w:rsidR="009E7F48" w:rsidRPr="005F4A09" w:rsidRDefault="009E7F48" w:rsidP="007F449B">
            <w:r w:rsidRPr="005F4A09">
              <w:sym w:font="Wingdings 2" w:char="F0DE"/>
            </w:r>
          </w:p>
        </w:tc>
      </w:tr>
      <w:tr w:rsidR="009E7F48" w:rsidRPr="005F4A09" w14:paraId="0E637B9D" w14:textId="77777777" w:rsidTr="00A64869">
        <w:tc>
          <w:tcPr>
            <w:tcW w:w="0" w:type="auto"/>
            <w:shd w:val="clear" w:color="auto" w:fill="auto"/>
          </w:tcPr>
          <w:p w14:paraId="5F54FB99" w14:textId="77777777" w:rsidR="009E7F48" w:rsidRPr="005F4A09" w:rsidRDefault="009E7F48" w:rsidP="007F449B">
            <w:r w:rsidRPr="005F4A09">
              <w:t>P7</w:t>
            </w:r>
          </w:p>
        </w:tc>
        <w:tc>
          <w:tcPr>
            <w:tcW w:w="0" w:type="auto"/>
            <w:shd w:val="clear" w:color="auto" w:fill="auto"/>
          </w:tcPr>
          <w:p w14:paraId="5A44FEA9" w14:textId="77777777" w:rsidR="009E7F48" w:rsidRPr="005F4A09" w:rsidRDefault="009E7F48" w:rsidP="007F449B">
            <w:pPr>
              <w:pStyle w:val="NOSBodyText"/>
              <w:rPr>
                <w:sz w:val="24"/>
                <w:szCs w:val="24"/>
              </w:rPr>
            </w:pPr>
            <w:r w:rsidRPr="005F4A09">
              <w:rPr>
                <w:sz w:val="24"/>
                <w:szCs w:val="24"/>
              </w:rPr>
              <w:t xml:space="preserve">Develop options for achieving immediate and </w:t>
            </w:r>
            <w:proofErr w:type="gramStart"/>
            <w:r w:rsidRPr="005F4A09">
              <w:rPr>
                <w:sz w:val="24"/>
                <w:szCs w:val="24"/>
              </w:rPr>
              <w:t>longer term</w:t>
            </w:r>
            <w:proofErr w:type="gramEnd"/>
            <w:r w:rsidRPr="005F4A09">
              <w:rPr>
                <w:sz w:val="24"/>
                <w:szCs w:val="24"/>
              </w:rPr>
              <w:t xml:space="preserve"> outcomes</w:t>
            </w:r>
          </w:p>
        </w:tc>
        <w:tc>
          <w:tcPr>
            <w:tcW w:w="0" w:type="auto"/>
            <w:shd w:val="clear" w:color="auto" w:fill="auto"/>
          </w:tcPr>
          <w:p w14:paraId="23EA90AF" w14:textId="77777777" w:rsidR="009E7F48" w:rsidRPr="005F4A09" w:rsidRDefault="009E7F48" w:rsidP="007F449B">
            <w:pPr>
              <w:pStyle w:val="NOSBodyText"/>
              <w:rPr>
                <w:sz w:val="24"/>
                <w:szCs w:val="24"/>
              </w:rPr>
            </w:pPr>
          </w:p>
        </w:tc>
        <w:tc>
          <w:tcPr>
            <w:tcW w:w="0" w:type="auto"/>
            <w:shd w:val="clear" w:color="auto" w:fill="auto"/>
          </w:tcPr>
          <w:p w14:paraId="78BD43A4" w14:textId="77777777" w:rsidR="009E7F48" w:rsidRPr="005F4A09" w:rsidRDefault="009E7F48" w:rsidP="007F449B">
            <w:pPr>
              <w:pStyle w:val="NOSBodyText"/>
              <w:rPr>
                <w:sz w:val="24"/>
                <w:szCs w:val="24"/>
              </w:rPr>
            </w:pPr>
          </w:p>
        </w:tc>
        <w:tc>
          <w:tcPr>
            <w:tcW w:w="0" w:type="auto"/>
            <w:shd w:val="clear" w:color="auto" w:fill="auto"/>
          </w:tcPr>
          <w:p w14:paraId="0FD8E204" w14:textId="77777777" w:rsidR="009E7F48" w:rsidRPr="005F4A09" w:rsidRDefault="009E7F48" w:rsidP="007F449B">
            <w:r w:rsidRPr="005F4A09">
              <w:sym w:font="Wingdings 2" w:char="F0DE"/>
            </w:r>
          </w:p>
        </w:tc>
      </w:tr>
      <w:tr w:rsidR="009E7F48" w:rsidRPr="005F4A09" w14:paraId="2B2EA01F" w14:textId="77777777" w:rsidTr="00A64869">
        <w:tc>
          <w:tcPr>
            <w:tcW w:w="0" w:type="auto"/>
            <w:shd w:val="clear" w:color="auto" w:fill="auto"/>
          </w:tcPr>
          <w:p w14:paraId="1989E671" w14:textId="77777777" w:rsidR="009E7F48" w:rsidRPr="005F4A09" w:rsidRDefault="009E7F48" w:rsidP="007F449B">
            <w:r w:rsidRPr="005F4A09">
              <w:t>P8</w:t>
            </w:r>
          </w:p>
        </w:tc>
        <w:tc>
          <w:tcPr>
            <w:tcW w:w="0" w:type="auto"/>
            <w:shd w:val="clear" w:color="auto" w:fill="auto"/>
          </w:tcPr>
          <w:p w14:paraId="5A5A3D90" w14:textId="77777777" w:rsidR="009E7F48" w:rsidRPr="005F4A09" w:rsidRDefault="009E7F48" w:rsidP="007F449B">
            <w:pPr>
              <w:pStyle w:val="NOSBodyText"/>
              <w:rPr>
                <w:sz w:val="24"/>
                <w:szCs w:val="24"/>
              </w:rPr>
            </w:pPr>
            <w:r w:rsidRPr="005F4A09">
              <w:rPr>
                <w:sz w:val="24"/>
                <w:szCs w:val="24"/>
              </w:rPr>
              <w:t>Make recommendations in partnership with others about the intervention required</w:t>
            </w:r>
          </w:p>
        </w:tc>
        <w:tc>
          <w:tcPr>
            <w:tcW w:w="0" w:type="auto"/>
            <w:shd w:val="clear" w:color="auto" w:fill="auto"/>
          </w:tcPr>
          <w:p w14:paraId="52F8A636" w14:textId="77777777" w:rsidR="009E7F48" w:rsidRPr="005F4A09" w:rsidRDefault="009E7F48" w:rsidP="007F449B">
            <w:pPr>
              <w:pStyle w:val="NOSBodyText"/>
              <w:rPr>
                <w:sz w:val="24"/>
                <w:szCs w:val="24"/>
              </w:rPr>
            </w:pPr>
          </w:p>
        </w:tc>
        <w:tc>
          <w:tcPr>
            <w:tcW w:w="0" w:type="auto"/>
            <w:shd w:val="clear" w:color="auto" w:fill="auto"/>
          </w:tcPr>
          <w:p w14:paraId="280D4AD9" w14:textId="77777777" w:rsidR="009E7F48" w:rsidRPr="005F4A09" w:rsidRDefault="009E7F48" w:rsidP="007F449B">
            <w:pPr>
              <w:pStyle w:val="NOSBodyText"/>
              <w:rPr>
                <w:sz w:val="24"/>
                <w:szCs w:val="24"/>
              </w:rPr>
            </w:pPr>
          </w:p>
        </w:tc>
        <w:tc>
          <w:tcPr>
            <w:tcW w:w="0" w:type="auto"/>
            <w:shd w:val="clear" w:color="auto" w:fill="auto"/>
          </w:tcPr>
          <w:p w14:paraId="20FD2985" w14:textId="77777777" w:rsidR="009E7F48" w:rsidRPr="005F4A09" w:rsidRDefault="009E7F48" w:rsidP="007F449B">
            <w:r w:rsidRPr="005F4A09">
              <w:sym w:font="Wingdings 2" w:char="F0DE"/>
            </w:r>
          </w:p>
        </w:tc>
      </w:tr>
      <w:tr w:rsidR="009E7F48" w:rsidRPr="005F4A09" w14:paraId="7DC2B625" w14:textId="77777777" w:rsidTr="00A64869">
        <w:tc>
          <w:tcPr>
            <w:tcW w:w="0" w:type="auto"/>
            <w:shd w:val="clear" w:color="auto" w:fill="auto"/>
          </w:tcPr>
          <w:p w14:paraId="36C17FB5" w14:textId="77777777" w:rsidR="009E7F48" w:rsidRPr="005F4A09" w:rsidRDefault="009E7F48" w:rsidP="007F449B">
            <w:pPr>
              <w:pStyle w:val="NOSBodyText"/>
              <w:rPr>
                <w:sz w:val="24"/>
                <w:szCs w:val="24"/>
              </w:rPr>
            </w:pPr>
            <w:r w:rsidRPr="005F4A09">
              <w:rPr>
                <w:sz w:val="24"/>
                <w:szCs w:val="24"/>
              </w:rPr>
              <w:t>P9</w:t>
            </w:r>
          </w:p>
        </w:tc>
        <w:tc>
          <w:tcPr>
            <w:tcW w:w="0" w:type="auto"/>
            <w:shd w:val="clear" w:color="auto" w:fill="auto"/>
          </w:tcPr>
          <w:p w14:paraId="384D104E" w14:textId="77777777" w:rsidR="009E7F48" w:rsidRPr="005F4A09" w:rsidRDefault="009E7F48" w:rsidP="007F449B">
            <w:r w:rsidRPr="005F4A09">
              <w:t>Record information relating to the investigation accurately and in accordance with organisational and other requirements</w:t>
            </w:r>
          </w:p>
        </w:tc>
        <w:tc>
          <w:tcPr>
            <w:tcW w:w="0" w:type="auto"/>
            <w:shd w:val="clear" w:color="auto" w:fill="auto"/>
          </w:tcPr>
          <w:p w14:paraId="7F775A19" w14:textId="77777777" w:rsidR="009E7F48" w:rsidRPr="005F4A09" w:rsidRDefault="009E7F48" w:rsidP="007F449B"/>
        </w:tc>
        <w:tc>
          <w:tcPr>
            <w:tcW w:w="0" w:type="auto"/>
            <w:shd w:val="clear" w:color="auto" w:fill="auto"/>
          </w:tcPr>
          <w:p w14:paraId="20C86227" w14:textId="77777777" w:rsidR="009E7F48" w:rsidRPr="005F4A09" w:rsidRDefault="009E7F48" w:rsidP="007F449B">
            <w:r w:rsidRPr="005F4A09">
              <w:sym w:font="Wingdings 2" w:char="F0DE"/>
            </w:r>
          </w:p>
        </w:tc>
        <w:tc>
          <w:tcPr>
            <w:tcW w:w="0" w:type="auto"/>
            <w:shd w:val="clear" w:color="auto" w:fill="auto"/>
          </w:tcPr>
          <w:p w14:paraId="426A2964" w14:textId="77777777" w:rsidR="009E7F48" w:rsidRPr="005F4A09" w:rsidRDefault="009E7F48" w:rsidP="007F449B">
            <w:r w:rsidRPr="005F4A09">
              <w:sym w:font="Wingdings 2" w:char="F0DE"/>
            </w:r>
          </w:p>
        </w:tc>
      </w:tr>
    </w:tbl>
    <w:p w14:paraId="31D29AF5" w14:textId="77777777" w:rsidR="009E7F48" w:rsidRPr="001A0311" w:rsidRDefault="009E7F48" w:rsidP="007F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740"/>
        <w:gridCol w:w="886"/>
        <w:gridCol w:w="886"/>
        <w:gridCol w:w="886"/>
      </w:tblGrid>
      <w:tr w:rsidR="009E7F48" w:rsidRPr="005F4A09" w14:paraId="5A00A03F" w14:textId="77777777" w:rsidTr="00A64869">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8F8A08" w14:textId="77777777" w:rsidR="009E7F48" w:rsidRPr="005F4A09" w:rsidRDefault="009E7F48" w:rsidP="007F449B">
            <w:pPr>
              <w:pStyle w:val="NOSBodyText"/>
              <w:rPr>
                <w:sz w:val="24"/>
                <w:szCs w:val="24"/>
              </w:rPr>
            </w:pPr>
            <w:r w:rsidRPr="005F4A09">
              <w:rPr>
                <w:sz w:val="24"/>
                <w:szCs w:val="24"/>
              </w:rPr>
              <w:t xml:space="preserve">Key Role 5: Plan for person centred outcomes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F5DB9" w14:textId="77777777" w:rsidR="009E7F48" w:rsidRPr="005F4A09" w:rsidRDefault="009E7F48" w:rsidP="007F449B">
            <w:r w:rsidRPr="005F4A09">
              <w:t>Stage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B761F" w14:textId="77777777" w:rsidR="009E7F48" w:rsidRPr="005F4A09" w:rsidRDefault="009E7F48" w:rsidP="007F449B">
            <w:r w:rsidRPr="005F4A09">
              <w:t>Stage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5D06" w14:textId="77777777" w:rsidR="009E7F48" w:rsidRPr="005F4A09" w:rsidRDefault="009E7F48" w:rsidP="007F449B">
            <w:r w:rsidRPr="005F4A09">
              <w:t>Stage 3</w:t>
            </w:r>
          </w:p>
        </w:tc>
      </w:tr>
      <w:tr w:rsidR="009E7F48" w:rsidRPr="005F4A09" w14:paraId="426AECC7" w14:textId="77777777" w:rsidTr="00A64869">
        <w:tc>
          <w:tcPr>
            <w:tcW w:w="0" w:type="auto"/>
            <w:gridSpan w:val="5"/>
            <w:shd w:val="clear" w:color="auto" w:fill="auto"/>
          </w:tcPr>
          <w:p w14:paraId="65106E78" w14:textId="77777777" w:rsidR="009E7F48" w:rsidRPr="005F4A09" w:rsidRDefault="009E7F48" w:rsidP="007F449B">
            <w:r w:rsidRPr="005F4A09">
              <w:t xml:space="preserve">NOS 14:  Plan in partnership to address </w:t>
            </w:r>
            <w:proofErr w:type="gramStart"/>
            <w:r w:rsidRPr="005F4A09">
              <w:t>short and longer term</w:t>
            </w:r>
            <w:proofErr w:type="gramEnd"/>
            <w:r w:rsidRPr="005F4A09">
              <w:t xml:space="preserve"> issues</w:t>
            </w:r>
          </w:p>
        </w:tc>
      </w:tr>
      <w:tr w:rsidR="009E7F48" w:rsidRPr="005F4A09" w14:paraId="738E84B5" w14:textId="77777777" w:rsidTr="00A64869">
        <w:tc>
          <w:tcPr>
            <w:tcW w:w="0" w:type="auto"/>
            <w:shd w:val="clear" w:color="auto" w:fill="auto"/>
          </w:tcPr>
          <w:p w14:paraId="1B0A5973" w14:textId="77777777" w:rsidR="009E7F48" w:rsidRPr="005F4A09" w:rsidRDefault="009E7F48" w:rsidP="007F449B">
            <w:pPr>
              <w:pStyle w:val="NOSNumberList"/>
              <w:rPr>
                <w:sz w:val="24"/>
                <w:szCs w:val="24"/>
              </w:rPr>
            </w:pPr>
            <w:r w:rsidRPr="005F4A09">
              <w:rPr>
                <w:sz w:val="24"/>
                <w:szCs w:val="24"/>
              </w:rPr>
              <w:t>P1</w:t>
            </w:r>
          </w:p>
        </w:tc>
        <w:tc>
          <w:tcPr>
            <w:tcW w:w="0" w:type="auto"/>
            <w:shd w:val="clear" w:color="auto" w:fill="auto"/>
          </w:tcPr>
          <w:p w14:paraId="77164B5E" w14:textId="77777777" w:rsidR="009E7F48" w:rsidRPr="005F4A09" w:rsidRDefault="009E7F48" w:rsidP="007F449B">
            <w:pPr>
              <w:pStyle w:val="NOSBodyText"/>
              <w:rPr>
                <w:sz w:val="24"/>
                <w:szCs w:val="24"/>
              </w:rPr>
            </w:pPr>
            <w:r w:rsidRPr="005F4A09">
              <w:rPr>
                <w:sz w:val="24"/>
                <w:szCs w:val="24"/>
              </w:rPr>
              <w:t xml:space="preserve">Support </w:t>
            </w:r>
            <w:r w:rsidRPr="005F4A09">
              <w:rPr>
                <w:bCs/>
                <w:sz w:val="24"/>
                <w:szCs w:val="24"/>
              </w:rPr>
              <w:t>people</w:t>
            </w:r>
            <w:r w:rsidRPr="005F4A09">
              <w:rPr>
                <w:sz w:val="24"/>
                <w:szCs w:val="24"/>
              </w:rPr>
              <w:t xml:space="preserve"> to understand the planning process and their rights and responsibilities within it</w:t>
            </w:r>
          </w:p>
        </w:tc>
        <w:tc>
          <w:tcPr>
            <w:tcW w:w="0" w:type="auto"/>
            <w:shd w:val="clear" w:color="auto" w:fill="auto"/>
          </w:tcPr>
          <w:p w14:paraId="2D565700" w14:textId="77777777" w:rsidR="009E7F48" w:rsidRPr="005F4A09" w:rsidRDefault="009E7F48" w:rsidP="007F449B"/>
        </w:tc>
        <w:tc>
          <w:tcPr>
            <w:tcW w:w="0" w:type="auto"/>
            <w:shd w:val="clear" w:color="auto" w:fill="auto"/>
          </w:tcPr>
          <w:p w14:paraId="64546C98" w14:textId="77777777" w:rsidR="009E7F48" w:rsidRPr="005F4A09" w:rsidRDefault="009E7F48" w:rsidP="007F449B">
            <w:r w:rsidRPr="005F4A09">
              <w:sym w:font="Wingdings 2" w:char="F0DE"/>
            </w:r>
          </w:p>
        </w:tc>
        <w:tc>
          <w:tcPr>
            <w:tcW w:w="0" w:type="auto"/>
            <w:shd w:val="clear" w:color="auto" w:fill="auto"/>
          </w:tcPr>
          <w:p w14:paraId="15D6FC02" w14:textId="77777777" w:rsidR="009E7F48" w:rsidRPr="005F4A09" w:rsidRDefault="009E7F48" w:rsidP="007F449B">
            <w:r w:rsidRPr="005F4A09">
              <w:sym w:font="Wingdings 2" w:char="F0DE"/>
            </w:r>
          </w:p>
        </w:tc>
      </w:tr>
      <w:tr w:rsidR="009E7F48" w:rsidRPr="005F4A09" w14:paraId="06D3989F" w14:textId="77777777" w:rsidTr="00A64869">
        <w:tc>
          <w:tcPr>
            <w:tcW w:w="0" w:type="auto"/>
            <w:shd w:val="clear" w:color="auto" w:fill="auto"/>
          </w:tcPr>
          <w:p w14:paraId="3D86057F" w14:textId="77777777" w:rsidR="009E7F48" w:rsidRPr="005F4A09" w:rsidRDefault="009E7F48" w:rsidP="007F449B">
            <w:pPr>
              <w:pStyle w:val="NOSNumberList"/>
              <w:rPr>
                <w:sz w:val="24"/>
                <w:szCs w:val="24"/>
              </w:rPr>
            </w:pPr>
            <w:r w:rsidRPr="005F4A09">
              <w:rPr>
                <w:sz w:val="24"/>
                <w:szCs w:val="24"/>
              </w:rPr>
              <w:lastRenderedPageBreak/>
              <w:t>P2</w:t>
            </w:r>
          </w:p>
        </w:tc>
        <w:tc>
          <w:tcPr>
            <w:tcW w:w="0" w:type="auto"/>
            <w:shd w:val="clear" w:color="auto" w:fill="auto"/>
          </w:tcPr>
          <w:p w14:paraId="598DA8C9" w14:textId="77777777" w:rsidR="009E7F48" w:rsidRPr="005F4A09" w:rsidRDefault="009E7F48" w:rsidP="007F449B">
            <w:pPr>
              <w:pStyle w:val="NOSBodyText"/>
              <w:rPr>
                <w:sz w:val="24"/>
                <w:szCs w:val="24"/>
              </w:rPr>
            </w:pPr>
            <w:r w:rsidRPr="005F4A09">
              <w:rPr>
                <w:sz w:val="24"/>
                <w:szCs w:val="24"/>
              </w:rPr>
              <w:t xml:space="preserve">Work with people to agree the overall outcome that the plan should achieve </w:t>
            </w:r>
          </w:p>
        </w:tc>
        <w:tc>
          <w:tcPr>
            <w:tcW w:w="0" w:type="auto"/>
            <w:shd w:val="clear" w:color="auto" w:fill="auto"/>
          </w:tcPr>
          <w:p w14:paraId="2A910415" w14:textId="77777777" w:rsidR="009E7F48" w:rsidRPr="005F4A09" w:rsidRDefault="009E7F48" w:rsidP="007F449B"/>
        </w:tc>
        <w:tc>
          <w:tcPr>
            <w:tcW w:w="0" w:type="auto"/>
            <w:shd w:val="clear" w:color="auto" w:fill="auto"/>
          </w:tcPr>
          <w:p w14:paraId="18566409" w14:textId="77777777" w:rsidR="009E7F48" w:rsidRPr="005F4A09" w:rsidRDefault="009E7F48" w:rsidP="007F449B">
            <w:r w:rsidRPr="005F4A09">
              <w:sym w:font="Wingdings 2" w:char="F0DE"/>
            </w:r>
          </w:p>
        </w:tc>
        <w:tc>
          <w:tcPr>
            <w:tcW w:w="0" w:type="auto"/>
            <w:shd w:val="clear" w:color="auto" w:fill="auto"/>
          </w:tcPr>
          <w:p w14:paraId="45486EE8" w14:textId="77777777" w:rsidR="009E7F48" w:rsidRPr="005F4A09" w:rsidRDefault="009E7F48" w:rsidP="007F449B">
            <w:r w:rsidRPr="005F4A09">
              <w:sym w:font="Wingdings 2" w:char="F0DE"/>
            </w:r>
          </w:p>
        </w:tc>
      </w:tr>
      <w:tr w:rsidR="009E7F48" w:rsidRPr="005F4A09" w14:paraId="431A08BE" w14:textId="77777777" w:rsidTr="00A64869">
        <w:tc>
          <w:tcPr>
            <w:tcW w:w="0" w:type="auto"/>
            <w:shd w:val="clear" w:color="auto" w:fill="auto"/>
          </w:tcPr>
          <w:p w14:paraId="7E92B32C" w14:textId="77777777" w:rsidR="009E7F48" w:rsidRPr="005F4A09" w:rsidRDefault="009E7F48" w:rsidP="007F449B">
            <w:pPr>
              <w:pStyle w:val="NOSNumberList"/>
              <w:rPr>
                <w:sz w:val="24"/>
                <w:szCs w:val="24"/>
              </w:rPr>
            </w:pPr>
            <w:r w:rsidRPr="005F4A09">
              <w:rPr>
                <w:sz w:val="24"/>
                <w:szCs w:val="24"/>
              </w:rPr>
              <w:t>P3</w:t>
            </w:r>
          </w:p>
        </w:tc>
        <w:tc>
          <w:tcPr>
            <w:tcW w:w="0" w:type="auto"/>
            <w:shd w:val="clear" w:color="auto" w:fill="auto"/>
          </w:tcPr>
          <w:p w14:paraId="5CF08DA7" w14:textId="77777777" w:rsidR="009E7F48" w:rsidRPr="005F4A09" w:rsidRDefault="009E7F48" w:rsidP="007F449B">
            <w:pPr>
              <w:pStyle w:val="NOSBodyText"/>
              <w:rPr>
                <w:sz w:val="24"/>
                <w:szCs w:val="24"/>
              </w:rPr>
            </w:pPr>
            <w:r w:rsidRPr="005F4A09">
              <w:rPr>
                <w:sz w:val="24"/>
                <w:szCs w:val="24"/>
              </w:rPr>
              <w:t xml:space="preserve">Establish agreement on </w:t>
            </w:r>
            <w:proofErr w:type="gramStart"/>
            <w:r w:rsidRPr="005F4A09">
              <w:rPr>
                <w:sz w:val="24"/>
                <w:szCs w:val="24"/>
              </w:rPr>
              <w:t>short, medium and long term</w:t>
            </w:r>
            <w:proofErr w:type="gramEnd"/>
            <w:r w:rsidRPr="005F4A09">
              <w:rPr>
                <w:sz w:val="24"/>
                <w:szCs w:val="24"/>
              </w:rPr>
              <w:t xml:space="preserve"> objectives</w:t>
            </w:r>
          </w:p>
        </w:tc>
        <w:tc>
          <w:tcPr>
            <w:tcW w:w="0" w:type="auto"/>
            <w:shd w:val="clear" w:color="auto" w:fill="auto"/>
          </w:tcPr>
          <w:p w14:paraId="13772473" w14:textId="77777777" w:rsidR="009E7F48" w:rsidRPr="005F4A09" w:rsidRDefault="009E7F48" w:rsidP="007F449B"/>
        </w:tc>
        <w:tc>
          <w:tcPr>
            <w:tcW w:w="0" w:type="auto"/>
            <w:shd w:val="clear" w:color="auto" w:fill="auto"/>
          </w:tcPr>
          <w:p w14:paraId="5CBE0F04" w14:textId="77777777" w:rsidR="009E7F48" w:rsidRPr="005F4A09" w:rsidRDefault="009E7F48" w:rsidP="007F449B">
            <w:r w:rsidRPr="005F4A09">
              <w:sym w:font="Wingdings 2" w:char="F0DE"/>
            </w:r>
          </w:p>
        </w:tc>
        <w:tc>
          <w:tcPr>
            <w:tcW w:w="0" w:type="auto"/>
            <w:shd w:val="clear" w:color="auto" w:fill="auto"/>
          </w:tcPr>
          <w:p w14:paraId="0252F1FC" w14:textId="77777777" w:rsidR="009E7F48" w:rsidRPr="005F4A09" w:rsidRDefault="009E7F48" w:rsidP="007F449B">
            <w:r w:rsidRPr="005F4A09">
              <w:sym w:font="Wingdings 2" w:char="F0DE"/>
            </w:r>
          </w:p>
        </w:tc>
      </w:tr>
      <w:tr w:rsidR="009E7F48" w:rsidRPr="005F4A09" w14:paraId="554AB0A0" w14:textId="77777777" w:rsidTr="00A64869">
        <w:tc>
          <w:tcPr>
            <w:tcW w:w="0" w:type="auto"/>
            <w:shd w:val="clear" w:color="auto" w:fill="auto"/>
          </w:tcPr>
          <w:p w14:paraId="58CE43B5" w14:textId="77777777" w:rsidR="009E7F48" w:rsidRPr="005F4A09" w:rsidRDefault="009E7F48" w:rsidP="007F449B">
            <w:r w:rsidRPr="005F4A09">
              <w:t>P4</w:t>
            </w:r>
          </w:p>
        </w:tc>
        <w:tc>
          <w:tcPr>
            <w:tcW w:w="0" w:type="auto"/>
            <w:shd w:val="clear" w:color="auto" w:fill="auto"/>
          </w:tcPr>
          <w:p w14:paraId="7C0849B2" w14:textId="77777777" w:rsidR="009E7F48" w:rsidRPr="005F4A09" w:rsidRDefault="009E7F48" w:rsidP="007F449B">
            <w:pPr>
              <w:pStyle w:val="NOSBodyText"/>
              <w:rPr>
                <w:sz w:val="24"/>
                <w:szCs w:val="24"/>
              </w:rPr>
            </w:pPr>
            <w:r w:rsidRPr="005F4A09">
              <w:rPr>
                <w:sz w:val="24"/>
                <w:szCs w:val="24"/>
              </w:rPr>
              <w:t xml:space="preserve">Support people to recognise resources within themselves, their personal networks and the community </w:t>
            </w:r>
          </w:p>
        </w:tc>
        <w:tc>
          <w:tcPr>
            <w:tcW w:w="0" w:type="auto"/>
            <w:shd w:val="clear" w:color="auto" w:fill="auto"/>
          </w:tcPr>
          <w:p w14:paraId="650034C9" w14:textId="77777777" w:rsidR="009E7F48" w:rsidRPr="005F4A09" w:rsidRDefault="009E7F48" w:rsidP="007F449B"/>
        </w:tc>
        <w:tc>
          <w:tcPr>
            <w:tcW w:w="0" w:type="auto"/>
            <w:shd w:val="clear" w:color="auto" w:fill="auto"/>
          </w:tcPr>
          <w:p w14:paraId="53F5FE6D" w14:textId="77777777" w:rsidR="009E7F48" w:rsidRPr="005F4A09" w:rsidRDefault="009E7F48" w:rsidP="007F449B">
            <w:r w:rsidRPr="005F4A09">
              <w:sym w:font="Wingdings 2" w:char="F0DE"/>
            </w:r>
          </w:p>
        </w:tc>
        <w:tc>
          <w:tcPr>
            <w:tcW w:w="0" w:type="auto"/>
            <w:shd w:val="clear" w:color="auto" w:fill="auto"/>
          </w:tcPr>
          <w:p w14:paraId="1F2E7BA8" w14:textId="77777777" w:rsidR="009E7F48" w:rsidRPr="005F4A09" w:rsidRDefault="009E7F48" w:rsidP="007F449B">
            <w:r w:rsidRPr="005F4A09">
              <w:sym w:font="Wingdings 2" w:char="F0DE"/>
            </w:r>
          </w:p>
        </w:tc>
      </w:tr>
      <w:tr w:rsidR="009E7F48" w:rsidRPr="005F4A09" w14:paraId="3D127036" w14:textId="77777777" w:rsidTr="00A64869">
        <w:trPr>
          <w:trHeight w:val="96"/>
        </w:trPr>
        <w:tc>
          <w:tcPr>
            <w:tcW w:w="0" w:type="auto"/>
            <w:shd w:val="clear" w:color="auto" w:fill="auto"/>
          </w:tcPr>
          <w:p w14:paraId="2D66C6BD" w14:textId="77777777" w:rsidR="009E7F48" w:rsidRPr="005F4A09" w:rsidRDefault="009E7F48" w:rsidP="007F449B">
            <w:r w:rsidRPr="005F4A09">
              <w:t>P5</w:t>
            </w:r>
          </w:p>
        </w:tc>
        <w:tc>
          <w:tcPr>
            <w:tcW w:w="0" w:type="auto"/>
            <w:shd w:val="clear" w:color="auto" w:fill="auto"/>
          </w:tcPr>
          <w:p w14:paraId="5AE3079E" w14:textId="77777777" w:rsidR="009E7F48" w:rsidRPr="005F4A09" w:rsidRDefault="009E7F48" w:rsidP="007F449B">
            <w:pPr>
              <w:pStyle w:val="NOSBodyText"/>
              <w:rPr>
                <w:sz w:val="24"/>
                <w:szCs w:val="24"/>
              </w:rPr>
            </w:pPr>
            <w:r w:rsidRPr="005F4A09">
              <w:rPr>
                <w:sz w:val="24"/>
                <w:szCs w:val="24"/>
              </w:rPr>
              <w:t xml:space="preserve">Explore with the people involved a range of possible solutions and their feasibility </w:t>
            </w:r>
          </w:p>
        </w:tc>
        <w:tc>
          <w:tcPr>
            <w:tcW w:w="0" w:type="auto"/>
            <w:shd w:val="clear" w:color="auto" w:fill="auto"/>
          </w:tcPr>
          <w:p w14:paraId="52A812C3" w14:textId="77777777" w:rsidR="009E7F48" w:rsidRPr="005F4A09" w:rsidRDefault="009E7F48" w:rsidP="007F449B"/>
        </w:tc>
        <w:tc>
          <w:tcPr>
            <w:tcW w:w="0" w:type="auto"/>
            <w:shd w:val="clear" w:color="auto" w:fill="auto"/>
          </w:tcPr>
          <w:p w14:paraId="14E49EEE" w14:textId="77777777" w:rsidR="009E7F48" w:rsidRPr="005F4A09" w:rsidRDefault="009E7F48" w:rsidP="007F449B">
            <w:r w:rsidRPr="005F4A09">
              <w:sym w:font="Wingdings 2" w:char="F0DE"/>
            </w:r>
          </w:p>
        </w:tc>
        <w:tc>
          <w:tcPr>
            <w:tcW w:w="0" w:type="auto"/>
            <w:shd w:val="clear" w:color="auto" w:fill="auto"/>
          </w:tcPr>
          <w:p w14:paraId="21B1CD01" w14:textId="77777777" w:rsidR="009E7F48" w:rsidRPr="005F4A09" w:rsidRDefault="009E7F48" w:rsidP="007F449B">
            <w:r w:rsidRPr="005F4A09">
              <w:sym w:font="Wingdings 2" w:char="F0DE"/>
            </w:r>
          </w:p>
        </w:tc>
      </w:tr>
      <w:tr w:rsidR="009E7F48" w:rsidRPr="005F4A09" w14:paraId="5B650BF0" w14:textId="77777777" w:rsidTr="00A64869">
        <w:tc>
          <w:tcPr>
            <w:tcW w:w="0" w:type="auto"/>
            <w:shd w:val="clear" w:color="auto" w:fill="auto"/>
          </w:tcPr>
          <w:p w14:paraId="0767A116" w14:textId="77777777" w:rsidR="009E7F48" w:rsidRPr="005F4A09" w:rsidRDefault="009E7F48" w:rsidP="007F449B">
            <w:r w:rsidRPr="005F4A09">
              <w:t>P6</w:t>
            </w:r>
          </w:p>
        </w:tc>
        <w:tc>
          <w:tcPr>
            <w:tcW w:w="0" w:type="auto"/>
            <w:shd w:val="clear" w:color="auto" w:fill="auto"/>
          </w:tcPr>
          <w:p w14:paraId="2D9B77D3" w14:textId="77777777" w:rsidR="009E7F48" w:rsidRPr="005F4A09" w:rsidRDefault="009E7F48" w:rsidP="007F449B">
            <w:pPr>
              <w:pStyle w:val="NOSBodyText"/>
              <w:rPr>
                <w:sz w:val="24"/>
                <w:szCs w:val="24"/>
              </w:rPr>
            </w:pPr>
            <w:r w:rsidRPr="005F4A09">
              <w:rPr>
                <w:sz w:val="24"/>
                <w:szCs w:val="24"/>
              </w:rPr>
              <w:t xml:space="preserve">Formulate a plan based on collated information </w:t>
            </w:r>
          </w:p>
        </w:tc>
        <w:tc>
          <w:tcPr>
            <w:tcW w:w="0" w:type="auto"/>
            <w:shd w:val="clear" w:color="auto" w:fill="auto"/>
          </w:tcPr>
          <w:p w14:paraId="4050A149" w14:textId="77777777" w:rsidR="009E7F48" w:rsidRPr="005F4A09" w:rsidRDefault="009E7F48" w:rsidP="007F449B"/>
        </w:tc>
        <w:tc>
          <w:tcPr>
            <w:tcW w:w="0" w:type="auto"/>
            <w:shd w:val="clear" w:color="auto" w:fill="auto"/>
          </w:tcPr>
          <w:p w14:paraId="704839DE" w14:textId="77777777" w:rsidR="009E7F48" w:rsidRPr="005F4A09" w:rsidRDefault="009E7F48" w:rsidP="007F449B">
            <w:r w:rsidRPr="005F4A09">
              <w:sym w:font="Wingdings 2" w:char="F0DE"/>
            </w:r>
          </w:p>
        </w:tc>
        <w:tc>
          <w:tcPr>
            <w:tcW w:w="0" w:type="auto"/>
            <w:shd w:val="clear" w:color="auto" w:fill="auto"/>
          </w:tcPr>
          <w:p w14:paraId="1DE0FD60" w14:textId="77777777" w:rsidR="009E7F48" w:rsidRPr="005F4A09" w:rsidRDefault="009E7F48" w:rsidP="007F449B">
            <w:r w:rsidRPr="005F4A09">
              <w:sym w:font="Wingdings 2" w:char="F0DE"/>
            </w:r>
          </w:p>
        </w:tc>
      </w:tr>
      <w:tr w:rsidR="009E7F48" w:rsidRPr="005F4A09" w14:paraId="4F8931FC" w14:textId="77777777" w:rsidTr="00A64869">
        <w:tc>
          <w:tcPr>
            <w:tcW w:w="0" w:type="auto"/>
            <w:shd w:val="clear" w:color="auto" w:fill="auto"/>
          </w:tcPr>
          <w:p w14:paraId="4E87DBA4" w14:textId="77777777" w:rsidR="009E7F48" w:rsidRPr="005F4A09" w:rsidRDefault="009E7F48" w:rsidP="007F449B">
            <w:r w:rsidRPr="005F4A09">
              <w:t>P7</w:t>
            </w:r>
          </w:p>
        </w:tc>
        <w:tc>
          <w:tcPr>
            <w:tcW w:w="0" w:type="auto"/>
            <w:shd w:val="clear" w:color="auto" w:fill="auto"/>
          </w:tcPr>
          <w:p w14:paraId="4D01FA2B" w14:textId="77777777" w:rsidR="009E7F48" w:rsidRPr="005F4A09" w:rsidRDefault="009E7F48" w:rsidP="007F449B">
            <w:pPr>
              <w:pStyle w:val="NOSBodyText"/>
              <w:rPr>
                <w:sz w:val="24"/>
                <w:szCs w:val="24"/>
              </w:rPr>
            </w:pPr>
            <w:r w:rsidRPr="005F4A09">
              <w:rPr>
                <w:sz w:val="24"/>
                <w:szCs w:val="24"/>
              </w:rPr>
              <w:t>Establish agreement to the plan with those involved in it or affected by it</w:t>
            </w:r>
          </w:p>
        </w:tc>
        <w:tc>
          <w:tcPr>
            <w:tcW w:w="0" w:type="auto"/>
            <w:shd w:val="clear" w:color="auto" w:fill="auto"/>
          </w:tcPr>
          <w:p w14:paraId="5FE72A6C" w14:textId="77777777" w:rsidR="009E7F48" w:rsidRPr="005F4A09" w:rsidRDefault="009E7F48" w:rsidP="007F449B"/>
        </w:tc>
        <w:tc>
          <w:tcPr>
            <w:tcW w:w="0" w:type="auto"/>
            <w:shd w:val="clear" w:color="auto" w:fill="auto"/>
          </w:tcPr>
          <w:p w14:paraId="4253532A" w14:textId="77777777" w:rsidR="009E7F48" w:rsidRPr="005F4A09" w:rsidRDefault="009E7F48" w:rsidP="007F449B">
            <w:r w:rsidRPr="005F4A09">
              <w:sym w:font="Wingdings 2" w:char="F0DE"/>
            </w:r>
          </w:p>
        </w:tc>
        <w:tc>
          <w:tcPr>
            <w:tcW w:w="0" w:type="auto"/>
            <w:shd w:val="clear" w:color="auto" w:fill="auto"/>
          </w:tcPr>
          <w:p w14:paraId="11AA5B9C" w14:textId="77777777" w:rsidR="009E7F48" w:rsidRPr="005F4A09" w:rsidRDefault="009E7F48" w:rsidP="007F449B">
            <w:r w:rsidRPr="005F4A09">
              <w:sym w:font="Wingdings 2" w:char="F0DE"/>
            </w:r>
          </w:p>
        </w:tc>
      </w:tr>
      <w:tr w:rsidR="009E7F48" w:rsidRPr="005F4A09" w14:paraId="1990F58B" w14:textId="77777777" w:rsidTr="00A64869">
        <w:tc>
          <w:tcPr>
            <w:tcW w:w="0" w:type="auto"/>
            <w:shd w:val="clear" w:color="auto" w:fill="auto"/>
          </w:tcPr>
          <w:p w14:paraId="5D4F60DE" w14:textId="77777777" w:rsidR="009E7F48" w:rsidRPr="005F4A09" w:rsidRDefault="009E7F48" w:rsidP="007F449B">
            <w:r w:rsidRPr="005F4A09">
              <w:t>P8</w:t>
            </w:r>
          </w:p>
        </w:tc>
        <w:tc>
          <w:tcPr>
            <w:tcW w:w="0" w:type="auto"/>
            <w:shd w:val="clear" w:color="auto" w:fill="auto"/>
          </w:tcPr>
          <w:p w14:paraId="49441A10" w14:textId="77777777" w:rsidR="009E7F48" w:rsidRPr="005F4A09" w:rsidRDefault="009E7F48" w:rsidP="007F449B">
            <w:pPr>
              <w:pStyle w:val="NOSBodyText"/>
              <w:rPr>
                <w:sz w:val="24"/>
                <w:szCs w:val="24"/>
              </w:rPr>
            </w:pPr>
            <w:r w:rsidRPr="005F4A09">
              <w:rPr>
                <w:sz w:val="24"/>
                <w:szCs w:val="24"/>
              </w:rPr>
              <w:t xml:space="preserve">Agree how the plan will be monitored and reviewed </w:t>
            </w:r>
          </w:p>
        </w:tc>
        <w:tc>
          <w:tcPr>
            <w:tcW w:w="0" w:type="auto"/>
            <w:shd w:val="clear" w:color="auto" w:fill="auto"/>
          </w:tcPr>
          <w:p w14:paraId="54A8A37D" w14:textId="77777777" w:rsidR="009E7F48" w:rsidRPr="005F4A09" w:rsidRDefault="009E7F48" w:rsidP="007F449B"/>
        </w:tc>
        <w:tc>
          <w:tcPr>
            <w:tcW w:w="0" w:type="auto"/>
            <w:shd w:val="clear" w:color="auto" w:fill="auto"/>
          </w:tcPr>
          <w:p w14:paraId="6494DDC8" w14:textId="77777777" w:rsidR="009E7F48" w:rsidRPr="005F4A09" w:rsidRDefault="009E7F48" w:rsidP="007F449B">
            <w:r w:rsidRPr="005F4A09">
              <w:sym w:font="Wingdings 2" w:char="F0DE"/>
            </w:r>
          </w:p>
        </w:tc>
        <w:tc>
          <w:tcPr>
            <w:tcW w:w="0" w:type="auto"/>
            <w:shd w:val="clear" w:color="auto" w:fill="auto"/>
          </w:tcPr>
          <w:p w14:paraId="3E0D26A9" w14:textId="77777777" w:rsidR="009E7F48" w:rsidRPr="005F4A09" w:rsidRDefault="009E7F48" w:rsidP="007F449B">
            <w:r w:rsidRPr="005F4A09">
              <w:sym w:font="Wingdings 2" w:char="F0DE"/>
            </w:r>
          </w:p>
        </w:tc>
      </w:tr>
      <w:tr w:rsidR="009E7F48" w:rsidRPr="005F4A09" w14:paraId="431F5C5D" w14:textId="77777777" w:rsidTr="00A64869">
        <w:tc>
          <w:tcPr>
            <w:tcW w:w="0" w:type="auto"/>
            <w:shd w:val="clear" w:color="auto" w:fill="auto"/>
          </w:tcPr>
          <w:p w14:paraId="6928884C" w14:textId="77777777" w:rsidR="009E7F48" w:rsidRPr="005F4A09" w:rsidRDefault="009E7F48" w:rsidP="007F449B">
            <w:r w:rsidRPr="005F4A09">
              <w:t>P9</w:t>
            </w:r>
          </w:p>
        </w:tc>
        <w:tc>
          <w:tcPr>
            <w:tcW w:w="0" w:type="auto"/>
            <w:shd w:val="clear" w:color="auto" w:fill="auto"/>
          </w:tcPr>
          <w:p w14:paraId="5301AB4B" w14:textId="77777777" w:rsidR="009E7F48" w:rsidRPr="005F4A09" w:rsidRDefault="009E7F48" w:rsidP="007F449B">
            <w:pPr>
              <w:pStyle w:val="NOSBodyText"/>
              <w:rPr>
                <w:sz w:val="24"/>
                <w:szCs w:val="24"/>
              </w:rPr>
            </w:pPr>
            <w:r w:rsidRPr="005F4A09">
              <w:rPr>
                <w:sz w:val="24"/>
                <w:szCs w:val="24"/>
              </w:rPr>
              <w:t>Record the plan and any issues or needs that the plan does not seek to address</w:t>
            </w:r>
          </w:p>
        </w:tc>
        <w:tc>
          <w:tcPr>
            <w:tcW w:w="0" w:type="auto"/>
            <w:shd w:val="clear" w:color="auto" w:fill="auto"/>
          </w:tcPr>
          <w:p w14:paraId="0215345E" w14:textId="77777777" w:rsidR="009E7F48" w:rsidRPr="005F4A09" w:rsidRDefault="009E7F48" w:rsidP="007F449B"/>
        </w:tc>
        <w:tc>
          <w:tcPr>
            <w:tcW w:w="0" w:type="auto"/>
            <w:shd w:val="clear" w:color="auto" w:fill="auto"/>
          </w:tcPr>
          <w:p w14:paraId="02869EA5" w14:textId="77777777" w:rsidR="009E7F48" w:rsidRPr="005F4A09" w:rsidRDefault="009E7F48" w:rsidP="007F449B">
            <w:r w:rsidRPr="005F4A09">
              <w:sym w:font="Wingdings 2" w:char="F0DE"/>
            </w:r>
          </w:p>
        </w:tc>
        <w:tc>
          <w:tcPr>
            <w:tcW w:w="0" w:type="auto"/>
            <w:shd w:val="clear" w:color="auto" w:fill="auto"/>
          </w:tcPr>
          <w:p w14:paraId="0180BEAB" w14:textId="77777777" w:rsidR="009E7F48" w:rsidRPr="005F4A09" w:rsidRDefault="009E7F48" w:rsidP="007F449B">
            <w:r w:rsidRPr="005F4A09">
              <w:sym w:font="Wingdings 2" w:char="F0DE"/>
            </w:r>
          </w:p>
        </w:tc>
      </w:tr>
      <w:tr w:rsidR="009E7F48" w:rsidRPr="005F4A09" w14:paraId="6E07CDD8" w14:textId="77777777" w:rsidTr="00A64869">
        <w:trPr>
          <w:trHeight w:val="287"/>
        </w:trPr>
        <w:tc>
          <w:tcPr>
            <w:tcW w:w="0" w:type="auto"/>
            <w:gridSpan w:val="5"/>
            <w:shd w:val="clear" w:color="auto" w:fill="auto"/>
          </w:tcPr>
          <w:p w14:paraId="2527417B" w14:textId="77777777" w:rsidR="009E7F48" w:rsidRPr="005F4A09" w:rsidRDefault="009E7F48" w:rsidP="007F449B">
            <w:r w:rsidRPr="005F4A09">
              <w:t>NOS 15:  Agree risk management plans to promote independence and responsibility</w:t>
            </w:r>
          </w:p>
        </w:tc>
      </w:tr>
      <w:tr w:rsidR="009E7F48" w:rsidRPr="005F4A09" w14:paraId="7B57D042" w14:textId="77777777" w:rsidTr="00A64869">
        <w:tc>
          <w:tcPr>
            <w:tcW w:w="0" w:type="auto"/>
            <w:shd w:val="clear" w:color="auto" w:fill="auto"/>
          </w:tcPr>
          <w:p w14:paraId="3C70C038" w14:textId="77777777" w:rsidR="009E7F48" w:rsidRPr="005F4A09" w:rsidRDefault="009E7F48" w:rsidP="007F449B">
            <w:pPr>
              <w:pStyle w:val="NOSBodyText"/>
              <w:rPr>
                <w:sz w:val="24"/>
                <w:szCs w:val="24"/>
              </w:rPr>
            </w:pPr>
            <w:r w:rsidRPr="005F4A09">
              <w:rPr>
                <w:sz w:val="24"/>
                <w:szCs w:val="24"/>
              </w:rPr>
              <w:t>P1</w:t>
            </w:r>
          </w:p>
        </w:tc>
        <w:tc>
          <w:tcPr>
            <w:tcW w:w="0" w:type="auto"/>
            <w:shd w:val="clear" w:color="auto" w:fill="auto"/>
          </w:tcPr>
          <w:p w14:paraId="4C8AFBC9" w14:textId="77777777" w:rsidR="009E7F48" w:rsidRPr="005F4A09" w:rsidRDefault="009E7F48" w:rsidP="007F449B">
            <w:pPr>
              <w:pStyle w:val="NOSBodyText"/>
              <w:rPr>
                <w:sz w:val="24"/>
                <w:szCs w:val="24"/>
              </w:rPr>
            </w:pPr>
            <w:r w:rsidRPr="005F4A09">
              <w:rPr>
                <w:sz w:val="24"/>
                <w:szCs w:val="24"/>
              </w:rPr>
              <w:t xml:space="preserve">Review your own and the organisation’s </w:t>
            </w:r>
            <w:r w:rsidRPr="005F4A09">
              <w:rPr>
                <w:bCs/>
                <w:sz w:val="24"/>
                <w:szCs w:val="24"/>
              </w:rPr>
              <w:t>legal and professional duties</w:t>
            </w:r>
            <w:r w:rsidRPr="005F4A09">
              <w:rPr>
                <w:sz w:val="24"/>
                <w:szCs w:val="24"/>
              </w:rPr>
              <w:t xml:space="preserve"> when supporting </w:t>
            </w:r>
            <w:r w:rsidRPr="005F4A09">
              <w:rPr>
                <w:bCs/>
                <w:sz w:val="24"/>
                <w:szCs w:val="24"/>
              </w:rPr>
              <w:t xml:space="preserve">people </w:t>
            </w:r>
            <w:r w:rsidRPr="005F4A09">
              <w:rPr>
                <w:sz w:val="24"/>
                <w:szCs w:val="24"/>
              </w:rPr>
              <w:t>to balance risks, rights and responsibilities</w:t>
            </w:r>
          </w:p>
        </w:tc>
        <w:tc>
          <w:tcPr>
            <w:tcW w:w="0" w:type="auto"/>
            <w:shd w:val="clear" w:color="auto" w:fill="auto"/>
          </w:tcPr>
          <w:p w14:paraId="0AEA26E3" w14:textId="77777777" w:rsidR="009E7F48" w:rsidRPr="005F4A09" w:rsidRDefault="009E7F48" w:rsidP="007F449B"/>
        </w:tc>
        <w:tc>
          <w:tcPr>
            <w:tcW w:w="0" w:type="auto"/>
            <w:shd w:val="clear" w:color="auto" w:fill="auto"/>
          </w:tcPr>
          <w:p w14:paraId="53E29646" w14:textId="77777777" w:rsidR="009E7F48" w:rsidRPr="005F4A09" w:rsidRDefault="009E7F48" w:rsidP="007F449B">
            <w:r w:rsidRPr="005F4A09">
              <w:sym w:font="Wingdings 2" w:char="F0DE"/>
            </w:r>
          </w:p>
        </w:tc>
        <w:tc>
          <w:tcPr>
            <w:tcW w:w="0" w:type="auto"/>
            <w:shd w:val="clear" w:color="auto" w:fill="auto"/>
          </w:tcPr>
          <w:p w14:paraId="36ABE408" w14:textId="77777777" w:rsidR="009E7F48" w:rsidRPr="005F4A09" w:rsidRDefault="009E7F48" w:rsidP="007F449B">
            <w:r w:rsidRPr="005F4A09">
              <w:sym w:font="Wingdings 2" w:char="F0DE"/>
            </w:r>
          </w:p>
        </w:tc>
      </w:tr>
      <w:tr w:rsidR="009E7F48" w:rsidRPr="005F4A09" w14:paraId="5FF707DB" w14:textId="77777777" w:rsidTr="00A64869">
        <w:tc>
          <w:tcPr>
            <w:tcW w:w="0" w:type="auto"/>
            <w:shd w:val="clear" w:color="auto" w:fill="auto"/>
          </w:tcPr>
          <w:p w14:paraId="72DD6D82" w14:textId="77777777" w:rsidR="009E7F48" w:rsidRPr="005F4A09" w:rsidRDefault="009E7F48" w:rsidP="007F449B">
            <w:pPr>
              <w:pStyle w:val="NOSBodyText"/>
              <w:rPr>
                <w:sz w:val="24"/>
                <w:szCs w:val="24"/>
              </w:rPr>
            </w:pPr>
            <w:r w:rsidRPr="005F4A09">
              <w:rPr>
                <w:sz w:val="24"/>
                <w:szCs w:val="24"/>
              </w:rPr>
              <w:t>P2</w:t>
            </w:r>
          </w:p>
        </w:tc>
        <w:tc>
          <w:tcPr>
            <w:tcW w:w="0" w:type="auto"/>
            <w:shd w:val="clear" w:color="auto" w:fill="auto"/>
          </w:tcPr>
          <w:p w14:paraId="33BF060B" w14:textId="77777777" w:rsidR="009E7F48" w:rsidRPr="005F4A09" w:rsidRDefault="009E7F48" w:rsidP="007F449B">
            <w:pPr>
              <w:pStyle w:val="NOSBodyText"/>
              <w:rPr>
                <w:sz w:val="24"/>
                <w:szCs w:val="24"/>
              </w:rPr>
            </w:pPr>
            <w:r w:rsidRPr="005F4A09">
              <w:rPr>
                <w:sz w:val="24"/>
                <w:szCs w:val="24"/>
              </w:rPr>
              <w:t>Assess the individual’s capacity to make decisions regarding risk</w:t>
            </w:r>
          </w:p>
        </w:tc>
        <w:tc>
          <w:tcPr>
            <w:tcW w:w="0" w:type="auto"/>
            <w:shd w:val="clear" w:color="auto" w:fill="auto"/>
          </w:tcPr>
          <w:p w14:paraId="4257AA8A" w14:textId="77777777" w:rsidR="009E7F48" w:rsidRPr="005F4A09" w:rsidRDefault="009E7F48" w:rsidP="007F449B"/>
        </w:tc>
        <w:tc>
          <w:tcPr>
            <w:tcW w:w="0" w:type="auto"/>
            <w:shd w:val="clear" w:color="auto" w:fill="auto"/>
          </w:tcPr>
          <w:p w14:paraId="3836421B" w14:textId="77777777" w:rsidR="009E7F48" w:rsidRPr="005F4A09" w:rsidRDefault="009E7F48" w:rsidP="007F449B">
            <w:r w:rsidRPr="005F4A09">
              <w:sym w:font="Wingdings 2" w:char="F0DE"/>
            </w:r>
          </w:p>
        </w:tc>
        <w:tc>
          <w:tcPr>
            <w:tcW w:w="0" w:type="auto"/>
            <w:shd w:val="clear" w:color="auto" w:fill="auto"/>
          </w:tcPr>
          <w:p w14:paraId="1492D4B6" w14:textId="77777777" w:rsidR="009E7F48" w:rsidRPr="005F4A09" w:rsidRDefault="009E7F48" w:rsidP="007F449B">
            <w:r w:rsidRPr="005F4A09">
              <w:sym w:font="Wingdings 2" w:char="F0DE"/>
            </w:r>
          </w:p>
        </w:tc>
      </w:tr>
      <w:tr w:rsidR="009E7F48" w:rsidRPr="005F4A09" w14:paraId="7710213F" w14:textId="77777777" w:rsidTr="00A64869">
        <w:tc>
          <w:tcPr>
            <w:tcW w:w="0" w:type="auto"/>
            <w:shd w:val="clear" w:color="auto" w:fill="auto"/>
          </w:tcPr>
          <w:p w14:paraId="22F5502D" w14:textId="77777777" w:rsidR="009E7F48" w:rsidRPr="005F4A09" w:rsidRDefault="009E7F48" w:rsidP="007F449B">
            <w:pPr>
              <w:pStyle w:val="NOSBodyText"/>
              <w:rPr>
                <w:sz w:val="24"/>
                <w:szCs w:val="24"/>
              </w:rPr>
            </w:pPr>
            <w:r w:rsidRPr="005F4A09">
              <w:rPr>
                <w:sz w:val="24"/>
                <w:szCs w:val="24"/>
              </w:rPr>
              <w:t>P3</w:t>
            </w:r>
          </w:p>
        </w:tc>
        <w:tc>
          <w:tcPr>
            <w:tcW w:w="0" w:type="auto"/>
            <w:shd w:val="clear" w:color="auto" w:fill="auto"/>
          </w:tcPr>
          <w:p w14:paraId="38118C3D" w14:textId="77777777" w:rsidR="009E7F48" w:rsidRPr="005F4A09" w:rsidRDefault="009E7F48" w:rsidP="007F449B">
            <w:pPr>
              <w:pStyle w:val="NOSBodyText"/>
              <w:rPr>
                <w:sz w:val="24"/>
                <w:szCs w:val="24"/>
              </w:rPr>
            </w:pPr>
            <w:r w:rsidRPr="005F4A09">
              <w:rPr>
                <w:sz w:val="24"/>
                <w:szCs w:val="24"/>
              </w:rPr>
              <w:t>Assess risk according to legal and organisational requirements</w:t>
            </w:r>
          </w:p>
        </w:tc>
        <w:tc>
          <w:tcPr>
            <w:tcW w:w="0" w:type="auto"/>
            <w:shd w:val="clear" w:color="auto" w:fill="auto"/>
          </w:tcPr>
          <w:p w14:paraId="143DDB5A" w14:textId="77777777" w:rsidR="009E7F48" w:rsidRPr="005F4A09" w:rsidRDefault="009E7F48" w:rsidP="007F449B"/>
        </w:tc>
        <w:tc>
          <w:tcPr>
            <w:tcW w:w="0" w:type="auto"/>
            <w:shd w:val="clear" w:color="auto" w:fill="auto"/>
          </w:tcPr>
          <w:p w14:paraId="2414C159" w14:textId="77777777" w:rsidR="009E7F48" w:rsidRPr="005F4A09" w:rsidRDefault="009E7F48" w:rsidP="007F449B">
            <w:r w:rsidRPr="005F4A09">
              <w:sym w:font="Wingdings 2" w:char="F0DE"/>
            </w:r>
          </w:p>
        </w:tc>
        <w:tc>
          <w:tcPr>
            <w:tcW w:w="0" w:type="auto"/>
            <w:shd w:val="clear" w:color="auto" w:fill="auto"/>
          </w:tcPr>
          <w:p w14:paraId="4B4A28E8" w14:textId="77777777" w:rsidR="009E7F48" w:rsidRPr="005F4A09" w:rsidRDefault="009E7F48" w:rsidP="007F449B">
            <w:r w:rsidRPr="005F4A09">
              <w:sym w:font="Wingdings 2" w:char="F0DE"/>
            </w:r>
          </w:p>
        </w:tc>
      </w:tr>
      <w:tr w:rsidR="009E7F48" w:rsidRPr="005F4A09" w14:paraId="33D6FE9A" w14:textId="77777777" w:rsidTr="00A64869">
        <w:tc>
          <w:tcPr>
            <w:tcW w:w="0" w:type="auto"/>
            <w:shd w:val="clear" w:color="auto" w:fill="auto"/>
          </w:tcPr>
          <w:p w14:paraId="40D86D57" w14:textId="77777777" w:rsidR="009E7F48" w:rsidRPr="005F4A09" w:rsidRDefault="009E7F48" w:rsidP="007F449B">
            <w:pPr>
              <w:pStyle w:val="NOSBodyText"/>
              <w:rPr>
                <w:sz w:val="24"/>
                <w:szCs w:val="24"/>
              </w:rPr>
            </w:pPr>
            <w:r w:rsidRPr="005F4A09">
              <w:rPr>
                <w:sz w:val="24"/>
                <w:szCs w:val="24"/>
              </w:rPr>
              <w:t>P4</w:t>
            </w:r>
          </w:p>
        </w:tc>
        <w:tc>
          <w:tcPr>
            <w:tcW w:w="0" w:type="auto"/>
            <w:shd w:val="clear" w:color="auto" w:fill="auto"/>
          </w:tcPr>
          <w:p w14:paraId="49E77B65" w14:textId="77777777" w:rsidR="009E7F48" w:rsidRPr="005F4A09" w:rsidRDefault="009E7F48" w:rsidP="007F449B">
            <w:pPr>
              <w:pStyle w:val="NOSBodyText"/>
              <w:rPr>
                <w:sz w:val="24"/>
                <w:szCs w:val="24"/>
              </w:rPr>
            </w:pPr>
            <w:r w:rsidRPr="005F4A09">
              <w:rPr>
                <w:sz w:val="24"/>
                <w:szCs w:val="24"/>
              </w:rPr>
              <w:t>Use assertiveness to ensure that the actions of others work in the best interests of the individual and take account of the wider community</w:t>
            </w:r>
          </w:p>
        </w:tc>
        <w:tc>
          <w:tcPr>
            <w:tcW w:w="0" w:type="auto"/>
            <w:shd w:val="clear" w:color="auto" w:fill="auto"/>
          </w:tcPr>
          <w:p w14:paraId="5075B4E5" w14:textId="77777777" w:rsidR="009E7F48" w:rsidRPr="005F4A09" w:rsidRDefault="009E7F48" w:rsidP="007F449B"/>
        </w:tc>
        <w:tc>
          <w:tcPr>
            <w:tcW w:w="0" w:type="auto"/>
            <w:shd w:val="clear" w:color="auto" w:fill="auto"/>
          </w:tcPr>
          <w:p w14:paraId="4EA9A1E9" w14:textId="77777777" w:rsidR="009E7F48" w:rsidRPr="005F4A09" w:rsidRDefault="009E7F48" w:rsidP="007F449B">
            <w:r w:rsidRPr="005F4A09">
              <w:sym w:font="Wingdings 2" w:char="F0DE"/>
            </w:r>
          </w:p>
        </w:tc>
        <w:tc>
          <w:tcPr>
            <w:tcW w:w="0" w:type="auto"/>
            <w:shd w:val="clear" w:color="auto" w:fill="auto"/>
          </w:tcPr>
          <w:p w14:paraId="5CB556FD" w14:textId="77777777" w:rsidR="009E7F48" w:rsidRPr="005F4A09" w:rsidRDefault="009E7F48" w:rsidP="007F449B">
            <w:r w:rsidRPr="005F4A09">
              <w:sym w:font="Wingdings 2" w:char="F0DE"/>
            </w:r>
          </w:p>
        </w:tc>
      </w:tr>
      <w:tr w:rsidR="009E7F48" w:rsidRPr="005F4A09" w14:paraId="2496AD83" w14:textId="77777777" w:rsidTr="00A64869">
        <w:tc>
          <w:tcPr>
            <w:tcW w:w="0" w:type="auto"/>
            <w:shd w:val="clear" w:color="auto" w:fill="auto"/>
          </w:tcPr>
          <w:p w14:paraId="59F239DA" w14:textId="77777777" w:rsidR="009E7F48" w:rsidRPr="005F4A09" w:rsidRDefault="009E7F48" w:rsidP="007F449B">
            <w:pPr>
              <w:pStyle w:val="NOSBodyText"/>
              <w:rPr>
                <w:sz w:val="24"/>
                <w:szCs w:val="24"/>
              </w:rPr>
            </w:pPr>
            <w:r w:rsidRPr="005F4A09">
              <w:rPr>
                <w:sz w:val="24"/>
                <w:szCs w:val="24"/>
              </w:rPr>
              <w:t>P5</w:t>
            </w:r>
          </w:p>
        </w:tc>
        <w:tc>
          <w:tcPr>
            <w:tcW w:w="0" w:type="auto"/>
            <w:shd w:val="clear" w:color="auto" w:fill="auto"/>
          </w:tcPr>
          <w:p w14:paraId="3CA24D37" w14:textId="77777777" w:rsidR="009E7F48" w:rsidRPr="005F4A09" w:rsidRDefault="009E7F48" w:rsidP="007F449B">
            <w:pPr>
              <w:pStyle w:val="NOSBodyText"/>
              <w:rPr>
                <w:sz w:val="24"/>
                <w:szCs w:val="24"/>
              </w:rPr>
            </w:pPr>
            <w:r w:rsidRPr="005F4A09">
              <w:rPr>
                <w:sz w:val="24"/>
                <w:szCs w:val="24"/>
              </w:rPr>
              <w:t>With the individual, develop a plan to minimise risks while maximising independence and the responsibility for taking positive risks</w:t>
            </w:r>
          </w:p>
        </w:tc>
        <w:tc>
          <w:tcPr>
            <w:tcW w:w="0" w:type="auto"/>
            <w:shd w:val="clear" w:color="auto" w:fill="auto"/>
          </w:tcPr>
          <w:p w14:paraId="39791BD6" w14:textId="77777777" w:rsidR="009E7F48" w:rsidRPr="005F4A09" w:rsidRDefault="009E7F48" w:rsidP="007F449B"/>
        </w:tc>
        <w:tc>
          <w:tcPr>
            <w:tcW w:w="0" w:type="auto"/>
            <w:shd w:val="clear" w:color="auto" w:fill="auto"/>
          </w:tcPr>
          <w:p w14:paraId="762DA6F2" w14:textId="77777777" w:rsidR="009E7F48" w:rsidRPr="005F4A09" w:rsidRDefault="009E7F48" w:rsidP="007F449B">
            <w:r w:rsidRPr="005F4A09">
              <w:sym w:font="Wingdings 2" w:char="F0DE"/>
            </w:r>
          </w:p>
        </w:tc>
        <w:tc>
          <w:tcPr>
            <w:tcW w:w="0" w:type="auto"/>
            <w:shd w:val="clear" w:color="auto" w:fill="auto"/>
          </w:tcPr>
          <w:p w14:paraId="506A99AF" w14:textId="77777777" w:rsidR="009E7F48" w:rsidRPr="005F4A09" w:rsidRDefault="009E7F48" w:rsidP="007F449B">
            <w:r w:rsidRPr="005F4A09">
              <w:sym w:font="Wingdings 2" w:char="F0DE"/>
            </w:r>
          </w:p>
        </w:tc>
      </w:tr>
      <w:tr w:rsidR="009E7F48" w:rsidRPr="005F4A09" w14:paraId="4FF4A519" w14:textId="77777777" w:rsidTr="00A64869">
        <w:tc>
          <w:tcPr>
            <w:tcW w:w="0" w:type="auto"/>
            <w:shd w:val="clear" w:color="auto" w:fill="auto"/>
          </w:tcPr>
          <w:p w14:paraId="438B3363" w14:textId="77777777" w:rsidR="009E7F48" w:rsidRPr="005F4A09" w:rsidRDefault="009E7F48" w:rsidP="007F449B">
            <w:pPr>
              <w:pStyle w:val="NOSNumberList"/>
              <w:rPr>
                <w:sz w:val="24"/>
                <w:szCs w:val="24"/>
              </w:rPr>
            </w:pPr>
            <w:r w:rsidRPr="005F4A09">
              <w:rPr>
                <w:sz w:val="24"/>
                <w:szCs w:val="24"/>
              </w:rPr>
              <w:t>P6</w:t>
            </w:r>
          </w:p>
        </w:tc>
        <w:tc>
          <w:tcPr>
            <w:tcW w:w="0" w:type="auto"/>
            <w:shd w:val="clear" w:color="auto" w:fill="auto"/>
          </w:tcPr>
          <w:p w14:paraId="4E3F2AAA" w14:textId="77777777" w:rsidR="009E7F48" w:rsidRPr="005F4A09" w:rsidRDefault="009E7F48" w:rsidP="007F449B">
            <w:pPr>
              <w:pStyle w:val="NOSBodyText"/>
              <w:rPr>
                <w:sz w:val="24"/>
                <w:szCs w:val="24"/>
              </w:rPr>
            </w:pPr>
            <w:r w:rsidRPr="005F4A09">
              <w:rPr>
                <w:sz w:val="24"/>
                <w:szCs w:val="24"/>
              </w:rPr>
              <w:t>Work with the individual and others to ensure they understand the reasons why specific safeguards need to be put in place</w:t>
            </w:r>
          </w:p>
        </w:tc>
        <w:tc>
          <w:tcPr>
            <w:tcW w:w="0" w:type="auto"/>
            <w:shd w:val="clear" w:color="auto" w:fill="auto"/>
          </w:tcPr>
          <w:p w14:paraId="6854A375" w14:textId="77777777" w:rsidR="009E7F48" w:rsidRPr="005F4A09" w:rsidRDefault="009E7F48" w:rsidP="007F449B">
            <w:pPr>
              <w:pStyle w:val="NOSBodyText"/>
              <w:rPr>
                <w:sz w:val="24"/>
                <w:szCs w:val="24"/>
              </w:rPr>
            </w:pPr>
          </w:p>
        </w:tc>
        <w:tc>
          <w:tcPr>
            <w:tcW w:w="0" w:type="auto"/>
            <w:shd w:val="clear" w:color="auto" w:fill="auto"/>
          </w:tcPr>
          <w:p w14:paraId="120FA855" w14:textId="77777777" w:rsidR="009E7F48" w:rsidRPr="005F4A09" w:rsidRDefault="009E7F48" w:rsidP="007F449B">
            <w:pPr>
              <w:pStyle w:val="NOSBodyText"/>
              <w:rPr>
                <w:sz w:val="24"/>
                <w:szCs w:val="24"/>
              </w:rPr>
            </w:pPr>
          </w:p>
        </w:tc>
        <w:tc>
          <w:tcPr>
            <w:tcW w:w="0" w:type="auto"/>
            <w:shd w:val="clear" w:color="auto" w:fill="auto"/>
          </w:tcPr>
          <w:p w14:paraId="7DB97CC6" w14:textId="77777777" w:rsidR="009E7F48" w:rsidRPr="005F4A09" w:rsidRDefault="009E7F48" w:rsidP="007F449B">
            <w:r w:rsidRPr="005F4A09">
              <w:sym w:font="Wingdings 2" w:char="F0DE"/>
            </w:r>
          </w:p>
        </w:tc>
      </w:tr>
      <w:tr w:rsidR="009E7F48" w:rsidRPr="005F4A09" w14:paraId="3BCE3F3E" w14:textId="77777777" w:rsidTr="00A64869">
        <w:tc>
          <w:tcPr>
            <w:tcW w:w="0" w:type="auto"/>
            <w:shd w:val="clear" w:color="auto" w:fill="auto"/>
          </w:tcPr>
          <w:p w14:paraId="776EA2F2" w14:textId="77777777" w:rsidR="009E7F48" w:rsidRPr="005F4A09" w:rsidRDefault="009E7F48" w:rsidP="007F449B">
            <w:pPr>
              <w:pStyle w:val="NOSNumberList"/>
              <w:rPr>
                <w:sz w:val="24"/>
                <w:szCs w:val="24"/>
              </w:rPr>
            </w:pPr>
            <w:r w:rsidRPr="005F4A09">
              <w:rPr>
                <w:sz w:val="24"/>
                <w:szCs w:val="24"/>
              </w:rPr>
              <w:t>P7</w:t>
            </w:r>
          </w:p>
        </w:tc>
        <w:tc>
          <w:tcPr>
            <w:tcW w:w="0" w:type="auto"/>
            <w:shd w:val="clear" w:color="auto" w:fill="auto"/>
          </w:tcPr>
          <w:p w14:paraId="6A6E0936" w14:textId="77777777" w:rsidR="009E7F48" w:rsidRPr="005F4A09" w:rsidRDefault="009E7F48" w:rsidP="007F449B">
            <w:pPr>
              <w:pStyle w:val="NOSBodyText"/>
              <w:rPr>
                <w:sz w:val="24"/>
                <w:szCs w:val="24"/>
              </w:rPr>
            </w:pPr>
            <w:r w:rsidRPr="005F4A09">
              <w:rPr>
                <w:sz w:val="24"/>
                <w:szCs w:val="24"/>
              </w:rPr>
              <w:t>Establish agreement to the plan with all those who will share the management of risk</w:t>
            </w:r>
          </w:p>
        </w:tc>
        <w:tc>
          <w:tcPr>
            <w:tcW w:w="0" w:type="auto"/>
            <w:shd w:val="clear" w:color="auto" w:fill="auto"/>
          </w:tcPr>
          <w:p w14:paraId="1A643AA8" w14:textId="77777777" w:rsidR="009E7F48" w:rsidRPr="005F4A09" w:rsidRDefault="009E7F48" w:rsidP="007F449B">
            <w:pPr>
              <w:pStyle w:val="NOSBodyText"/>
              <w:rPr>
                <w:sz w:val="24"/>
                <w:szCs w:val="24"/>
              </w:rPr>
            </w:pPr>
          </w:p>
        </w:tc>
        <w:tc>
          <w:tcPr>
            <w:tcW w:w="0" w:type="auto"/>
            <w:shd w:val="clear" w:color="auto" w:fill="auto"/>
          </w:tcPr>
          <w:p w14:paraId="122AF0F0" w14:textId="77777777" w:rsidR="009E7F48" w:rsidRPr="005F4A09" w:rsidRDefault="009E7F48" w:rsidP="007F449B">
            <w:pPr>
              <w:pStyle w:val="NOSBodyText"/>
              <w:rPr>
                <w:sz w:val="24"/>
                <w:szCs w:val="24"/>
              </w:rPr>
            </w:pPr>
          </w:p>
        </w:tc>
        <w:tc>
          <w:tcPr>
            <w:tcW w:w="0" w:type="auto"/>
            <w:shd w:val="clear" w:color="auto" w:fill="auto"/>
          </w:tcPr>
          <w:p w14:paraId="1469D99E" w14:textId="77777777" w:rsidR="009E7F48" w:rsidRPr="005F4A09" w:rsidRDefault="009E7F48" w:rsidP="007F449B">
            <w:r w:rsidRPr="005F4A09">
              <w:sym w:font="Wingdings 2" w:char="F0DE"/>
            </w:r>
          </w:p>
        </w:tc>
      </w:tr>
      <w:tr w:rsidR="009E7F48" w:rsidRPr="005F4A09" w14:paraId="1A1D28BA" w14:textId="77777777" w:rsidTr="00A64869">
        <w:tc>
          <w:tcPr>
            <w:tcW w:w="0" w:type="auto"/>
            <w:shd w:val="clear" w:color="auto" w:fill="auto"/>
          </w:tcPr>
          <w:p w14:paraId="725CF3E1" w14:textId="77777777" w:rsidR="009E7F48" w:rsidRPr="005F4A09" w:rsidRDefault="009E7F48" w:rsidP="007F449B">
            <w:pPr>
              <w:pStyle w:val="NOSNumberList"/>
              <w:rPr>
                <w:sz w:val="24"/>
                <w:szCs w:val="24"/>
              </w:rPr>
            </w:pPr>
            <w:r w:rsidRPr="005F4A09">
              <w:rPr>
                <w:sz w:val="24"/>
                <w:szCs w:val="24"/>
              </w:rPr>
              <w:t>P8</w:t>
            </w:r>
          </w:p>
        </w:tc>
        <w:tc>
          <w:tcPr>
            <w:tcW w:w="0" w:type="auto"/>
            <w:shd w:val="clear" w:color="auto" w:fill="auto"/>
          </w:tcPr>
          <w:p w14:paraId="7304EE14" w14:textId="77777777" w:rsidR="009E7F48" w:rsidRPr="005F4A09" w:rsidRDefault="009E7F48" w:rsidP="007F449B">
            <w:pPr>
              <w:pStyle w:val="NOSBodyText"/>
              <w:rPr>
                <w:sz w:val="24"/>
                <w:szCs w:val="24"/>
              </w:rPr>
            </w:pPr>
            <w:r w:rsidRPr="005F4A09">
              <w:rPr>
                <w:sz w:val="24"/>
                <w:szCs w:val="24"/>
              </w:rPr>
              <w:t>Agree a strategy for monitoring and reviewing the risk management plan</w:t>
            </w:r>
          </w:p>
        </w:tc>
        <w:tc>
          <w:tcPr>
            <w:tcW w:w="0" w:type="auto"/>
            <w:shd w:val="clear" w:color="auto" w:fill="auto"/>
          </w:tcPr>
          <w:p w14:paraId="1F2E7279" w14:textId="77777777" w:rsidR="009E7F48" w:rsidRPr="005F4A09" w:rsidRDefault="009E7F48" w:rsidP="007F449B">
            <w:pPr>
              <w:pStyle w:val="NOSBodyText"/>
              <w:rPr>
                <w:sz w:val="24"/>
                <w:szCs w:val="24"/>
              </w:rPr>
            </w:pPr>
          </w:p>
        </w:tc>
        <w:tc>
          <w:tcPr>
            <w:tcW w:w="0" w:type="auto"/>
            <w:shd w:val="clear" w:color="auto" w:fill="auto"/>
          </w:tcPr>
          <w:p w14:paraId="53EA5383" w14:textId="77777777" w:rsidR="009E7F48" w:rsidRPr="005F4A09" w:rsidRDefault="009E7F48" w:rsidP="007F449B">
            <w:pPr>
              <w:pStyle w:val="NOSBodyText"/>
              <w:rPr>
                <w:sz w:val="24"/>
                <w:szCs w:val="24"/>
              </w:rPr>
            </w:pPr>
          </w:p>
        </w:tc>
        <w:tc>
          <w:tcPr>
            <w:tcW w:w="0" w:type="auto"/>
            <w:shd w:val="clear" w:color="auto" w:fill="auto"/>
          </w:tcPr>
          <w:p w14:paraId="5F92B456" w14:textId="77777777" w:rsidR="009E7F48" w:rsidRPr="005F4A09" w:rsidRDefault="009E7F48" w:rsidP="007F449B">
            <w:r w:rsidRPr="005F4A09">
              <w:sym w:font="Wingdings 2" w:char="F0DE"/>
            </w:r>
          </w:p>
        </w:tc>
      </w:tr>
      <w:tr w:rsidR="009E7F48" w:rsidRPr="005F4A09" w14:paraId="5D063354" w14:textId="77777777" w:rsidTr="00A64869">
        <w:tc>
          <w:tcPr>
            <w:tcW w:w="0" w:type="auto"/>
            <w:shd w:val="clear" w:color="auto" w:fill="auto"/>
          </w:tcPr>
          <w:p w14:paraId="6BB0271B" w14:textId="77777777" w:rsidR="009E7F48" w:rsidRPr="005F4A09" w:rsidRDefault="009E7F48" w:rsidP="007F449B">
            <w:pPr>
              <w:pStyle w:val="NOSBodyText"/>
              <w:rPr>
                <w:sz w:val="24"/>
                <w:szCs w:val="24"/>
              </w:rPr>
            </w:pPr>
            <w:r w:rsidRPr="005F4A09">
              <w:rPr>
                <w:sz w:val="24"/>
                <w:szCs w:val="24"/>
              </w:rPr>
              <w:t>P9</w:t>
            </w:r>
          </w:p>
        </w:tc>
        <w:tc>
          <w:tcPr>
            <w:tcW w:w="0" w:type="auto"/>
            <w:shd w:val="clear" w:color="auto" w:fill="auto"/>
          </w:tcPr>
          <w:p w14:paraId="5FD93835" w14:textId="77777777" w:rsidR="009E7F48" w:rsidRPr="005F4A09" w:rsidRDefault="009E7F48" w:rsidP="007F449B">
            <w:pPr>
              <w:pStyle w:val="NOSBodyText"/>
              <w:rPr>
                <w:sz w:val="24"/>
                <w:szCs w:val="24"/>
              </w:rPr>
            </w:pPr>
            <w:r w:rsidRPr="005F4A09">
              <w:rPr>
                <w:sz w:val="24"/>
                <w:szCs w:val="24"/>
              </w:rPr>
              <w:t>Complete records of the risk management plan</w:t>
            </w:r>
          </w:p>
        </w:tc>
        <w:tc>
          <w:tcPr>
            <w:tcW w:w="0" w:type="auto"/>
            <w:shd w:val="clear" w:color="auto" w:fill="auto"/>
          </w:tcPr>
          <w:p w14:paraId="2B4E3DC5" w14:textId="77777777" w:rsidR="009E7F48" w:rsidRPr="005F4A09" w:rsidRDefault="009E7F48" w:rsidP="007F449B">
            <w:pPr>
              <w:pStyle w:val="NOSBodyText"/>
              <w:rPr>
                <w:sz w:val="24"/>
                <w:szCs w:val="24"/>
              </w:rPr>
            </w:pPr>
          </w:p>
        </w:tc>
        <w:tc>
          <w:tcPr>
            <w:tcW w:w="0" w:type="auto"/>
            <w:shd w:val="clear" w:color="auto" w:fill="auto"/>
          </w:tcPr>
          <w:p w14:paraId="73A47359" w14:textId="77777777" w:rsidR="009E7F48" w:rsidRPr="005F4A09" w:rsidRDefault="009E7F48" w:rsidP="007F449B">
            <w:pPr>
              <w:pStyle w:val="NOSBodyText"/>
              <w:rPr>
                <w:sz w:val="24"/>
                <w:szCs w:val="24"/>
              </w:rPr>
            </w:pPr>
          </w:p>
        </w:tc>
        <w:tc>
          <w:tcPr>
            <w:tcW w:w="0" w:type="auto"/>
            <w:shd w:val="clear" w:color="auto" w:fill="auto"/>
          </w:tcPr>
          <w:p w14:paraId="06EA13CC" w14:textId="77777777" w:rsidR="009E7F48" w:rsidRPr="005F4A09" w:rsidRDefault="009E7F48" w:rsidP="007F449B">
            <w:r w:rsidRPr="005F4A09">
              <w:sym w:font="Wingdings 2" w:char="F0DE"/>
            </w:r>
          </w:p>
        </w:tc>
      </w:tr>
      <w:tr w:rsidR="009E7F48" w:rsidRPr="005F4A09" w14:paraId="654386CE" w14:textId="77777777" w:rsidTr="00A64869">
        <w:trPr>
          <w:trHeight w:val="48"/>
        </w:trPr>
        <w:tc>
          <w:tcPr>
            <w:tcW w:w="0" w:type="auto"/>
            <w:gridSpan w:val="5"/>
            <w:shd w:val="clear" w:color="auto" w:fill="auto"/>
          </w:tcPr>
          <w:p w14:paraId="51EBFC86" w14:textId="77777777" w:rsidR="009E7F48" w:rsidRPr="005F4A09" w:rsidRDefault="009E7F48" w:rsidP="007F449B">
            <w:r w:rsidRPr="005F4A09">
              <w:t>NOS 16:  Agree plans where there is risk of harm or abuse</w:t>
            </w:r>
          </w:p>
        </w:tc>
      </w:tr>
      <w:tr w:rsidR="009E7F48" w:rsidRPr="005F4A09" w14:paraId="5F5A2890" w14:textId="77777777" w:rsidTr="00A64869">
        <w:tc>
          <w:tcPr>
            <w:tcW w:w="0" w:type="auto"/>
            <w:shd w:val="clear" w:color="auto" w:fill="auto"/>
          </w:tcPr>
          <w:p w14:paraId="6A977CC7" w14:textId="77777777" w:rsidR="009E7F48" w:rsidRPr="005F4A09" w:rsidRDefault="009E7F48" w:rsidP="007F449B">
            <w:r w:rsidRPr="005F4A09">
              <w:t>P1</w:t>
            </w:r>
          </w:p>
        </w:tc>
        <w:tc>
          <w:tcPr>
            <w:tcW w:w="0" w:type="auto"/>
            <w:shd w:val="clear" w:color="auto" w:fill="auto"/>
          </w:tcPr>
          <w:p w14:paraId="509AC65E" w14:textId="77777777" w:rsidR="009E7F48" w:rsidRPr="005F4A09" w:rsidRDefault="009E7F48" w:rsidP="007F449B">
            <w:pPr>
              <w:pStyle w:val="NOSBodyText"/>
              <w:rPr>
                <w:sz w:val="24"/>
                <w:szCs w:val="24"/>
              </w:rPr>
            </w:pPr>
            <w:r w:rsidRPr="005F4A09">
              <w:rPr>
                <w:sz w:val="24"/>
                <w:szCs w:val="24"/>
              </w:rPr>
              <w:t>Analyse from the outcome of an investigation the degree of risk to a person, to their immediate or extended network</w:t>
            </w:r>
            <w:r w:rsidRPr="005F4A09">
              <w:rPr>
                <w:bCs/>
                <w:sz w:val="24"/>
                <w:szCs w:val="24"/>
              </w:rPr>
              <w:t xml:space="preserve">, </w:t>
            </w:r>
            <w:r w:rsidRPr="005F4A09">
              <w:rPr>
                <w:sz w:val="24"/>
                <w:szCs w:val="24"/>
              </w:rPr>
              <w:t>or to the community</w:t>
            </w:r>
          </w:p>
        </w:tc>
        <w:tc>
          <w:tcPr>
            <w:tcW w:w="0" w:type="auto"/>
            <w:shd w:val="clear" w:color="auto" w:fill="auto"/>
          </w:tcPr>
          <w:p w14:paraId="5CB8E973" w14:textId="77777777" w:rsidR="009E7F48" w:rsidRPr="005F4A09" w:rsidRDefault="009E7F48" w:rsidP="007F449B">
            <w:pPr>
              <w:pStyle w:val="NOSBodyText"/>
              <w:rPr>
                <w:sz w:val="24"/>
                <w:szCs w:val="24"/>
              </w:rPr>
            </w:pPr>
          </w:p>
        </w:tc>
        <w:tc>
          <w:tcPr>
            <w:tcW w:w="0" w:type="auto"/>
            <w:shd w:val="clear" w:color="auto" w:fill="auto"/>
          </w:tcPr>
          <w:p w14:paraId="3CE0D0CC" w14:textId="77777777" w:rsidR="009E7F48" w:rsidRPr="005F4A09" w:rsidRDefault="009E7F48" w:rsidP="007F449B">
            <w:pPr>
              <w:pStyle w:val="NOSBodyText"/>
              <w:rPr>
                <w:sz w:val="24"/>
                <w:szCs w:val="24"/>
              </w:rPr>
            </w:pPr>
          </w:p>
        </w:tc>
        <w:tc>
          <w:tcPr>
            <w:tcW w:w="0" w:type="auto"/>
            <w:shd w:val="clear" w:color="auto" w:fill="auto"/>
          </w:tcPr>
          <w:p w14:paraId="17B6EACB" w14:textId="77777777" w:rsidR="009E7F48" w:rsidRPr="005F4A09" w:rsidRDefault="009E7F48" w:rsidP="007F449B">
            <w:r w:rsidRPr="005F4A09">
              <w:sym w:font="Wingdings 2" w:char="F0DE"/>
            </w:r>
          </w:p>
        </w:tc>
      </w:tr>
      <w:tr w:rsidR="009E7F48" w:rsidRPr="005F4A09" w14:paraId="033005D3" w14:textId="77777777" w:rsidTr="00A64869">
        <w:tc>
          <w:tcPr>
            <w:tcW w:w="0" w:type="auto"/>
            <w:shd w:val="clear" w:color="auto" w:fill="auto"/>
          </w:tcPr>
          <w:p w14:paraId="20D30CB5" w14:textId="77777777" w:rsidR="009E7F48" w:rsidRPr="005F4A09" w:rsidRDefault="009E7F48" w:rsidP="007F449B">
            <w:pPr>
              <w:pStyle w:val="NOSBodyText"/>
              <w:rPr>
                <w:sz w:val="24"/>
                <w:szCs w:val="24"/>
              </w:rPr>
            </w:pPr>
            <w:r w:rsidRPr="005F4A09">
              <w:rPr>
                <w:sz w:val="24"/>
                <w:szCs w:val="24"/>
              </w:rPr>
              <w:lastRenderedPageBreak/>
              <w:t>P2</w:t>
            </w:r>
          </w:p>
        </w:tc>
        <w:tc>
          <w:tcPr>
            <w:tcW w:w="0" w:type="auto"/>
            <w:shd w:val="clear" w:color="auto" w:fill="auto"/>
          </w:tcPr>
          <w:p w14:paraId="5B9B40E9" w14:textId="77777777" w:rsidR="009E7F48" w:rsidRPr="005F4A09" w:rsidRDefault="009E7F48" w:rsidP="007F449B">
            <w:pPr>
              <w:pStyle w:val="NOSBodyText"/>
              <w:rPr>
                <w:sz w:val="24"/>
                <w:szCs w:val="24"/>
              </w:rPr>
            </w:pPr>
            <w:r w:rsidRPr="005F4A09">
              <w:rPr>
                <w:sz w:val="24"/>
                <w:szCs w:val="24"/>
              </w:rPr>
              <w:t>Collaborate with the person, those close to them, colleagues and professionals from other disciplines to develop a plan that will protect the person, those in their networks and the community</w:t>
            </w:r>
          </w:p>
        </w:tc>
        <w:tc>
          <w:tcPr>
            <w:tcW w:w="0" w:type="auto"/>
            <w:shd w:val="clear" w:color="auto" w:fill="auto"/>
          </w:tcPr>
          <w:p w14:paraId="6E161D95" w14:textId="77777777" w:rsidR="009E7F48" w:rsidRPr="005F4A09" w:rsidRDefault="009E7F48" w:rsidP="007F449B"/>
        </w:tc>
        <w:tc>
          <w:tcPr>
            <w:tcW w:w="0" w:type="auto"/>
            <w:shd w:val="clear" w:color="auto" w:fill="auto"/>
          </w:tcPr>
          <w:p w14:paraId="6179CF65" w14:textId="77777777" w:rsidR="009E7F48" w:rsidRPr="005F4A09" w:rsidRDefault="009E7F48" w:rsidP="007F449B">
            <w:r w:rsidRPr="005F4A09">
              <w:sym w:font="Wingdings 2" w:char="F0DE"/>
            </w:r>
          </w:p>
        </w:tc>
        <w:tc>
          <w:tcPr>
            <w:tcW w:w="0" w:type="auto"/>
            <w:shd w:val="clear" w:color="auto" w:fill="auto"/>
          </w:tcPr>
          <w:p w14:paraId="19162FAF" w14:textId="77777777" w:rsidR="009E7F48" w:rsidRPr="005F4A09" w:rsidRDefault="009E7F48" w:rsidP="007F449B">
            <w:r w:rsidRPr="005F4A09">
              <w:sym w:font="Wingdings 2" w:char="F0DE"/>
            </w:r>
          </w:p>
        </w:tc>
      </w:tr>
      <w:tr w:rsidR="009E7F48" w:rsidRPr="005F4A09" w14:paraId="581093A8" w14:textId="77777777" w:rsidTr="00A64869">
        <w:tc>
          <w:tcPr>
            <w:tcW w:w="0" w:type="auto"/>
            <w:shd w:val="clear" w:color="auto" w:fill="auto"/>
          </w:tcPr>
          <w:p w14:paraId="645C1A6F" w14:textId="77777777" w:rsidR="009E7F48" w:rsidRPr="005F4A09" w:rsidRDefault="009E7F48" w:rsidP="007F449B">
            <w:pPr>
              <w:pStyle w:val="NOSBodyText"/>
              <w:rPr>
                <w:sz w:val="24"/>
                <w:szCs w:val="24"/>
              </w:rPr>
            </w:pPr>
            <w:r w:rsidRPr="005F4A09">
              <w:rPr>
                <w:sz w:val="24"/>
                <w:szCs w:val="24"/>
              </w:rPr>
              <w:t>P3</w:t>
            </w:r>
          </w:p>
        </w:tc>
        <w:tc>
          <w:tcPr>
            <w:tcW w:w="0" w:type="auto"/>
            <w:shd w:val="clear" w:color="auto" w:fill="auto"/>
          </w:tcPr>
          <w:p w14:paraId="3C6F09AA" w14:textId="77777777" w:rsidR="009E7F48" w:rsidRPr="005F4A09" w:rsidRDefault="009E7F48" w:rsidP="007F449B">
            <w:pPr>
              <w:pStyle w:val="NOSBodyText"/>
              <w:rPr>
                <w:sz w:val="24"/>
                <w:szCs w:val="24"/>
              </w:rPr>
            </w:pPr>
            <w:r w:rsidRPr="005F4A09">
              <w:rPr>
                <w:sz w:val="24"/>
                <w:szCs w:val="24"/>
              </w:rPr>
              <w:t>Support the person to be as fully involved as possible in the planning process</w:t>
            </w:r>
          </w:p>
        </w:tc>
        <w:tc>
          <w:tcPr>
            <w:tcW w:w="0" w:type="auto"/>
            <w:shd w:val="clear" w:color="auto" w:fill="auto"/>
          </w:tcPr>
          <w:p w14:paraId="0AD29A79" w14:textId="77777777" w:rsidR="009E7F48" w:rsidRPr="005F4A09" w:rsidRDefault="009E7F48" w:rsidP="007F449B"/>
        </w:tc>
        <w:tc>
          <w:tcPr>
            <w:tcW w:w="0" w:type="auto"/>
            <w:shd w:val="clear" w:color="auto" w:fill="auto"/>
          </w:tcPr>
          <w:p w14:paraId="4C7CD405" w14:textId="77777777" w:rsidR="009E7F48" w:rsidRPr="005F4A09" w:rsidRDefault="009E7F48" w:rsidP="007F449B">
            <w:r w:rsidRPr="005F4A09">
              <w:sym w:font="Wingdings 2" w:char="F0DE"/>
            </w:r>
          </w:p>
        </w:tc>
        <w:tc>
          <w:tcPr>
            <w:tcW w:w="0" w:type="auto"/>
            <w:shd w:val="clear" w:color="auto" w:fill="auto"/>
          </w:tcPr>
          <w:p w14:paraId="6BDEA944" w14:textId="77777777" w:rsidR="009E7F48" w:rsidRPr="005F4A09" w:rsidRDefault="009E7F48" w:rsidP="007F449B">
            <w:r w:rsidRPr="005F4A09">
              <w:sym w:font="Wingdings 2" w:char="F0DE"/>
            </w:r>
          </w:p>
        </w:tc>
      </w:tr>
      <w:tr w:rsidR="009E7F48" w:rsidRPr="005F4A09" w14:paraId="5CC3A9EA" w14:textId="77777777" w:rsidTr="00A64869">
        <w:tc>
          <w:tcPr>
            <w:tcW w:w="0" w:type="auto"/>
            <w:shd w:val="clear" w:color="auto" w:fill="auto"/>
          </w:tcPr>
          <w:p w14:paraId="0EFD7AE9" w14:textId="77777777" w:rsidR="009E7F48" w:rsidRPr="005F4A09" w:rsidRDefault="009E7F48" w:rsidP="007F449B">
            <w:r w:rsidRPr="005F4A09">
              <w:t>P4</w:t>
            </w:r>
          </w:p>
        </w:tc>
        <w:tc>
          <w:tcPr>
            <w:tcW w:w="0" w:type="auto"/>
            <w:shd w:val="clear" w:color="auto" w:fill="auto"/>
          </w:tcPr>
          <w:p w14:paraId="2D60FF2F" w14:textId="77777777" w:rsidR="009E7F48" w:rsidRPr="005F4A09" w:rsidRDefault="009E7F48" w:rsidP="007F449B">
            <w:pPr>
              <w:pStyle w:val="NOSBodyText"/>
              <w:rPr>
                <w:sz w:val="24"/>
                <w:szCs w:val="24"/>
              </w:rPr>
            </w:pPr>
            <w:r w:rsidRPr="005F4A09">
              <w:rPr>
                <w:sz w:val="24"/>
                <w:szCs w:val="24"/>
              </w:rPr>
              <w:t>Negotiate agreement on the least restrictive and least damaging plan of action that will offer short term safety in respect of the risks evidenced</w:t>
            </w:r>
          </w:p>
        </w:tc>
        <w:tc>
          <w:tcPr>
            <w:tcW w:w="0" w:type="auto"/>
            <w:shd w:val="clear" w:color="auto" w:fill="auto"/>
          </w:tcPr>
          <w:p w14:paraId="7D2A6CF0" w14:textId="77777777" w:rsidR="009E7F48" w:rsidRPr="005F4A09" w:rsidRDefault="009E7F48" w:rsidP="007F449B">
            <w:pPr>
              <w:pStyle w:val="NOSBodyText"/>
              <w:rPr>
                <w:sz w:val="24"/>
                <w:szCs w:val="24"/>
              </w:rPr>
            </w:pPr>
          </w:p>
        </w:tc>
        <w:tc>
          <w:tcPr>
            <w:tcW w:w="0" w:type="auto"/>
            <w:shd w:val="clear" w:color="auto" w:fill="auto"/>
          </w:tcPr>
          <w:p w14:paraId="5FA21C3C" w14:textId="77777777" w:rsidR="009E7F48" w:rsidRPr="005F4A09" w:rsidRDefault="009E7F48" w:rsidP="007F449B">
            <w:pPr>
              <w:pStyle w:val="NOSBodyText"/>
              <w:rPr>
                <w:sz w:val="24"/>
                <w:szCs w:val="24"/>
              </w:rPr>
            </w:pPr>
          </w:p>
        </w:tc>
        <w:tc>
          <w:tcPr>
            <w:tcW w:w="0" w:type="auto"/>
            <w:shd w:val="clear" w:color="auto" w:fill="auto"/>
          </w:tcPr>
          <w:p w14:paraId="69221D1C" w14:textId="77777777" w:rsidR="009E7F48" w:rsidRPr="005F4A09" w:rsidRDefault="009E7F48" w:rsidP="007F449B">
            <w:r w:rsidRPr="005F4A09">
              <w:sym w:font="Wingdings 2" w:char="F0DE"/>
            </w:r>
          </w:p>
        </w:tc>
      </w:tr>
      <w:tr w:rsidR="009E7F48" w:rsidRPr="005F4A09" w14:paraId="0471E82A" w14:textId="77777777" w:rsidTr="00A64869">
        <w:tc>
          <w:tcPr>
            <w:tcW w:w="0" w:type="auto"/>
            <w:shd w:val="clear" w:color="auto" w:fill="auto"/>
          </w:tcPr>
          <w:p w14:paraId="595A61AE" w14:textId="77777777" w:rsidR="009E7F48" w:rsidRPr="005F4A09" w:rsidRDefault="009E7F48" w:rsidP="007F449B">
            <w:r w:rsidRPr="005F4A09">
              <w:t>P5</w:t>
            </w:r>
          </w:p>
        </w:tc>
        <w:tc>
          <w:tcPr>
            <w:tcW w:w="0" w:type="auto"/>
            <w:shd w:val="clear" w:color="auto" w:fill="auto"/>
          </w:tcPr>
          <w:p w14:paraId="7B622AB9" w14:textId="77777777" w:rsidR="009E7F48" w:rsidRPr="005F4A09" w:rsidRDefault="009E7F48" w:rsidP="007F449B">
            <w:pPr>
              <w:pStyle w:val="NOSBodyText"/>
              <w:rPr>
                <w:sz w:val="24"/>
                <w:szCs w:val="24"/>
              </w:rPr>
            </w:pPr>
            <w:r w:rsidRPr="005F4A09">
              <w:rPr>
                <w:sz w:val="24"/>
                <w:szCs w:val="24"/>
              </w:rPr>
              <w:t xml:space="preserve">Develop a long-term therapeutic plan to restore or continue to provide protection </w:t>
            </w:r>
          </w:p>
        </w:tc>
        <w:tc>
          <w:tcPr>
            <w:tcW w:w="0" w:type="auto"/>
            <w:shd w:val="clear" w:color="auto" w:fill="auto"/>
          </w:tcPr>
          <w:p w14:paraId="000DE53C" w14:textId="77777777" w:rsidR="009E7F48" w:rsidRPr="005F4A09" w:rsidRDefault="009E7F48" w:rsidP="007F449B">
            <w:pPr>
              <w:pStyle w:val="NOSBodyText"/>
              <w:rPr>
                <w:sz w:val="24"/>
                <w:szCs w:val="24"/>
              </w:rPr>
            </w:pPr>
          </w:p>
        </w:tc>
        <w:tc>
          <w:tcPr>
            <w:tcW w:w="0" w:type="auto"/>
            <w:shd w:val="clear" w:color="auto" w:fill="auto"/>
          </w:tcPr>
          <w:p w14:paraId="301FE32C" w14:textId="77777777" w:rsidR="009E7F48" w:rsidRPr="005F4A09" w:rsidRDefault="009E7F48" w:rsidP="007F449B">
            <w:pPr>
              <w:pStyle w:val="NOSBodyText"/>
              <w:rPr>
                <w:sz w:val="24"/>
                <w:szCs w:val="24"/>
              </w:rPr>
            </w:pPr>
          </w:p>
        </w:tc>
        <w:tc>
          <w:tcPr>
            <w:tcW w:w="0" w:type="auto"/>
            <w:shd w:val="clear" w:color="auto" w:fill="auto"/>
          </w:tcPr>
          <w:p w14:paraId="525AE78D" w14:textId="77777777" w:rsidR="009E7F48" w:rsidRPr="005F4A09" w:rsidRDefault="009E7F48" w:rsidP="007F449B">
            <w:r w:rsidRPr="005F4A09">
              <w:sym w:font="Wingdings 2" w:char="F0DE"/>
            </w:r>
          </w:p>
        </w:tc>
      </w:tr>
      <w:tr w:rsidR="009E7F48" w:rsidRPr="005F4A09" w14:paraId="62748422" w14:textId="77777777" w:rsidTr="00A64869">
        <w:tc>
          <w:tcPr>
            <w:tcW w:w="0" w:type="auto"/>
            <w:shd w:val="clear" w:color="auto" w:fill="auto"/>
          </w:tcPr>
          <w:p w14:paraId="20E441DE" w14:textId="77777777" w:rsidR="009E7F48" w:rsidRPr="005F4A09" w:rsidRDefault="009E7F48" w:rsidP="007F449B">
            <w:r w:rsidRPr="005F4A09">
              <w:t>P6</w:t>
            </w:r>
          </w:p>
        </w:tc>
        <w:tc>
          <w:tcPr>
            <w:tcW w:w="0" w:type="auto"/>
            <w:shd w:val="clear" w:color="auto" w:fill="auto"/>
          </w:tcPr>
          <w:p w14:paraId="6FBF945F" w14:textId="77777777" w:rsidR="009E7F48" w:rsidRPr="005F4A09" w:rsidRDefault="009E7F48" w:rsidP="007F449B">
            <w:pPr>
              <w:pStyle w:val="NOSBodyText"/>
              <w:rPr>
                <w:sz w:val="24"/>
                <w:szCs w:val="24"/>
              </w:rPr>
            </w:pPr>
            <w:r w:rsidRPr="005F4A09">
              <w:rPr>
                <w:sz w:val="24"/>
                <w:szCs w:val="24"/>
              </w:rPr>
              <w:t>Review plans with others at agreed times</w:t>
            </w:r>
          </w:p>
        </w:tc>
        <w:tc>
          <w:tcPr>
            <w:tcW w:w="0" w:type="auto"/>
            <w:shd w:val="clear" w:color="auto" w:fill="auto"/>
          </w:tcPr>
          <w:p w14:paraId="23ABFF98" w14:textId="77777777" w:rsidR="009E7F48" w:rsidRPr="005F4A09" w:rsidRDefault="009E7F48" w:rsidP="007F449B">
            <w:pPr>
              <w:pStyle w:val="NOSBodyText"/>
              <w:rPr>
                <w:sz w:val="24"/>
                <w:szCs w:val="24"/>
              </w:rPr>
            </w:pPr>
          </w:p>
        </w:tc>
        <w:tc>
          <w:tcPr>
            <w:tcW w:w="0" w:type="auto"/>
            <w:shd w:val="clear" w:color="auto" w:fill="auto"/>
          </w:tcPr>
          <w:p w14:paraId="18792018" w14:textId="77777777" w:rsidR="009E7F48" w:rsidRPr="005F4A09" w:rsidRDefault="009E7F48" w:rsidP="007F449B">
            <w:pPr>
              <w:pStyle w:val="NOSBodyText"/>
              <w:rPr>
                <w:sz w:val="24"/>
                <w:szCs w:val="24"/>
              </w:rPr>
            </w:pPr>
          </w:p>
        </w:tc>
        <w:tc>
          <w:tcPr>
            <w:tcW w:w="0" w:type="auto"/>
            <w:shd w:val="clear" w:color="auto" w:fill="auto"/>
          </w:tcPr>
          <w:p w14:paraId="79D10332" w14:textId="77777777" w:rsidR="009E7F48" w:rsidRPr="005F4A09" w:rsidRDefault="009E7F48" w:rsidP="007F449B">
            <w:r w:rsidRPr="005F4A09">
              <w:sym w:font="Wingdings 2" w:char="F0DE"/>
            </w:r>
          </w:p>
        </w:tc>
      </w:tr>
      <w:tr w:rsidR="009E7F48" w:rsidRPr="005F4A09" w14:paraId="38299DCF" w14:textId="77777777" w:rsidTr="00A64869">
        <w:tc>
          <w:tcPr>
            <w:tcW w:w="0" w:type="auto"/>
            <w:shd w:val="clear" w:color="auto" w:fill="auto"/>
          </w:tcPr>
          <w:p w14:paraId="2AFDE6A4" w14:textId="77777777" w:rsidR="009E7F48" w:rsidRPr="005F4A09" w:rsidRDefault="009E7F48" w:rsidP="007F449B">
            <w:r w:rsidRPr="005F4A09">
              <w:t>P7</w:t>
            </w:r>
          </w:p>
        </w:tc>
        <w:tc>
          <w:tcPr>
            <w:tcW w:w="0" w:type="auto"/>
            <w:shd w:val="clear" w:color="auto" w:fill="auto"/>
          </w:tcPr>
          <w:p w14:paraId="6985F6B2" w14:textId="77777777" w:rsidR="009E7F48" w:rsidRPr="005F4A09" w:rsidRDefault="009E7F48" w:rsidP="007F449B">
            <w:pPr>
              <w:pStyle w:val="NOSBodyText"/>
              <w:rPr>
                <w:sz w:val="24"/>
                <w:szCs w:val="24"/>
              </w:rPr>
            </w:pPr>
            <w:r w:rsidRPr="005F4A09">
              <w:rPr>
                <w:sz w:val="24"/>
                <w:szCs w:val="24"/>
              </w:rPr>
              <w:t>Make changes to the plan in response to the trajectory of the intervention in consultation with others</w:t>
            </w:r>
          </w:p>
        </w:tc>
        <w:tc>
          <w:tcPr>
            <w:tcW w:w="0" w:type="auto"/>
            <w:shd w:val="clear" w:color="auto" w:fill="auto"/>
          </w:tcPr>
          <w:p w14:paraId="5355F1B1" w14:textId="77777777" w:rsidR="009E7F48" w:rsidRPr="005F4A09" w:rsidRDefault="009E7F48" w:rsidP="007F449B">
            <w:pPr>
              <w:pStyle w:val="NOSBodyText"/>
              <w:rPr>
                <w:sz w:val="24"/>
                <w:szCs w:val="24"/>
              </w:rPr>
            </w:pPr>
          </w:p>
        </w:tc>
        <w:tc>
          <w:tcPr>
            <w:tcW w:w="0" w:type="auto"/>
            <w:shd w:val="clear" w:color="auto" w:fill="auto"/>
          </w:tcPr>
          <w:p w14:paraId="2325E3C7" w14:textId="77777777" w:rsidR="009E7F48" w:rsidRPr="005F4A09" w:rsidRDefault="009E7F48" w:rsidP="007F449B">
            <w:pPr>
              <w:pStyle w:val="NOSBodyText"/>
              <w:rPr>
                <w:sz w:val="24"/>
                <w:szCs w:val="24"/>
              </w:rPr>
            </w:pPr>
          </w:p>
        </w:tc>
        <w:tc>
          <w:tcPr>
            <w:tcW w:w="0" w:type="auto"/>
            <w:shd w:val="clear" w:color="auto" w:fill="auto"/>
          </w:tcPr>
          <w:p w14:paraId="7F9FFFEA" w14:textId="77777777" w:rsidR="009E7F48" w:rsidRPr="005F4A09" w:rsidRDefault="009E7F48" w:rsidP="007F449B">
            <w:r w:rsidRPr="005F4A09">
              <w:sym w:font="Wingdings 2" w:char="F0DE"/>
            </w:r>
          </w:p>
        </w:tc>
      </w:tr>
      <w:tr w:rsidR="009E7F48" w:rsidRPr="005F4A09" w14:paraId="5F697D3A" w14:textId="77777777" w:rsidTr="00A64869">
        <w:tc>
          <w:tcPr>
            <w:tcW w:w="0" w:type="auto"/>
            <w:shd w:val="clear" w:color="auto" w:fill="auto"/>
          </w:tcPr>
          <w:p w14:paraId="2F97D3F5" w14:textId="77777777" w:rsidR="009E7F48" w:rsidRPr="005F4A09" w:rsidRDefault="009E7F48" w:rsidP="007F449B">
            <w:pPr>
              <w:pStyle w:val="NOSBodyText"/>
              <w:rPr>
                <w:sz w:val="24"/>
                <w:szCs w:val="24"/>
              </w:rPr>
            </w:pPr>
            <w:r w:rsidRPr="005F4A09">
              <w:rPr>
                <w:sz w:val="24"/>
                <w:szCs w:val="24"/>
              </w:rPr>
              <w:t>P8</w:t>
            </w:r>
          </w:p>
        </w:tc>
        <w:tc>
          <w:tcPr>
            <w:tcW w:w="0" w:type="auto"/>
            <w:shd w:val="clear" w:color="auto" w:fill="auto"/>
          </w:tcPr>
          <w:p w14:paraId="6EAB3BF6" w14:textId="77777777" w:rsidR="009E7F48" w:rsidRPr="005F4A09" w:rsidRDefault="009E7F48" w:rsidP="007F449B">
            <w:pPr>
              <w:pStyle w:val="NOSBodyText"/>
              <w:rPr>
                <w:sz w:val="24"/>
                <w:szCs w:val="24"/>
              </w:rPr>
            </w:pPr>
            <w:r w:rsidRPr="005F4A09">
              <w:rPr>
                <w:sz w:val="24"/>
                <w:szCs w:val="24"/>
              </w:rPr>
              <w:t>Produce professional records and reports to document plans, progress, changes to plans and outcomes</w:t>
            </w:r>
          </w:p>
        </w:tc>
        <w:tc>
          <w:tcPr>
            <w:tcW w:w="0" w:type="auto"/>
            <w:shd w:val="clear" w:color="auto" w:fill="auto"/>
          </w:tcPr>
          <w:p w14:paraId="3A284407" w14:textId="77777777" w:rsidR="009E7F48" w:rsidRPr="005F4A09" w:rsidRDefault="009E7F48" w:rsidP="007F449B">
            <w:pPr>
              <w:pStyle w:val="NOSBodyText"/>
              <w:rPr>
                <w:sz w:val="24"/>
                <w:szCs w:val="24"/>
              </w:rPr>
            </w:pPr>
          </w:p>
        </w:tc>
        <w:tc>
          <w:tcPr>
            <w:tcW w:w="0" w:type="auto"/>
            <w:shd w:val="clear" w:color="auto" w:fill="auto"/>
          </w:tcPr>
          <w:p w14:paraId="35C69D88" w14:textId="77777777" w:rsidR="009E7F48" w:rsidRPr="005F4A09" w:rsidRDefault="009E7F48" w:rsidP="007F449B">
            <w:pPr>
              <w:pStyle w:val="NOSBodyText"/>
              <w:rPr>
                <w:sz w:val="24"/>
                <w:szCs w:val="24"/>
              </w:rPr>
            </w:pPr>
            <w:r w:rsidRPr="005F4A09">
              <w:rPr>
                <w:sz w:val="24"/>
                <w:szCs w:val="24"/>
              </w:rPr>
              <w:sym w:font="Wingdings 2" w:char="F0DE"/>
            </w:r>
          </w:p>
        </w:tc>
        <w:tc>
          <w:tcPr>
            <w:tcW w:w="0" w:type="auto"/>
            <w:shd w:val="clear" w:color="auto" w:fill="auto"/>
          </w:tcPr>
          <w:p w14:paraId="1F962DD8" w14:textId="77777777" w:rsidR="009E7F48" w:rsidRPr="005F4A09" w:rsidRDefault="009E7F48" w:rsidP="007F449B">
            <w:r w:rsidRPr="005F4A09">
              <w:sym w:font="Wingdings 2" w:char="F0DE"/>
            </w:r>
          </w:p>
        </w:tc>
      </w:tr>
      <w:tr w:rsidR="009E7F48" w:rsidRPr="005F4A09" w14:paraId="2EB7DE1B" w14:textId="77777777" w:rsidTr="00A64869">
        <w:tc>
          <w:tcPr>
            <w:tcW w:w="0" w:type="auto"/>
            <w:gridSpan w:val="2"/>
            <w:shd w:val="clear" w:color="auto" w:fill="auto"/>
          </w:tcPr>
          <w:p w14:paraId="6CF5F807" w14:textId="77777777" w:rsidR="009E7F48" w:rsidRPr="005F4A09" w:rsidRDefault="009E7F48" w:rsidP="007F449B">
            <w:pPr>
              <w:pStyle w:val="NOSBodyText"/>
              <w:rPr>
                <w:sz w:val="24"/>
                <w:szCs w:val="24"/>
              </w:rPr>
            </w:pPr>
            <w:r w:rsidRPr="005F4A09">
              <w:rPr>
                <w:sz w:val="24"/>
                <w:szCs w:val="24"/>
              </w:rPr>
              <w:br w:type="column"/>
              <w:t>Key role 6: Take actions to achieve change</w:t>
            </w:r>
          </w:p>
        </w:tc>
        <w:tc>
          <w:tcPr>
            <w:tcW w:w="0" w:type="auto"/>
            <w:shd w:val="clear" w:color="auto" w:fill="auto"/>
          </w:tcPr>
          <w:p w14:paraId="33391C34" w14:textId="77777777" w:rsidR="009E7F48" w:rsidRPr="005F4A09" w:rsidRDefault="009E7F48" w:rsidP="007F449B">
            <w:r w:rsidRPr="005F4A09">
              <w:t>Stage 1</w:t>
            </w:r>
          </w:p>
        </w:tc>
        <w:tc>
          <w:tcPr>
            <w:tcW w:w="0" w:type="auto"/>
            <w:shd w:val="clear" w:color="auto" w:fill="auto"/>
          </w:tcPr>
          <w:p w14:paraId="30FBD3E1" w14:textId="77777777" w:rsidR="009E7F48" w:rsidRPr="005F4A09" w:rsidRDefault="009E7F48" w:rsidP="007F449B">
            <w:r w:rsidRPr="005F4A09">
              <w:t>Stage 2</w:t>
            </w:r>
          </w:p>
        </w:tc>
        <w:tc>
          <w:tcPr>
            <w:tcW w:w="0" w:type="auto"/>
            <w:shd w:val="clear" w:color="auto" w:fill="auto"/>
          </w:tcPr>
          <w:p w14:paraId="47FC222C" w14:textId="77777777" w:rsidR="009E7F48" w:rsidRPr="005F4A09" w:rsidRDefault="009E7F48" w:rsidP="007F449B">
            <w:r w:rsidRPr="005F4A09">
              <w:t>Stage 3</w:t>
            </w:r>
          </w:p>
        </w:tc>
      </w:tr>
      <w:tr w:rsidR="009E7F48" w:rsidRPr="005F4A09" w14:paraId="022849DE" w14:textId="77777777" w:rsidTr="00A64869">
        <w:tc>
          <w:tcPr>
            <w:tcW w:w="0" w:type="auto"/>
            <w:gridSpan w:val="5"/>
            <w:shd w:val="clear" w:color="auto" w:fill="auto"/>
          </w:tcPr>
          <w:p w14:paraId="5ED08FC4" w14:textId="77777777" w:rsidR="009E7F48" w:rsidRPr="005F4A09" w:rsidRDefault="009E7F48" w:rsidP="007F449B">
            <w:r w:rsidRPr="005F4A09">
              <w:t>NOS 17:  Apply methods and models of social work intervention to promote change</w:t>
            </w:r>
          </w:p>
        </w:tc>
      </w:tr>
      <w:tr w:rsidR="009E7F48" w:rsidRPr="005F4A09" w14:paraId="7A06311D" w14:textId="77777777" w:rsidTr="00A64869">
        <w:tc>
          <w:tcPr>
            <w:tcW w:w="0" w:type="auto"/>
            <w:shd w:val="clear" w:color="auto" w:fill="auto"/>
          </w:tcPr>
          <w:p w14:paraId="5EA68032" w14:textId="77777777" w:rsidR="009E7F48" w:rsidRPr="005F4A09" w:rsidRDefault="009E7F48" w:rsidP="007F449B">
            <w:r w:rsidRPr="005F4A09">
              <w:t>P1.</w:t>
            </w:r>
          </w:p>
        </w:tc>
        <w:tc>
          <w:tcPr>
            <w:tcW w:w="0" w:type="auto"/>
            <w:shd w:val="clear" w:color="auto" w:fill="auto"/>
          </w:tcPr>
          <w:p w14:paraId="3490E0FF" w14:textId="77777777" w:rsidR="009E7F48" w:rsidRPr="005F4A09" w:rsidRDefault="009E7F48" w:rsidP="007F449B">
            <w:pPr>
              <w:pStyle w:val="NOSBodyText"/>
              <w:rPr>
                <w:sz w:val="24"/>
                <w:szCs w:val="24"/>
              </w:rPr>
            </w:pPr>
            <w:r w:rsidRPr="005F4A09">
              <w:rPr>
                <w:sz w:val="24"/>
                <w:szCs w:val="24"/>
              </w:rPr>
              <w:t xml:space="preserve">Research a range of </w:t>
            </w:r>
            <w:r w:rsidRPr="005F4A09">
              <w:rPr>
                <w:b/>
                <w:bCs/>
                <w:sz w:val="24"/>
                <w:szCs w:val="24"/>
              </w:rPr>
              <w:t>methods and models of social work intervention</w:t>
            </w:r>
            <w:r w:rsidRPr="005F4A09">
              <w:rPr>
                <w:sz w:val="24"/>
                <w:szCs w:val="24"/>
              </w:rPr>
              <w:t xml:space="preserve"> that may promote change in specific situations</w:t>
            </w:r>
          </w:p>
        </w:tc>
        <w:tc>
          <w:tcPr>
            <w:tcW w:w="0" w:type="auto"/>
            <w:shd w:val="clear" w:color="auto" w:fill="auto"/>
          </w:tcPr>
          <w:p w14:paraId="35147785" w14:textId="77777777" w:rsidR="009E7F48" w:rsidRPr="005F4A09" w:rsidRDefault="009E7F48" w:rsidP="007F449B"/>
        </w:tc>
        <w:tc>
          <w:tcPr>
            <w:tcW w:w="0" w:type="auto"/>
            <w:shd w:val="clear" w:color="auto" w:fill="auto"/>
          </w:tcPr>
          <w:p w14:paraId="6D39FDD5" w14:textId="77777777" w:rsidR="009E7F48" w:rsidRPr="005F4A09" w:rsidRDefault="009E7F48" w:rsidP="007F449B">
            <w:r w:rsidRPr="005F4A09">
              <w:sym w:font="Wingdings 2" w:char="F0DE"/>
            </w:r>
          </w:p>
        </w:tc>
        <w:tc>
          <w:tcPr>
            <w:tcW w:w="0" w:type="auto"/>
            <w:shd w:val="clear" w:color="auto" w:fill="auto"/>
          </w:tcPr>
          <w:p w14:paraId="64CBD062" w14:textId="77777777" w:rsidR="009E7F48" w:rsidRPr="005F4A09" w:rsidRDefault="009E7F48" w:rsidP="007F449B">
            <w:r w:rsidRPr="005F4A09">
              <w:sym w:font="Wingdings 2" w:char="F0DE"/>
            </w:r>
          </w:p>
        </w:tc>
      </w:tr>
      <w:tr w:rsidR="009E7F48" w:rsidRPr="005F4A09" w14:paraId="2638079C" w14:textId="77777777" w:rsidTr="00A64869">
        <w:tc>
          <w:tcPr>
            <w:tcW w:w="0" w:type="auto"/>
            <w:shd w:val="clear" w:color="auto" w:fill="auto"/>
          </w:tcPr>
          <w:p w14:paraId="5A972CDB" w14:textId="77777777" w:rsidR="009E7F48" w:rsidRPr="005F4A09" w:rsidRDefault="009E7F48" w:rsidP="007F449B">
            <w:r w:rsidRPr="005F4A09">
              <w:t>P2.</w:t>
            </w:r>
          </w:p>
        </w:tc>
        <w:tc>
          <w:tcPr>
            <w:tcW w:w="0" w:type="auto"/>
            <w:shd w:val="clear" w:color="auto" w:fill="auto"/>
          </w:tcPr>
          <w:p w14:paraId="74A0A931" w14:textId="77777777" w:rsidR="009E7F48" w:rsidRPr="005F4A09" w:rsidRDefault="009E7F48" w:rsidP="007F449B">
            <w:pPr>
              <w:pStyle w:val="NOSBodyText"/>
              <w:rPr>
                <w:sz w:val="24"/>
                <w:szCs w:val="24"/>
              </w:rPr>
            </w:pPr>
            <w:r w:rsidRPr="005F4A09">
              <w:rPr>
                <w:sz w:val="24"/>
                <w:szCs w:val="24"/>
              </w:rPr>
              <w:t>Analyse how your own professional and interpersonal skills can be demonstrated within methods and models of social work intervention</w:t>
            </w:r>
          </w:p>
        </w:tc>
        <w:tc>
          <w:tcPr>
            <w:tcW w:w="0" w:type="auto"/>
            <w:shd w:val="clear" w:color="auto" w:fill="auto"/>
          </w:tcPr>
          <w:p w14:paraId="5287C29F" w14:textId="77777777" w:rsidR="009E7F48" w:rsidRPr="005F4A09" w:rsidRDefault="009E7F48" w:rsidP="007F449B"/>
        </w:tc>
        <w:tc>
          <w:tcPr>
            <w:tcW w:w="0" w:type="auto"/>
            <w:shd w:val="clear" w:color="auto" w:fill="auto"/>
          </w:tcPr>
          <w:p w14:paraId="3D42377C" w14:textId="77777777" w:rsidR="009E7F48" w:rsidRPr="005F4A09" w:rsidRDefault="009E7F48" w:rsidP="007F449B">
            <w:r w:rsidRPr="005F4A09">
              <w:sym w:font="Wingdings 2" w:char="F0DE"/>
            </w:r>
          </w:p>
        </w:tc>
        <w:tc>
          <w:tcPr>
            <w:tcW w:w="0" w:type="auto"/>
            <w:shd w:val="clear" w:color="auto" w:fill="auto"/>
          </w:tcPr>
          <w:p w14:paraId="30577534" w14:textId="77777777" w:rsidR="009E7F48" w:rsidRPr="005F4A09" w:rsidRDefault="009E7F48" w:rsidP="007F449B">
            <w:r w:rsidRPr="005F4A09">
              <w:sym w:font="Wingdings 2" w:char="F0DE"/>
            </w:r>
          </w:p>
        </w:tc>
      </w:tr>
      <w:tr w:rsidR="009E7F48" w:rsidRPr="005F4A09" w14:paraId="3A14BD33" w14:textId="77777777" w:rsidTr="00A64869">
        <w:tc>
          <w:tcPr>
            <w:tcW w:w="0" w:type="auto"/>
            <w:shd w:val="clear" w:color="auto" w:fill="auto"/>
          </w:tcPr>
          <w:p w14:paraId="4E88BC98" w14:textId="77777777" w:rsidR="009E7F48" w:rsidRPr="005F4A09" w:rsidRDefault="009E7F48" w:rsidP="007F449B">
            <w:r w:rsidRPr="005F4A09">
              <w:t>P3.</w:t>
            </w:r>
          </w:p>
        </w:tc>
        <w:tc>
          <w:tcPr>
            <w:tcW w:w="0" w:type="auto"/>
            <w:shd w:val="clear" w:color="auto" w:fill="auto"/>
          </w:tcPr>
          <w:p w14:paraId="6EB7F3A6" w14:textId="77777777" w:rsidR="009E7F48" w:rsidRPr="005F4A09" w:rsidRDefault="009E7F48" w:rsidP="007F449B">
            <w:pPr>
              <w:pStyle w:val="NOSBodyText"/>
              <w:rPr>
                <w:sz w:val="24"/>
                <w:szCs w:val="24"/>
              </w:rPr>
            </w:pPr>
            <w:r w:rsidRPr="005F4A09">
              <w:rPr>
                <w:sz w:val="24"/>
                <w:szCs w:val="24"/>
              </w:rPr>
              <w:t xml:space="preserve">Articulate your rationale for choosing </w:t>
            </w:r>
            <w:proofErr w:type="gramStart"/>
            <w:r w:rsidRPr="005F4A09">
              <w:rPr>
                <w:sz w:val="24"/>
                <w:szCs w:val="24"/>
              </w:rPr>
              <w:t>particular interventions</w:t>
            </w:r>
            <w:proofErr w:type="gramEnd"/>
            <w:r w:rsidRPr="005F4A09">
              <w:rPr>
                <w:sz w:val="24"/>
                <w:szCs w:val="24"/>
              </w:rPr>
              <w:t xml:space="preserve"> in specific situations</w:t>
            </w:r>
          </w:p>
        </w:tc>
        <w:tc>
          <w:tcPr>
            <w:tcW w:w="0" w:type="auto"/>
            <w:shd w:val="clear" w:color="auto" w:fill="auto"/>
          </w:tcPr>
          <w:p w14:paraId="220B1EBE" w14:textId="77777777" w:rsidR="009E7F48" w:rsidRPr="005F4A09" w:rsidRDefault="009E7F48" w:rsidP="007F449B"/>
        </w:tc>
        <w:tc>
          <w:tcPr>
            <w:tcW w:w="0" w:type="auto"/>
            <w:shd w:val="clear" w:color="auto" w:fill="auto"/>
          </w:tcPr>
          <w:p w14:paraId="1FA7272F" w14:textId="77777777" w:rsidR="009E7F48" w:rsidRPr="005F4A09" w:rsidRDefault="009E7F48" w:rsidP="007F449B">
            <w:r w:rsidRPr="005F4A09">
              <w:sym w:font="Wingdings 2" w:char="F0DE"/>
            </w:r>
          </w:p>
        </w:tc>
        <w:tc>
          <w:tcPr>
            <w:tcW w:w="0" w:type="auto"/>
            <w:shd w:val="clear" w:color="auto" w:fill="auto"/>
          </w:tcPr>
          <w:p w14:paraId="6A96E67A" w14:textId="77777777" w:rsidR="009E7F48" w:rsidRPr="005F4A09" w:rsidRDefault="009E7F48" w:rsidP="007F449B">
            <w:r w:rsidRPr="005F4A09">
              <w:sym w:font="Wingdings 2" w:char="F0DE"/>
            </w:r>
          </w:p>
        </w:tc>
      </w:tr>
      <w:tr w:rsidR="009E7F48" w:rsidRPr="005F4A09" w14:paraId="00640700" w14:textId="77777777" w:rsidTr="00A64869">
        <w:tc>
          <w:tcPr>
            <w:tcW w:w="0" w:type="auto"/>
            <w:shd w:val="clear" w:color="auto" w:fill="auto"/>
          </w:tcPr>
          <w:p w14:paraId="48AB1010" w14:textId="77777777" w:rsidR="009E7F48" w:rsidRPr="005F4A09" w:rsidRDefault="009E7F48" w:rsidP="007F449B">
            <w:r w:rsidRPr="005F4A09">
              <w:t>P4.</w:t>
            </w:r>
          </w:p>
        </w:tc>
        <w:tc>
          <w:tcPr>
            <w:tcW w:w="0" w:type="auto"/>
            <w:shd w:val="clear" w:color="auto" w:fill="auto"/>
          </w:tcPr>
          <w:p w14:paraId="65941B0A" w14:textId="77777777" w:rsidR="009E7F48" w:rsidRPr="005F4A09" w:rsidRDefault="009E7F48" w:rsidP="007F449B">
            <w:pPr>
              <w:pStyle w:val="NOSBodyText"/>
              <w:rPr>
                <w:sz w:val="24"/>
                <w:szCs w:val="24"/>
              </w:rPr>
            </w:pPr>
            <w:r w:rsidRPr="005F4A09">
              <w:rPr>
                <w:sz w:val="24"/>
                <w:szCs w:val="24"/>
              </w:rPr>
              <w:t>Use your own professional and interpersonal skills to apply social work interventions</w:t>
            </w:r>
          </w:p>
        </w:tc>
        <w:tc>
          <w:tcPr>
            <w:tcW w:w="0" w:type="auto"/>
            <w:shd w:val="clear" w:color="auto" w:fill="auto"/>
          </w:tcPr>
          <w:p w14:paraId="7DDE37AE" w14:textId="77777777" w:rsidR="009E7F48" w:rsidRPr="005F4A09" w:rsidRDefault="009E7F48" w:rsidP="007F449B"/>
        </w:tc>
        <w:tc>
          <w:tcPr>
            <w:tcW w:w="0" w:type="auto"/>
            <w:shd w:val="clear" w:color="auto" w:fill="auto"/>
          </w:tcPr>
          <w:p w14:paraId="510B0160" w14:textId="77777777" w:rsidR="009E7F48" w:rsidRPr="005F4A09" w:rsidRDefault="009E7F48" w:rsidP="007F449B">
            <w:r w:rsidRPr="005F4A09">
              <w:sym w:font="Wingdings 2" w:char="F0DE"/>
            </w:r>
          </w:p>
        </w:tc>
        <w:tc>
          <w:tcPr>
            <w:tcW w:w="0" w:type="auto"/>
            <w:shd w:val="clear" w:color="auto" w:fill="auto"/>
          </w:tcPr>
          <w:p w14:paraId="2E40A0C2" w14:textId="77777777" w:rsidR="009E7F48" w:rsidRPr="005F4A09" w:rsidRDefault="009E7F48" w:rsidP="007F449B">
            <w:r w:rsidRPr="005F4A09">
              <w:sym w:font="Wingdings 2" w:char="F0DE"/>
            </w:r>
          </w:p>
        </w:tc>
      </w:tr>
      <w:tr w:rsidR="009E7F48" w:rsidRPr="005F4A09" w14:paraId="42E86E8B" w14:textId="77777777" w:rsidTr="00A64869">
        <w:tc>
          <w:tcPr>
            <w:tcW w:w="0" w:type="auto"/>
            <w:shd w:val="clear" w:color="auto" w:fill="auto"/>
          </w:tcPr>
          <w:p w14:paraId="186D3A48" w14:textId="77777777" w:rsidR="009E7F48" w:rsidRPr="005F4A09" w:rsidRDefault="009E7F48" w:rsidP="007F449B">
            <w:pPr>
              <w:pStyle w:val="NOSNumberList"/>
              <w:rPr>
                <w:sz w:val="24"/>
                <w:szCs w:val="24"/>
              </w:rPr>
            </w:pPr>
            <w:r w:rsidRPr="005F4A09">
              <w:rPr>
                <w:sz w:val="24"/>
                <w:szCs w:val="24"/>
              </w:rPr>
              <w:t>P5</w:t>
            </w:r>
          </w:p>
        </w:tc>
        <w:tc>
          <w:tcPr>
            <w:tcW w:w="0" w:type="auto"/>
            <w:shd w:val="clear" w:color="auto" w:fill="auto"/>
          </w:tcPr>
          <w:p w14:paraId="3161A73D" w14:textId="77777777" w:rsidR="009E7F48" w:rsidRPr="005F4A09" w:rsidRDefault="009E7F48" w:rsidP="007F449B">
            <w:pPr>
              <w:pStyle w:val="NOSBodyText"/>
              <w:rPr>
                <w:sz w:val="24"/>
                <w:szCs w:val="24"/>
              </w:rPr>
            </w:pPr>
            <w:r w:rsidRPr="005F4A09">
              <w:rPr>
                <w:sz w:val="24"/>
                <w:szCs w:val="24"/>
              </w:rPr>
              <w:t>Monitor through reflection in practice the effectiveness of the interventions in achieving change</w:t>
            </w:r>
          </w:p>
        </w:tc>
        <w:tc>
          <w:tcPr>
            <w:tcW w:w="0" w:type="auto"/>
            <w:shd w:val="clear" w:color="auto" w:fill="auto"/>
          </w:tcPr>
          <w:p w14:paraId="0A599128" w14:textId="77777777" w:rsidR="009E7F48" w:rsidRPr="005F4A09" w:rsidRDefault="009E7F48" w:rsidP="007F449B">
            <w:pPr>
              <w:pStyle w:val="NOSBodyText"/>
              <w:rPr>
                <w:sz w:val="24"/>
                <w:szCs w:val="24"/>
              </w:rPr>
            </w:pPr>
          </w:p>
        </w:tc>
        <w:tc>
          <w:tcPr>
            <w:tcW w:w="0" w:type="auto"/>
            <w:shd w:val="clear" w:color="auto" w:fill="auto"/>
          </w:tcPr>
          <w:p w14:paraId="292267DA" w14:textId="77777777" w:rsidR="009E7F48" w:rsidRPr="005F4A09" w:rsidRDefault="009E7F48" w:rsidP="007F449B">
            <w:pPr>
              <w:pStyle w:val="NOSBodyText"/>
              <w:rPr>
                <w:sz w:val="24"/>
                <w:szCs w:val="24"/>
              </w:rPr>
            </w:pPr>
          </w:p>
        </w:tc>
        <w:tc>
          <w:tcPr>
            <w:tcW w:w="0" w:type="auto"/>
            <w:shd w:val="clear" w:color="auto" w:fill="auto"/>
          </w:tcPr>
          <w:p w14:paraId="27F6D224" w14:textId="77777777" w:rsidR="009E7F48" w:rsidRPr="005F4A09" w:rsidRDefault="009E7F48" w:rsidP="007F449B">
            <w:r w:rsidRPr="005F4A09">
              <w:sym w:font="Wingdings 2" w:char="F0DE"/>
            </w:r>
          </w:p>
        </w:tc>
      </w:tr>
      <w:tr w:rsidR="009E7F48" w:rsidRPr="005F4A09" w14:paraId="4D5620D3" w14:textId="77777777" w:rsidTr="00A64869">
        <w:tc>
          <w:tcPr>
            <w:tcW w:w="0" w:type="auto"/>
            <w:shd w:val="clear" w:color="auto" w:fill="auto"/>
          </w:tcPr>
          <w:p w14:paraId="69E59E90" w14:textId="77777777" w:rsidR="009E7F48" w:rsidRPr="005F4A09" w:rsidRDefault="009E7F48" w:rsidP="007F449B">
            <w:pPr>
              <w:pStyle w:val="NOSNumberList"/>
              <w:rPr>
                <w:sz w:val="24"/>
                <w:szCs w:val="24"/>
              </w:rPr>
            </w:pPr>
            <w:r w:rsidRPr="005F4A09">
              <w:rPr>
                <w:sz w:val="24"/>
                <w:szCs w:val="24"/>
              </w:rPr>
              <w:t>P6</w:t>
            </w:r>
          </w:p>
        </w:tc>
        <w:tc>
          <w:tcPr>
            <w:tcW w:w="0" w:type="auto"/>
            <w:shd w:val="clear" w:color="auto" w:fill="auto"/>
          </w:tcPr>
          <w:p w14:paraId="2900F2E0" w14:textId="77777777" w:rsidR="009E7F48" w:rsidRPr="005F4A09" w:rsidRDefault="009E7F48" w:rsidP="007F449B">
            <w:pPr>
              <w:pStyle w:val="NOSBodyText"/>
              <w:rPr>
                <w:sz w:val="24"/>
                <w:szCs w:val="24"/>
              </w:rPr>
            </w:pPr>
            <w:r w:rsidRPr="005F4A09">
              <w:rPr>
                <w:sz w:val="24"/>
                <w:szCs w:val="24"/>
              </w:rPr>
              <w:t xml:space="preserve">Revise interventions to take account of reflective monitoring </w:t>
            </w:r>
          </w:p>
        </w:tc>
        <w:tc>
          <w:tcPr>
            <w:tcW w:w="0" w:type="auto"/>
            <w:shd w:val="clear" w:color="auto" w:fill="auto"/>
          </w:tcPr>
          <w:p w14:paraId="247238D1" w14:textId="77777777" w:rsidR="009E7F48" w:rsidRPr="005F4A09" w:rsidRDefault="009E7F48" w:rsidP="007F449B">
            <w:pPr>
              <w:pStyle w:val="NOSBodyText"/>
              <w:rPr>
                <w:sz w:val="24"/>
                <w:szCs w:val="24"/>
              </w:rPr>
            </w:pPr>
          </w:p>
        </w:tc>
        <w:tc>
          <w:tcPr>
            <w:tcW w:w="0" w:type="auto"/>
            <w:shd w:val="clear" w:color="auto" w:fill="auto"/>
          </w:tcPr>
          <w:p w14:paraId="4CFA81AB" w14:textId="77777777" w:rsidR="009E7F48" w:rsidRPr="005F4A09" w:rsidRDefault="009E7F48" w:rsidP="007F449B">
            <w:pPr>
              <w:pStyle w:val="NOSBodyText"/>
              <w:rPr>
                <w:sz w:val="24"/>
                <w:szCs w:val="24"/>
              </w:rPr>
            </w:pPr>
          </w:p>
        </w:tc>
        <w:tc>
          <w:tcPr>
            <w:tcW w:w="0" w:type="auto"/>
            <w:shd w:val="clear" w:color="auto" w:fill="auto"/>
          </w:tcPr>
          <w:p w14:paraId="414D4B7F" w14:textId="77777777" w:rsidR="009E7F48" w:rsidRPr="005F4A09" w:rsidRDefault="009E7F48" w:rsidP="007F449B">
            <w:r w:rsidRPr="005F4A09">
              <w:sym w:font="Wingdings 2" w:char="F0DE"/>
            </w:r>
          </w:p>
        </w:tc>
      </w:tr>
      <w:tr w:rsidR="009E7F48" w:rsidRPr="005F4A09" w14:paraId="44C62F62" w14:textId="77777777" w:rsidTr="00A64869">
        <w:trPr>
          <w:trHeight w:val="66"/>
        </w:trPr>
        <w:tc>
          <w:tcPr>
            <w:tcW w:w="0" w:type="auto"/>
            <w:gridSpan w:val="5"/>
            <w:shd w:val="clear" w:color="auto" w:fill="auto"/>
          </w:tcPr>
          <w:p w14:paraId="7C3628BF" w14:textId="77777777" w:rsidR="009E7F48" w:rsidRPr="005F4A09" w:rsidRDefault="009E7F48" w:rsidP="007F449B">
            <w:r w:rsidRPr="005F4A09">
              <w:t>NOS 18:  Access resources to support person centred solutions</w:t>
            </w:r>
          </w:p>
        </w:tc>
      </w:tr>
      <w:tr w:rsidR="009E7F48" w:rsidRPr="005F4A09" w14:paraId="5012C544" w14:textId="77777777" w:rsidTr="00A64869">
        <w:tc>
          <w:tcPr>
            <w:tcW w:w="0" w:type="auto"/>
            <w:shd w:val="clear" w:color="auto" w:fill="auto"/>
          </w:tcPr>
          <w:p w14:paraId="02149028" w14:textId="77777777" w:rsidR="009E7F48" w:rsidRPr="005F4A09" w:rsidRDefault="009E7F48" w:rsidP="007F449B">
            <w:pPr>
              <w:pStyle w:val="NOSBodyText"/>
              <w:rPr>
                <w:sz w:val="24"/>
                <w:szCs w:val="24"/>
              </w:rPr>
            </w:pPr>
            <w:r w:rsidRPr="005F4A09">
              <w:rPr>
                <w:sz w:val="24"/>
                <w:szCs w:val="24"/>
              </w:rPr>
              <w:t>P1</w:t>
            </w:r>
          </w:p>
        </w:tc>
        <w:tc>
          <w:tcPr>
            <w:tcW w:w="0" w:type="auto"/>
            <w:shd w:val="clear" w:color="auto" w:fill="auto"/>
          </w:tcPr>
          <w:p w14:paraId="69EB01EE" w14:textId="77777777" w:rsidR="009E7F48" w:rsidRPr="005F4A09" w:rsidRDefault="009E7F48" w:rsidP="007F449B">
            <w:pPr>
              <w:pStyle w:val="NOSBodyText"/>
              <w:rPr>
                <w:sz w:val="24"/>
                <w:szCs w:val="24"/>
              </w:rPr>
            </w:pPr>
            <w:r w:rsidRPr="005F4A09">
              <w:rPr>
                <w:bCs/>
                <w:sz w:val="24"/>
                <w:szCs w:val="24"/>
              </w:rPr>
              <w:t xml:space="preserve">Confirm with the </w:t>
            </w:r>
            <w:r w:rsidRPr="005F4A09">
              <w:rPr>
                <w:sz w:val="24"/>
                <w:szCs w:val="24"/>
              </w:rPr>
              <w:t>people involved the outcomes that resources are required to achieve</w:t>
            </w:r>
          </w:p>
        </w:tc>
        <w:tc>
          <w:tcPr>
            <w:tcW w:w="0" w:type="auto"/>
            <w:shd w:val="clear" w:color="auto" w:fill="auto"/>
          </w:tcPr>
          <w:p w14:paraId="77B5F887" w14:textId="77777777" w:rsidR="009E7F48" w:rsidRPr="005F4A09" w:rsidRDefault="009E7F48" w:rsidP="007F449B"/>
        </w:tc>
        <w:tc>
          <w:tcPr>
            <w:tcW w:w="0" w:type="auto"/>
            <w:shd w:val="clear" w:color="auto" w:fill="auto"/>
          </w:tcPr>
          <w:p w14:paraId="1B0C478F" w14:textId="77777777" w:rsidR="009E7F48" w:rsidRPr="005F4A09" w:rsidRDefault="009E7F48" w:rsidP="007F449B">
            <w:r w:rsidRPr="005F4A09">
              <w:sym w:font="Wingdings 2" w:char="F0DE"/>
            </w:r>
          </w:p>
        </w:tc>
        <w:tc>
          <w:tcPr>
            <w:tcW w:w="0" w:type="auto"/>
            <w:shd w:val="clear" w:color="auto" w:fill="auto"/>
          </w:tcPr>
          <w:p w14:paraId="4121FDCF" w14:textId="77777777" w:rsidR="009E7F48" w:rsidRPr="005F4A09" w:rsidRDefault="009E7F48" w:rsidP="007F449B">
            <w:r w:rsidRPr="005F4A09">
              <w:sym w:font="Wingdings 2" w:char="F0DE"/>
            </w:r>
          </w:p>
        </w:tc>
      </w:tr>
      <w:tr w:rsidR="009E7F48" w:rsidRPr="005F4A09" w14:paraId="5B68AB3F" w14:textId="77777777" w:rsidTr="00A64869">
        <w:tc>
          <w:tcPr>
            <w:tcW w:w="0" w:type="auto"/>
            <w:shd w:val="clear" w:color="auto" w:fill="auto"/>
          </w:tcPr>
          <w:p w14:paraId="7B269E16" w14:textId="77777777" w:rsidR="009E7F48" w:rsidRPr="005F4A09" w:rsidRDefault="009E7F48" w:rsidP="007F449B">
            <w:pPr>
              <w:pStyle w:val="NOSBodyText"/>
              <w:rPr>
                <w:sz w:val="24"/>
                <w:szCs w:val="24"/>
              </w:rPr>
            </w:pPr>
            <w:r w:rsidRPr="005F4A09">
              <w:rPr>
                <w:sz w:val="24"/>
                <w:szCs w:val="24"/>
              </w:rPr>
              <w:t>P2</w:t>
            </w:r>
          </w:p>
        </w:tc>
        <w:tc>
          <w:tcPr>
            <w:tcW w:w="0" w:type="auto"/>
            <w:shd w:val="clear" w:color="auto" w:fill="auto"/>
          </w:tcPr>
          <w:p w14:paraId="138BB0C6" w14:textId="77777777" w:rsidR="009E7F48" w:rsidRPr="005F4A09" w:rsidRDefault="009E7F48" w:rsidP="007F449B">
            <w:pPr>
              <w:pStyle w:val="NOSBodyText"/>
              <w:rPr>
                <w:sz w:val="24"/>
                <w:szCs w:val="24"/>
              </w:rPr>
            </w:pPr>
            <w:r w:rsidRPr="005F4A09">
              <w:rPr>
                <w:sz w:val="24"/>
                <w:szCs w:val="24"/>
              </w:rPr>
              <w:t xml:space="preserve">Carry out actions needed to secure agreed resources </w:t>
            </w:r>
          </w:p>
        </w:tc>
        <w:tc>
          <w:tcPr>
            <w:tcW w:w="0" w:type="auto"/>
            <w:shd w:val="clear" w:color="auto" w:fill="auto"/>
          </w:tcPr>
          <w:p w14:paraId="71095C4A" w14:textId="77777777" w:rsidR="009E7F48" w:rsidRPr="005F4A09" w:rsidRDefault="009E7F48" w:rsidP="007F449B"/>
        </w:tc>
        <w:tc>
          <w:tcPr>
            <w:tcW w:w="0" w:type="auto"/>
            <w:shd w:val="clear" w:color="auto" w:fill="auto"/>
          </w:tcPr>
          <w:p w14:paraId="0F268436" w14:textId="77777777" w:rsidR="009E7F48" w:rsidRPr="005F4A09" w:rsidRDefault="009E7F48" w:rsidP="007F449B">
            <w:r w:rsidRPr="005F4A09">
              <w:sym w:font="Wingdings 2" w:char="F0DE"/>
            </w:r>
          </w:p>
        </w:tc>
        <w:tc>
          <w:tcPr>
            <w:tcW w:w="0" w:type="auto"/>
            <w:shd w:val="clear" w:color="auto" w:fill="auto"/>
          </w:tcPr>
          <w:p w14:paraId="53AAD2E0" w14:textId="77777777" w:rsidR="009E7F48" w:rsidRPr="005F4A09" w:rsidRDefault="009E7F48" w:rsidP="007F449B">
            <w:r w:rsidRPr="005F4A09">
              <w:sym w:font="Wingdings 2" w:char="F0DE"/>
            </w:r>
          </w:p>
        </w:tc>
      </w:tr>
      <w:tr w:rsidR="009E7F48" w:rsidRPr="005F4A09" w14:paraId="34149613" w14:textId="77777777" w:rsidTr="00A64869">
        <w:tc>
          <w:tcPr>
            <w:tcW w:w="0" w:type="auto"/>
            <w:shd w:val="clear" w:color="auto" w:fill="auto"/>
          </w:tcPr>
          <w:p w14:paraId="597E81DA" w14:textId="77777777" w:rsidR="009E7F48" w:rsidRPr="005F4A09" w:rsidRDefault="009E7F48" w:rsidP="007F449B">
            <w:pPr>
              <w:pStyle w:val="NOSBodyText"/>
              <w:rPr>
                <w:sz w:val="24"/>
                <w:szCs w:val="24"/>
              </w:rPr>
            </w:pPr>
            <w:r w:rsidRPr="005F4A09">
              <w:rPr>
                <w:sz w:val="24"/>
                <w:szCs w:val="24"/>
              </w:rPr>
              <w:lastRenderedPageBreak/>
              <w:t>P3</w:t>
            </w:r>
          </w:p>
        </w:tc>
        <w:tc>
          <w:tcPr>
            <w:tcW w:w="0" w:type="auto"/>
            <w:shd w:val="clear" w:color="auto" w:fill="auto"/>
          </w:tcPr>
          <w:p w14:paraId="65486C99" w14:textId="77777777" w:rsidR="009E7F48" w:rsidRPr="005F4A09" w:rsidRDefault="009E7F48" w:rsidP="007F449B">
            <w:pPr>
              <w:pStyle w:val="NOSBodyText"/>
              <w:rPr>
                <w:sz w:val="24"/>
                <w:szCs w:val="24"/>
              </w:rPr>
            </w:pPr>
            <w:r w:rsidRPr="005F4A09">
              <w:rPr>
                <w:sz w:val="24"/>
                <w:szCs w:val="24"/>
              </w:rPr>
              <w:t>Keep people informed of progress in securing resources</w:t>
            </w:r>
          </w:p>
        </w:tc>
        <w:tc>
          <w:tcPr>
            <w:tcW w:w="0" w:type="auto"/>
            <w:shd w:val="clear" w:color="auto" w:fill="auto"/>
          </w:tcPr>
          <w:p w14:paraId="267B12B5" w14:textId="77777777" w:rsidR="009E7F48" w:rsidRPr="005F4A09" w:rsidRDefault="009E7F48" w:rsidP="007F449B"/>
        </w:tc>
        <w:tc>
          <w:tcPr>
            <w:tcW w:w="0" w:type="auto"/>
            <w:shd w:val="clear" w:color="auto" w:fill="auto"/>
          </w:tcPr>
          <w:p w14:paraId="5A897D86" w14:textId="77777777" w:rsidR="009E7F48" w:rsidRPr="005F4A09" w:rsidRDefault="009E7F48" w:rsidP="007F449B">
            <w:r w:rsidRPr="005F4A09">
              <w:sym w:font="Wingdings 2" w:char="F0DE"/>
            </w:r>
          </w:p>
        </w:tc>
        <w:tc>
          <w:tcPr>
            <w:tcW w:w="0" w:type="auto"/>
            <w:shd w:val="clear" w:color="auto" w:fill="auto"/>
          </w:tcPr>
          <w:p w14:paraId="67A15A5D" w14:textId="77777777" w:rsidR="009E7F48" w:rsidRPr="005F4A09" w:rsidRDefault="009E7F48" w:rsidP="007F449B">
            <w:r w:rsidRPr="005F4A09">
              <w:sym w:font="Wingdings 2" w:char="F0DE"/>
            </w:r>
          </w:p>
        </w:tc>
      </w:tr>
      <w:tr w:rsidR="009E7F48" w:rsidRPr="005F4A09" w14:paraId="58021165" w14:textId="77777777" w:rsidTr="00A64869">
        <w:tc>
          <w:tcPr>
            <w:tcW w:w="0" w:type="auto"/>
            <w:shd w:val="clear" w:color="auto" w:fill="auto"/>
          </w:tcPr>
          <w:p w14:paraId="14CE2D26" w14:textId="77777777" w:rsidR="009E7F48" w:rsidRPr="005F4A09" w:rsidRDefault="009E7F48" w:rsidP="007F449B">
            <w:pPr>
              <w:pStyle w:val="NOSBodyText"/>
              <w:rPr>
                <w:sz w:val="24"/>
                <w:szCs w:val="24"/>
              </w:rPr>
            </w:pPr>
            <w:r w:rsidRPr="005F4A09">
              <w:rPr>
                <w:sz w:val="24"/>
                <w:szCs w:val="24"/>
              </w:rPr>
              <w:t>P4</w:t>
            </w:r>
          </w:p>
        </w:tc>
        <w:tc>
          <w:tcPr>
            <w:tcW w:w="0" w:type="auto"/>
            <w:shd w:val="clear" w:color="auto" w:fill="auto"/>
          </w:tcPr>
          <w:p w14:paraId="44A6C0E7" w14:textId="77777777" w:rsidR="009E7F48" w:rsidRPr="005F4A09" w:rsidRDefault="009E7F48" w:rsidP="007F449B">
            <w:pPr>
              <w:pStyle w:val="NOSBodyText"/>
              <w:rPr>
                <w:sz w:val="24"/>
                <w:szCs w:val="24"/>
              </w:rPr>
            </w:pPr>
            <w:r w:rsidRPr="005F4A09">
              <w:rPr>
                <w:sz w:val="24"/>
                <w:szCs w:val="24"/>
              </w:rPr>
              <w:t xml:space="preserve">Support people to deal with any unexpected or unwelcome news that may arise when securing resources </w:t>
            </w:r>
          </w:p>
        </w:tc>
        <w:tc>
          <w:tcPr>
            <w:tcW w:w="0" w:type="auto"/>
            <w:shd w:val="clear" w:color="auto" w:fill="auto"/>
          </w:tcPr>
          <w:p w14:paraId="4C433D4D" w14:textId="77777777" w:rsidR="009E7F48" w:rsidRPr="005F4A09" w:rsidRDefault="009E7F48" w:rsidP="007F449B"/>
        </w:tc>
        <w:tc>
          <w:tcPr>
            <w:tcW w:w="0" w:type="auto"/>
            <w:shd w:val="clear" w:color="auto" w:fill="auto"/>
          </w:tcPr>
          <w:p w14:paraId="4A939594" w14:textId="77777777" w:rsidR="009E7F48" w:rsidRPr="005F4A09" w:rsidRDefault="009E7F48" w:rsidP="007F449B">
            <w:r w:rsidRPr="005F4A09">
              <w:sym w:font="Wingdings 2" w:char="F0DE"/>
            </w:r>
          </w:p>
        </w:tc>
        <w:tc>
          <w:tcPr>
            <w:tcW w:w="0" w:type="auto"/>
            <w:shd w:val="clear" w:color="auto" w:fill="auto"/>
          </w:tcPr>
          <w:p w14:paraId="1ADE2A1B" w14:textId="77777777" w:rsidR="009E7F48" w:rsidRPr="005F4A09" w:rsidRDefault="009E7F48" w:rsidP="007F449B">
            <w:r w:rsidRPr="005F4A09">
              <w:sym w:font="Wingdings 2" w:char="F0DE"/>
            </w:r>
          </w:p>
        </w:tc>
      </w:tr>
      <w:tr w:rsidR="009E7F48" w:rsidRPr="005F4A09" w14:paraId="1A6AD9A9" w14:textId="77777777" w:rsidTr="00A64869">
        <w:tc>
          <w:tcPr>
            <w:tcW w:w="0" w:type="auto"/>
            <w:shd w:val="clear" w:color="auto" w:fill="auto"/>
          </w:tcPr>
          <w:p w14:paraId="62622362" w14:textId="77777777" w:rsidR="009E7F48" w:rsidRPr="005F4A09" w:rsidRDefault="009E7F48" w:rsidP="007F449B">
            <w:r w:rsidRPr="005F4A09">
              <w:t>P5.</w:t>
            </w:r>
          </w:p>
        </w:tc>
        <w:tc>
          <w:tcPr>
            <w:tcW w:w="0" w:type="auto"/>
            <w:shd w:val="clear" w:color="auto" w:fill="auto"/>
          </w:tcPr>
          <w:p w14:paraId="69F462AE" w14:textId="77777777" w:rsidR="009E7F48" w:rsidRPr="005F4A09" w:rsidRDefault="009E7F48" w:rsidP="007F449B">
            <w:pPr>
              <w:pStyle w:val="NOSBodyText"/>
              <w:rPr>
                <w:sz w:val="24"/>
                <w:szCs w:val="24"/>
              </w:rPr>
            </w:pPr>
            <w:r w:rsidRPr="005F4A09">
              <w:rPr>
                <w:sz w:val="24"/>
                <w:szCs w:val="24"/>
              </w:rPr>
              <w:t xml:space="preserve">Agree a way of monitoring and reviewing the use of resources, to meet the needs of both the people involved and the organisation </w:t>
            </w:r>
          </w:p>
        </w:tc>
        <w:tc>
          <w:tcPr>
            <w:tcW w:w="0" w:type="auto"/>
            <w:shd w:val="clear" w:color="auto" w:fill="auto"/>
          </w:tcPr>
          <w:p w14:paraId="5F7AA59E" w14:textId="77777777" w:rsidR="009E7F48" w:rsidRPr="005F4A09" w:rsidRDefault="009E7F48" w:rsidP="007F449B"/>
        </w:tc>
        <w:tc>
          <w:tcPr>
            <w:tcW w:w="0" w:type="auto"/>
            <w:shd w:val="clear" w:color="auto" w:fill="auto"/>
          </w:tcPr>
          <w:p w14:paraId="7F309AA0" w14:textId="77777777" w:rsidR="009E7F48" w:rsidRPr="005F4A09" w:rsidRDefault="009E7F48" w:rsidP="007F449B">
            <w:r w:rsidRPr="005F4A09">
              <w:sym w:font="Wingdings 2" w:char="F0DE"/>
            </w:r>
          </w:p>
        </w:tc>
        <w:tc>
          <w:tcPr>
            <w:tcW w:w="0" w:type="auto"/>
            <w:shd w:val="clear" w:color="auto" w:fill="auto"/>
          </w:tcPr>
          <w:p w14:paraId="06A8F27A" w14:textId="77777777" w:rsidR="009E7F48" w:rsidRPr="005F4A09" w:rsidRDefault="009E7F48" w:rsidP="007F449B">
            <w:r w:rsidRPr="005F4A09">
              <w:sym w:font="Wingdings 2" w:char="F0DE"/>
            </w:r>
          </w:p>
        </w:tc>
      </w:tr>
      <w:tr w:rsidR="009E7F48" w:rsidRPr="005F4A09" w14:paraId="2AD3A026" w14:textId="77777777" w:rsidTr="00A64869">
        <w:tc>
          <w:tcPr>
            <w:tcW w:w="0" w:type="auto"/>
            <w:shd w:val="clear" w:color="auto" w:fill="auto"/>
          </w:tcPr>
          <w:p w14:paraId="102CE9BC" w14:textId="77777777" w:rsidR="009E7F48" w:rsidRPr="005F4A09" w:rsidRDefault="009E7F48" w:rsidP="007F449B">
            <w:r w:rsidRPr="005F4A09">
              <w:t>P6.</w:t>
            </w:r>
          </w:p>
        </w:tc>
        <w:tc>
          <w:tcPr>
            <w:tcW w:w="0" w:type="auto"/>
            <w:shd w:val="clear" w:color="auto" w:fill="auto"/>
          </w:tcPr>
          <w:p w14:paraId="260F93C3" w14:textId="77777777" w:rsidR="009E7F48" w:rsidRPr="005F4A09" w:rsidRDefault="009E7F48" w:rsidP="007F449B">
            <w:pPr>
              <w:pStyle w:val="NOSBodyText"/>
              <w:rPr>
                <w:sz w:val="24"/>
                <w:szCs w:val="24"/>
              </w:rPr>
            </w:pPr>
            <w:r w:rsidRPr="005F4A09">
              <w:rPr>
                <w:sz w:val="24"/>
                <w:szCs w:val="24"/>
              </w:rPr>
              <w:t>Provide monitoring information on resources to meet organisational requirements and to inform service planning, commissioning strategies and capacity building</w:t>
            </w:r>
          </w:p>
        </w:tc>
        <w:tc>
          <w:tcPr>
            <w:tcW w:w="0" w:type="auto"/>
            <w:shd w:val="clear" w:color="auto" w:fill="auto"/>
          </w:tcPr>
          <w:p w14:paraId="3EA457BD" w14:textId="77777777" w:rsidR="009E7F48" w:rsidRPr="005F4A09" w:rsidRDefault="009E7F48" w:rsidP="007F449B"/>
        </w:tc>
        <w:tc>
          <w:tcPr>
            <w:tcW w:w="0" w:type="auto"/>
            <w:shd w:val="clear" w:color="auto" w:fill="auto"/>
          </w:tcPr>
          <w:p w14:paraId="41C6B478" w14:textId="77777777" w:rsidR="009E7F48" w:rsidRPr="005F4A09" w:rsidRDefault="009E7F48" w:rsidP="007F449B">
            <w:r w:rsidRPr="005F4A09">
              <w:sym w:font="Wingdings 2" w:char="F0DE"/>
            </w:r>
          </w:p>
        </w:tc>
        <w:tc>
          <w:tcPr>
            <w:tcW w:w="0" w:type="auto"/>
            <w:shd w:val="clear" w:color="auto" w:fill="auto"/>
          </w:tcPr>
          <w:p w14:paraId="7F062C04" w14:textId="77777777" w:rsidR="009E7F48" w:rsidRPr="005F4A09" w:rsidRDefault="009E7F48" w:rsidP="007F449B">
            <w:r w:rsidRPr="005F4A09">
              <w:sym w:font="Wingdings 2" w:char="F0DE"/>
            </w:r>
          </w:p>
        </w:tc>
      </w:tr>
      <w:tr w:rsidR="009E7F48" w:rsidRPr="005F4A09" w14:paraId="7C1C7E2E" w14:textId="77777777" w:rsidTr="00A64869">
        <w:tc>
          <w:tcPr>
            <w:tcW w:w="0" w:type="auto"/>
            <w:shd w:val="clear" w:color="auto" w:fill="auto"/>
          </w:tcPr>
          <w:p w14:paraId="13B38DAD" w14:textId="77777777" w:rsidR="009E7F48" w:rsidRPr="005F4A09" w:rsidRDefault="009E7F48" w:rsidP="007F449B">
            <w:r w:rsidRPr="005F4A09">
              <w:t xml:space="preserve">P7  </w:t>
            </w:r>
          </w:p>
        </w:tc>
        <w:tc>
          <w:tcPr>
            <w:tcW w:w="0" w:type="auto"/>
            <w:shd w:val="clear" w:color="auto" w:fill="auto"/>
          </w:tcPr>
          <w:p w14:paraId="6A4EDE57" w14:textId="77777777" w:rsidR="009E7F48" w:rsidRPr="005F4A09" w:rsidRDefault="009E7F48" w:rsidP="007F449B">
            <w:pPr>
              <w:pStyle w:val="NOSBodyText"/>
              <w:rPr>
                <w:sz w:val="24"/>
                <w:szCs w:val="24"/>
              </w:rPr>
            </w:pPr>
            <w:r w:rsidRPr="005F4A09">
              <w:rPr>
                <w:sz w:val="24"/>
                <w:szCs w:val="24"/>
              </w:rPr>
              <w:t>Evaluate the effectiveness of resources in achieving outcomes for people over time</w:t>
            </w:r>
          </w:p>
        </w:tc>
        <w:tc>
          <w:tcPr>
            <w:tcW w:w="0" w:type="auto"/>
            <w:shd w:val="clear" w:color="auto" w:fill="auto"/>
          </w:tcPr>
          <w:p w14:paraId="6EB4AE28" w14:textId="77777777" w:rsidR="009E7F48" w:rsidRPr="005F4A09" w:rsidRDefault="009E7F48" w:rsidP="007F449B"/>
        </w:tc>
        <w:tc>
          <w:tcPr>
            <w:tcW w:w="0" w:type="auto"/>
            <w:shd w:val="clear" w:color="auto" w:fill="auto"/>
          </w:tcPr>
          <w:p w14:paraId="248A2CB8" w14:textId="77777777" w:rsidR="009E7F48" w:rsidRPr="005F4A09" w:rsidRDefault="009E7F48" w:rsidP="007F449B">
            <w:r w:rsidRPr="005F4A09">
              <w:sym w:font="Wingdings 2" w:char="F0DE"/>
            </w:r>
          </w:p>
        </w:tc>
        <w:tc>
          <w:tcPr>
            <w:tcW w:w="0" w:type="auto"/>
            <w:shd w:val="clear" w:color="auto" w:fill="auto"/>
          </w:tcPr>
          <w:p w14:paraId="63E24FCE" w14:textId="77777777" w:rsidR="009E7F48" w:rsidRPr="005F4A09" w:rsidRDefault="009E7F48" w:rsidP="007F449B">
            <w:r w:rsidRPr="005F4A09">
              <w:sym w:font="Wingdings 2" w:char="F0DE"/>
            </w:r>
          </w:p>
        </w:tc>
      </w:tr>
      <w:tr w:rsidR="009E7F48" w:rsidRPr="005F4A09" w14:paraId="60A6FBC6" w14:textId="77777777" w:rsidTr="00A64869">
        <w:tc>
          <w:tcPr>
            <w:tcW w:w="0" w:type="auto"/>
            <w:gridSpan w:val="5"/>
            <w:shd w:val="clear" w:color="auto" w:fill="auto"/>
          </w:tcPr>
          <w:p w14:paraId="6C219D93" w14:textId="77777777" w:rsidR="009E7F48" w:rsidRPr="005F4A09" w:rsidRDefault="009E7F48" w:rsidP="007F449B">
            <w:pPr>
              <w:pStyle w:val="NOSBodyText"/>
              <w:rPr>
                <w:sz w:val="24"/>
                <w:szCs w:val="24"/>
              </w:rPr>
            </w:pPr>
            <w:r w:rsidRPr="005F4A09">
              <w:rPr>
                <w:sz w:val="24"/>
                <w:szCs w:val="24"/>
              </w:rPr>
              <w:t>NOS  19:  Evaluate outcomes of social work practice</w:t>
            </w:r>
          </w:p>
        </w:tc>
      </w:tr>
      <w:tr w:rsidR="009E7F48" w:rsidRPr="005F4A09" w14:paraId="061B78C6" w14:textId="77777777" w:rsidTr="00A64869">
        <w:tc>
          <w:tcPr>
            <w:tcW w:w="0" w:type="auto"/>
            <w:shd w:val="clear" w:color="auto" w:fill="auto"/>
          </w:tcPr>
          <w:p w14:paraId="0115C003" w14:textId="77777777" w:rsidR="009E7F48" w:rsidRPr="005F4A09" w:rsidRDefault="009E7F48" w:rsidP="007F449B">
            <w:pPr>
              <w:pStyle w:val="NOSBodyText"/>
              <w:rPr>
                <w:sz w:val="24"/>
                <w:szCs w:val="24"/>
              </w:rPr>
            </w:pPr>
            <w:r w:rsidRPr="005F4A09">
              <w:rPr>
                <w:sz w:val="24"/>
                <w:szCs w:val="24"/>
              </w:rPr>
              <w:t>P1</w:t>
            </w:r>
          </w:p>
        </w:tc>
        <w:tc>
          <w:tcPr>
            <w:tcW w:w="0" w:type="auto"/>
            <w:shd w:val="clear" w:color="auto" w:fill="auto"/>
          </w:tcPr>
          <w:p w14:paraId="3A73E7D7" w14:textId="77777777" w:rsidR="009E7F48" w:rsidRPr="005F4A09" w:rsidRDefault="009E7F48" w:rsidP="007F449B">
            <w:pPr>
              <w:pStyle w:val="NOSBodyText"/>
              <w:rPr>
                <w:sz w:val="24"/>
                <w:szCs w:val="24"/>
              </w:rPr>
            </w:pPr>
            <w:r w:rsidRPr="005F4A09">
              <w:rPr>
                <w:sz w:val="24"/>
                <w:szCs w:val="24"/>
              </w:rPr>
              <w:t>Review the intended outcomes of social work practice in specific situations</w:t>
            </w:r>
          </w:p>
        </w:tc>
        <w:tc>
          <w:tcPr>
            <w:tcW w:w="0" w:type="auto"/>
            <w:shd w:val="clear" w:color="auto" w:fill="auto"/>
          </w:tcPr>
          <w:p w14:paraId="0B91F827" w14:textId="77777777" w:rsidR="009E7F48" w:rsidRPr="005F4A09" w:rsidRDefault="009E7F48" w:rsidP="007F449B"/>
        </w:tc>
        <w:tc>
          <w:tcPr>
            <w:tcW w:w="0" w:type="auto"/>
            <w:shd w:val="clear" w:color="auto" w:fill="auto"/>
          </w:tcPr>
          <w:p w14:paraId="79E9B553" w14:textId="77777777" w:rsidR="009E7F48" w:rsidRPr="005F4A09" w:rsidRDefault="009E7F48" w:rsidP="007F449B">
            <w:r w:rsidRPr="005F4A09">
              <w:sym w:font="Wingdings 2" w:char="F0DE"/>
            </w:r>
          </w:p>
        </w:tc>
        <w:tc>
          <w:tcPr>
            <w:tcW w:w="0" w:type="auto"/>
            <w:shd w:val="clear" w:color="auto" w:fill="auto"/>
          </w:tcPr>
          <w:p w14:paraId="15DE2418" w14:textId="77777777" w:rsidR="009E7F48" w:rsidRPr="005F4A09" w:rsidRDefault="009E7F48" w:rsidP="007F449B">
            <w:r w:rsidRPr="005F4A09">
              <w:sym w:font="Wingdings 2" w:char="F0DE"/>
            </w:r>
          </w:p>
        </w:tc>
      </w:tr>
      <w:tr w:rsidR="009E7F48" w:rsidRPr="005F4A09" w14:paraId="07383FF2" w14:textId="77777777" w:rsidTr="00A64869">
        <w:tc>
          <w:tcPr>
            <w:tcW w:w="0" w:type="auto"/>
            <w:shd w:val="clear" w:color="auto" w:fill="auto"/>
          </w:tcPr>
          <w:p w14:paraId="66F5056A" w14:textId="77777777" w:rsidR="009E7F48" w:rsidRPr="005F4A09" w:rsidRDefault="009E7F48" w:rsidP="007F449B">
            <w:pPr>
              <w:pStyle w:val="NOSBodyText"/>
              <w:rPr>
                <w:sz w:val="24"/>
                <w:szCs w:val="24"/>
              </w:rPr>
            </w:pPr>
            <w:r w:rsidRPr="005F4A09">
              <w:rPr>
                <w:sz w:val="24"/>
                <w:szCs w:val="24"/>
              </w:rPr>
              <w:t>P2</w:t>
            </w:r>
          </w:p>
        </w:tc>
        <w:tc>
          <w:tcPr>
            <w:tcW w:w="0" w:type="auto"/>
            <w:shd w:val="clear" w:color="auto" w:fill="auto"/>
          </w:tcPr>
          <w:p w14:paraId="60DDAA44" w14:textId="77777777" w:rsidR="009E7F48" w:rsidRPr="005F4A09" w:rsidRDefault="009E7F48" w:rsidP="007F449B">
            <w:pPr>
              <w:pStyle w:val="NOSBodyText"/>
              <w:rPr>
                <w:sz w:val="24"/>
                <w:szCs w:val="24"/>
              </w:rPr>
            </w:pPr>
            <w:r w:rsidRPr="005F4A09">
              <w:rPr>
                <w:sz w:val="24"/>
                <w:szCs w:val="24"/>
              </w:rPr>
              <w:t xml:space="preserve">Analyse information from </w:t>
            </w:r>
            <w:r w:rsidRPr="005F4A09">
              <w:rPr>
                <w:bCs/>
                <w:sz w:val="24"/>
                <w:szCs w:val="24"/>
              </w:rPr>
              <w:t>a range of perspectives</w:t>
            </w:r>
            <w:r w:rsidRPr="005F4A09">
              <w:rPr>
                <w:sz w:val="24"/>
                <w:szCs w:val="24"/>
              </w:rPr>
              <w:t xml:space="preserve"> on progress towards outcomes</w:t>
            </w:r>
          </w:p>
        </w:tc>
        <w:tc>
          <w:tcPr>
            <w:tcW w:w="0" w:type="auto"/>
            <w:shd w:val="clear" w:color="auto" w:fill="auto"/>
          </w:tcPr>
          <w:p w14:paraId="32D9EF16" w14:textId="77777777" w:rsidR="009E7F48" w:rsidRPr="005F4A09" w:rsidRDefault="009E7F48" w:rsidP="007F449B"/>
        </w:tc>
        <w:tc>
          <w:tcPr>
            <w:tcW w:w="0" w:type="auto"/>
            <w:shd w:val="clear" w:color="auto" w:fill="auto"/>
          </w:tcPr>
          <w:p w14:paraId="6DB5E68C" w14:textId="77777777" w:rsidR="009E7F48" w:rsidRPr="005F4A09" w:rsidRDefault="009E7F48" w:rsidP="007F449B">
            <w:r w:rsidRPr="005F4A09">
              <w:sym w:font="Wingdings 2" w:char="F0DE"/>
            </w:r>
          </w:p>
        </w:tc>
        <w:tc>
          <w:tcPr>
            <w:tcW w:w="0" w:type="auto"/>
            <w:shd w:val="clear" w:color="auto" w:fill="auto"/>
          </w:tcPr>
          <w:p w14:paraId="765A749A" w14:textId="77777777" w:rsidR="009E7F48" w:rsidRPr="005F4A09" w:rsidRDefault="009E7F48" w:rsidP="007F449B">
            <w:r w:rsidRPr="005F4A09">
              <w:sym w:font="Wingdings 2" w:char="F0DE"/>
            </w:r>
          </w:p>
        </w:tc>
      </w:tr>
      <w:tr w:rsidR="009E7F48" w:rsidRPr="005F4A09" w14:paraId="38C820D2" w14:textId="77777777" w:rsidTr="00A64869">
        <w:tc>
          <w:tcPr>
            <w:tcW w:w="0" w:type="auto"/>
            <w:shd w:val="clear" w:color="auto" w:fill="auto"/>
          </w:tcPr>
          <w:p w14:paraId="13F9CE1B" w14:textId="77777777" w:rsidR="009E7F48" w:rsidRPr="005F4A09" w:rsidRDefault="009E7F48" w:rsidP="007F449B">
            <w:pPr>
              <w:pStyle w:val="NOSBodyText"/>
              <w:rPr>
                <w:sz w:val="24"/>
                <w:szCs w:val="24"/>
              </w:rPr>
            </w:pPr>
            <w:r w:rsidRPr="005F4A09">
              <w:rPr>
                <w:sz w:val="24"/>
                <w:szCs w:val="24"/>
              </w:rPr>
              <w:t>P3</w:t>
            </w:r>
          </w:p>
        </w:tc>
        <w:tc>
          <w:tcPr>
            <w:tcW w:w="0" w:type="auto"/>
            <w:shd w:val="clear" w:color="auto" w:fill="auto"/>
          </w:tcPr>
          <w:p w14:paraId="71649535" w14:textId="77777777" w:rsidR="009E7F48" w:rsidRPr="005F4A09" w:rsidRDefault="009E7F48" w:rsidP="007F449B">
            <w:pPr>
              <w:pStyle w:val="NOSBodyText"/>
              <w:rPr>
                <w:sz w:val="24"/>
                <w:szCs w:val="24"/>
              </w:rPr>
            </w:pPr>
            <w:r w:rsidRPr="005F4A09">
              <w:rPr>
                <w:sz w:val="24"/>
                <w:szCs w:val="24"/>
              </w:rPr>
              <w:t xml:space="preserve">In partnership with others, evaluate </w:t>
            </w:r>
            <w:r w:rsidRPr="005F4A09">
              <w:rPr>
                <w:bCs/>
                <w:sz w:val="24"/>
                <w:szCs w:val="24"/>
              </w:rPr>
              <w:t>outcomes</w:t>
            </w:r>
            <w:r w:rsidRPr="005F4A09">
              <w:rPr>
                <w:sz w:val="24"/>
                <w:szCs w:val="24"/>
              </w:rPr>
              <w:t xml:space="preserve"> for individuals, their families or communities</w:t>
            </w:r>
          </w:p>
        </w:tc>
        <w:tc>
          <w:tcPr>
            <w:tcW w:w="0" w:type="auto"/>
            <w:shd w:val="clear" w:color="auto" w:fill="auto"/>
          </w:tcPr>
          <w:p w14:paraId="3ABD0352" w14:textId="77777777" w:rsidR="009E7F48" w:rsidRPr="005F4A09" w:rsidRDefault="009E7F48" w:rsidP="007F449B"/>
        </w:tc>
        <w:tc>
          <w:tcPr>
            <w:tcW w:w="0" w:type="auto"/>
            <w:shd w:val="clear" w:color="auto" w:fill="auto"/>
          </w:tcPr>
          <w:p w14:paraId="00353E61" w14:textId="77777777" w:rsidR="009E7F48" w:rsidRPr="005F4A09" w:rsidRDefault="009E7F48" w:rsidP="007F449B">
            <w:r w:rsidRPr="005F4A09">
              <w:sym w:font="Wingdings 2" w:char="F0DE"/>
            </w:r>
          </w:p>
        </w:tc>
        <w:tc>
          <w:tcPr>
            <w:tcW w:w="0" w:type="auto"/>
            <w:shd w:val="clear" w:color="auto" w:fill="auto"/>
          </w:tcPr>
          <w:p w14:paraId="15A6BDB2" w14:textId="77777777" w:rsidR="009E7F48" w:rsidRPr="005F4A09" w:rsidRDefault="009E7F48" w:rsidP="007F449B">
            <w:r w:rsidRPr="005F4A09">
              <w:sym w:font="Wingdings 2" w:char="F0DE"/>
            </w:r>
          </w:p>
        </w:tc>
      </w:tr>
      <w:tr w:rsidR="009E7F48" w:rsidRPr="005F4A09" w14:paraId="5EF3D120" w14:textId="77777777" w:rsidTr="00A64869">
        <w:tc>
          <w:tcPr>
            <w:tcW w:w="0" w:type="auto"/>
            <w:shd w:val="clear" w:color="auto" w:fill="auto"/>
          </w:tcPr>
          <w:p w14:paraId="709FE13F" w14:textId="77777777" w:rsidR="009E7F48" w:rsidRPr="005F4A09" w:rsidRDefault="009E7F48" w:rsidP="007F449B">
            <w:r w:rsidRPr="005F4A09">
              <w:t>P4</w:t>
            </w:r>
          </w:p>
        </w:tc>
        <w:tc>
          <w:tcPr>
            <w:tcW w:w="0" w:type="auto"/>
            <w:shd w:val="clear" w:color="auto" w:fill="auto"/>
          </w:tcPr>
          <w:p w14:paraId="409132CF" w14:textId="77777777" w:rsidR="009E7F48" w:rsidRPr="005F4A09" w:rsidRDefault="009E7F48" w:rsidP="007F449B">
            <w:pPr>
              <w:pStyle w:val="NOSBodyText"/>
              <w:rPr>
                <w:sz w:val="24"/>
                <w:szCs w:val="24"/>
              </w:rPr>
            </w:pPr>
            <w:r w:rsidRPr="005F4A09">
              <w:rPr>
                <w:sz w:val="24"/>
                <w:szCs w:val="24"/>
              </w:rPr>
              <w:t xml:space="preserve">Analyse the outcomes for your own organisation </w:t>
            </w:r>
          </w:p>
        </w:tc>
        <w:tc>
          <w:tcPr>
            <w:tcW w:w="0" w:type="auto"/>
            <w:shd w:val="clear" w:color="auto" w:fill="auto"/>
          </w:tcPr>
          <w:p w14:paraId="1D571208" w14:textId="77777777" w:rsidR="009E7F48" w:rsidRPr="005F4A09" w:rsidRDefault="009E7F48" w:rsidP="007F449B">
            <w:pPr>
              <w:pStyle w:val="NOSBodyText"/>
              <w:rPr>
                <w:sz w:val="24"/>
                <w:szCs w:val="24"/>
              </w:rPr>
            </w:pPr>
          </w:p>
        </w:tc>
        <w:tc>
          <w:tcPr>
            <w:tcW w:w="0" w:type="auto"/>
            <w:shd w:val="clear" w:color="auto" w:fill="auto"/>
          </w:tcPr>
          <w:p w14:paraId="305B86C9" w14:textId="77777777" w:rsidR="009E7F48" w:rsidRPr="005F4A09" w:rsidRDefault="009E7F48" w:rsidP="007F449B">
            <w:pPr>
              <w:pStyle w:val="NOSBodyText"/>
              <w:rPr>
                <w:sz w:val="24"/>
                <w:szCs w:val="24"/>
              </w:rPr>
            </w:pPr>
          </w:p>
        </w:tc>
        <w:tc>
          <w:tcPr>
            <w:tcW w:w="0" w:type="auto"/>
            <w:shd w:val="clear" w:color="auto" w:fill="auto"/>
          </w:tcPr>
          <w:p w14:paraId="424EAA9B" w14:textId="77777777" w:rsidR="009E7F48" w:rsidRPr="005F4A09" w:rsidRDefault="009E7F48" w:rsidP="007F449B">
            <w:r w:rsidRPr="005F4A09">
              <w:sym w:font="Wingdings 2" w:char="F0DE"/>
            </w:r>
          </w:p>
        </w:tc>
      </w:tr>
      <w:tr w:rsidR="009E7F48" w:rsidRPr="005F4A09" w14:paraId="62F187AE" w14:textId="77777777" w:rsidTr="00A64869">
        <w:tc>
          <w:tcPr>
            <w:tcW w:w="0" w:type="auto"/>
            <w:shd w:val="clear" w:color="auto" w:fill="auto"/>
          </w:tcPr>
          <w:p w14:paraId="4AAAAA24" w14:textId="77777777" w:rsidR="009E7F48" w:rsidRPr="005F4A09" w:rsidRDefault="009E7F48" w:rsidP="007F449B">
            <w:r w:rsidRPr="005F4A09">
              <w:t>P5</w:t>
            </w:r>
          </w:p>
        </w:tc>
        <w:tc>
          <w:tcPr>
            <w:tcW w:w="0" w:type="auto"/>
            <w:shd w:val="clear" w:color="auto" w:fill="auto"/>
          </w:tcPr>
          <w:p w14:paraId="104E080A" w14:textId="77777777" w:rsidR="009E7F48" w:rsidRPr="005F4A09" w:rsidRDefault="009E7F48" w:rsidP="007F449B">
            <w:pPr>
              <w:pStyle w:val="NOSBodyText"/>
              <w:rPr>
                <w:sz w:val="24"/>
                <w:szCs w:val="24"/>
              </w:rPr>
            </w:pPr>
            <w:r w:rsidRPr="005F4A09">
              <w:rPr>
                <w:sz w:val="24"/>
                <w:szCs w:val="24"/>
              </w:rPr>
              <w:t>Reflect on your own role and use of self in specific social work interventions</w:t>
            </w:r>
          </w:p>
        </w:tc>
        <w:tc>
          <w:tcPr>
            <w:tcW w:w="0" w:type="auto"/>
            <w:shd w:val="clear" w:color="auto" w:fill="auto"/>
          </w:tcPr>
          <w:p w14:paraId="1C971CC2" w14:textId="77777777" w:rsidR="009E7F48" w:rsidRPr="005F4A09" w:rsidRDefault="009E7F48" w:rsidP="007F449B">
            <w:pPr>
              <w:pStyle w:val="NOSBodyText"/>
              <w:rPr>
                <w:sz w:val="24"/>
                <w:szCs w:val="24"/>
              </w:rPr>
            </w:pPr>
          </w:p>
        </w:tc>
        <w:tc>
          <w:tcPr>
            <w:tcW w:w="0" w:type="auto"/>
            <w:shd w:val="clear" w:color="auto" w:fill="auto"/>
          </w:tcPr>
          <w:p w14:paraId="6C370FFF" w14:textId="77777777" w:rsidR="009E7F48" w:rsidRPr="005F4A09" w:rsidRDefault="009E7F48" w:rsidP="007F449B">
            <w:pPr>
              <w:pStyle w:val="NOSBodyText"/>
              <w:rPr>
                <w:sz w:val="24"/>
                <w:szCs w:val="24"/>
              </w:rPr>
            </w:pPr>
          </w:p>
        </w:tc>
        <w:tc>
          <w:tcPr>
            <w:tcW w:w="0" w:type="auto"/>
            <w:shd w:val="clear" w:color="auto" w:fill="auto"/>
          </w:tcPr>
          <w:p w14:paraId="176D9B75" w14:textId="77777777" w:rsidR="009E7F48" w:rsidRPr="005F4A09" w:rsidRDefault="009E7F48" w:rsidP="007F449B">
            <w:r w:rsidRPr="005F4A09">
              <w:sym w:font="Wingdings 2" w:char="F0DE"/>
            </w:r>
          </w:p>
        </w:tc>
      </w:tr>
      <w:tr w:rsidR="009E7F48" w:rsidRPr="005F4A09" w14:paraId="272B83F7" w14:textId="77777777" w:rsidTr="00A64869">
        <w:tc>
          <w:tcPr>
            <w:tcW w:w="0" w:type="auto"/>
            <w:shd w:val="clear" w:color="auto" w:fill="auto"/>
          </w:tcPr>
          <w:p w14:paraId="66EF168B" w14:textId="77777777" w:rsidR="009E7F48" w:rsidRPr="005F4A09" w:rsidRDefault="009E7F48" w:rsidP="007F449B">
            <w:r w:rsidRPr="005F4A09">
              <w:t>P6</w:t>
            </w:r>
          </w:p>
        </w:tc>
        <w:tc>
          <w:tcPr>
            <w:tcW w:w="0" w:type="auto"/>
            <w:shd w:val="clear" w:color="auto" w:fill="auto"/>
          </w:tcPr>
          <w:p w14:paraId="7D40C7C1" w14:textId="77777777" w:rsidR="009E7F48" w:rsidRPr="005F4A09" w:rsidRDefault="009E7F48" w:rsidP="007F449B">
            <w:pPr>
              <w:pStyle w:val="NOSBodyText"/>
              <w:rPr>
                <w:sz w:val="24"/>
                <w:szCs w:val="24"/>
              </w:rPr>
            </w:pPr>
            <w:r w:rsidRPr="005F4A09">
              <w:rPr>
                <w:sz w:val="24"/>
                <w:szCs w:val="24"/>
              </w:rPr>
              <w:t>In partnership with others, revise plans for practice and interventions to take account of evaluations</w:t>
            </w:r>
          </w:p>
        </w:tc>
        <w:tc>
          <w:tcPr>
            <w:tcW w:w="0" w:type="auto"/>
            <w:shd w:val="clear" w:color="auto" w:fill="auto"/>
          </w:tcPr>
          <w:p w14:paraId="393C4195" w14:textId="77777777" w:rsidR="009E7F48" w:rsidRPr="005F4A09" w:rsidRDefault="009E7F48" w:rsidP="007F449B">
            <w:pPr>
              <w:pStyle w:val="NOSBodyText"/>
              <w:rPr>
                <w:sz w:val="24"/>
                <w:szCs w:val="24"/>
              </w:rPr>
            </w:pPr>
          </w:p>
        </w:tc>
        <w:tc>
          <w:tcPr>
            <w:tcW w:w="0" w:type="auto"/>
            <w:shd w:val="clear" w:color="auto" w:fill="auto"/>
          </w:tcPr>
          <w:p w14:paraId="57ACBE61" w14:textId="77777777" w:rsidR="009E7F48" w:rsidRPr="005F4A09" w:rsidRDefault="009E7F48" w:rsidP="007F449B">
            <w:pPr>
              <w:pStyle w:val="NOSBodyText"/>
              <w:rPr>
                <w:sz w:val="24"/>
                <w:szCs w:val="24"/>
              </w:rPr>
            </w:pPr>
          </w:p>
        </w:tc>
        <w:tc>
          <w:tcPr>
            <w:tcW w:w="0" w:type="auto"/>
            <w:shd w:val="clear" w:color="auto" w:fill="auto"/>
          </w:tcPr>
          <w:p w14:paraId="1910737F" w14:textId="77777777" w:rsidR="009E7F48" w:rsidRPr="005F4A09" w:rsidRDefault="009E7F48" w:rsidP="007F449B">
            <w:r w:rsidRPr="005F4A09">
              <w:sym w:font="Wingdings 2" w:char="F0DE"/>
            </w:r>
          </w:p>
        </w:tc>
      </w:tr>
      <w:tr w:rsidR="009E7F48" w:rsidRPr="005F4A09" w14:paraId="54C5B04A" w14:textId="77777777" w:rsidTr="00A64869">
        <w:tc>
          <w:tcPr>
            <w:tcW w:w="0" w:type="auto"/>
            <w:shd w:val="clear" w:color="auto" w:fill="auto"/>
          </w:tcPr>
          <w:p w14:paraId="4B725061" w14:textId="77777777" w:rsidR="009E7F48" w:rsidRPr="005F4A09" w:rsidRDefault="009E7F48" w:rsidP="007F449B">
            <w:pPr>
              <w:pStyle w:val="NOSBodyText"/>
              <w:rPr>
                <w:sz w:val="24"/>
                <w:szCs w:val="24"/>
              </w:rPr>
            </w:pPr>
            <w:r w:rsidRPr="005F4A09">
              <w:rPr>
                <w:sz w:val="24"/>
                <w:szCs w:val="24"/>
              </w:rPr>
              <w:t>P7</w:t>
            </w:r>
          </w:p>
        </w:tc>
        <w:tc>
          <w:tcPr>
            <w:tcW w:w="0" w:type="auto"/>
            <w:shd w:val="clear" w:color="auto" w:fill="auto"/>
          </w:tcPr>
          <w:p w14:paraId="7B82752C" w14:textId="77777777" w:rsidR="009E7F48" w:rsidRPr="005F4A09" w:rsidRDefault="009E7F48" w:rsidP="007F449B">
            <w:pPr>
              <w:pStyle w:val="NOSBodyText"/>
              <w:rPr>
                <w:sz w:val="24"/>
                <w:szCs w:val="24"/>
              </w:rPr>
            </w:pPr>
            <w:r w:rsidRPr="005F4A09">
              <w:rPr>
                <w:sz w:val="24"/>
                <w:szCs w:val="24"/>
              </w:rPr>
              <w:t xml:space="preserve">Identify </w:t>
            </w:r>
            <w:r w:rsidRPr="005F4A09">
              <w:rPr>
                <w:bCs/>
                <w:sz w:val="24"/>
                <w:szCs w:val="24"/>
              </w:rPr>
              <w:t>lessons learned</w:t>
            </w:r>
            <w:r w:rsidRPr="005F4A09">
              <w:rPr>
                <w:sz w:val="24"/>
                <w:szCs w:val="24"/>
              </w:rPr>
              <w:t xml:space="preserve"> that should inform your future practice and the work of your organisation</w:t>
            </w:r>
          </w:p>
        </w:tc>
        <w:tc>
          <w:tcPr>
            <w:tcW w:w="0" w:type="auto"/>
            <w:shd w:val="clear" w:color="auto" w:fill="auto"/>
          </w:tcPr>
          <w:p w14:paraId="56D61451" w14:textId="77777777" w:rsidR="009E7F48" w:rsidRPr="005F4A09" w:rsidRDefault="009E7F48" w:rsidP="007F449B">
            <w:pPr>
              <w:pStyle w:val="NOSBodyText"/>
              <w:rPr>
                <w:sz w:val="24"/>
                <w:szCs w:val="24"/>
              </w:rPr>
            </w:pPr>
          </w:p>
        </w:tc>
        <w:tc>
          <w:tcPr>
            <w:tcW w:w="0" w:type="auto"/>
            <w:shd w:val="clear" w:color="auto" w:fill="auto"/>
          </w:tcPr>
          <w:p w14:paraId="6DD640AA" w14:textId="77777777" w:rsidR="009E7F48" w:rsidRPr="005F4A09" w:rsidRDefault="009E7F48" w:rsidP="007F449B">
            <w:pPr>
              <w:pStyle w:val="NOSBodyText"/>
              <w:rPr>
                <w:sz w:val="24"/>
                <w:szCs w:val="24"/>
              </w:rPr>
            </w:pPr>
            <w:r w:rsidRPr="005F4A09">
              <w:rPr>
                <w:sz w:val="24"/>
                <w:szCs w:val="24"/>
              </w:rPr>
              <w:sym w:font="Wingdings 2" w:char="F0DE"/>
            </w:r>
          </w:p>
        </w:tc>
        <w:tc>
          <w:tcPr>
            <w:tcW w:w="0" w:type="auto"/>
            <w:shd w:val="clear" w:color="auto" w:fill="auto"/>
          </w:tcPr>
          <w:p w14:paraId="4F7BA069" w14:textId="77777777" w:rsidR="009E7F48" w:rsidRPr="005F4A09" w:rsidRDefault="009E7F48" w:rsidP="007F449B">
            <w:r w:rsidRPr="005F4A09">
              <w:sym w:font="Wingdings 2" w:char="F0DE"/>
            </w:r>
          </w:p>
        </w:tc>
      </w:tr>
      <w:tr w:rsidR="009E7F48" w:rsidRPr="005F4A09" w14:paraId="68C1821D" w14:textId="77777777" w:rsidTr="00A64869">
        <w:tc>
          <w:tcPr>
            <w:tcW w:w="0" w:type="auto"/>
            <w:shd w:val="clear" w:color="auto" w:fill="auto"/>
          </w:tcPr>
          <w:p w14:paraId="3F08E00C" w14:textId="77777777" w:rsidR="009E7F48" w:rsidRPr="005F4A09" w:rsidRDefault="009E7F48" w:rsidP="007F449B">
            <w:r w:rsidRPr="005F4A09">
              <w:t>P8</w:t>
            </w:r>
          </w:p>
        </w:tc>
        <w:tc>
          <w:tcPr>
            <w:tcW w:w="0" w:type="auto"/>
            <w:shd w:val="clear" w:color="auto" w:fill="auto"/>
          </w:tcPr>
          <w:p w14:paraId="52880C0B" w14:textId="77777777" w:rsidR="009E7F48" w:rsidRPr="005F4A09" w:rsidRDefault="009E7F48" w:rsidP="007F449B">
            <w:pPr>
              <w:pStyle w:val="NOSBodyText"/>
              <w:rPr>
                <w:bCs/>
                <w:sz w:val="24"/>
                <w:szCs w:val="24"/>
              </w:rPr>
            </w:pPr>
            <w:r w:rsidRPr="005F4A09">
              <w:rPr>
                <w:sz w:val="24"/>
                <w:szCs w:val="24"/>
                <w:lang w:val="en-US"/>
              </w:rPr>
              <w:t>Articulate how your own evaluations may contribute to the development of social work as a profession</w:t>
            </w:r>
          </w:p>
        </w:tc>
        <w:tc>
          <w:tcPr>
            <w:tcW w:w="0" w:type="auto"/>
            <w:shd w:val="clear" w:color="auto" w:fill="auto"/>
          </w:tcPr>
          <w:p w14:paraId="4842DA1D" w14:textId="77777777" w:rsidR="009E7F48" w:rsidRPr="005F4A09" w:rsidRDefault="009E7F48" w:rsidP="007F449B">
            <w:pPr>
              <w:pStyle w:val="NOSBodyText"/>
              <w:rPr>
                <w:sz w:val="24"/>
                <w:szCs w:val="24"/>
                <w:lang w:val="en-US"/>
              </w:rPr>
            </w:pPr>
          </w:p>
        </w:tc>
        <w:tc>
          <w:tcPr>
            <w:tcW w:w="0" w:type="auto"/>
            <w:shd w:val="clear" w:color="auto" w:fill="auto"/>
          </w:tcPr>
          <w:p w14:paraId="47B65563" w14:textId="77777777" w:rsidR="009E7F48" w:rsidRPr="005F4A09" w:rsidRDefault="009E7F48" w:rsidP="007F449B">
            <w:pPr>
              <w:pStyle w:val="NOSBodyText"/>
              <w:rPr>
                <w:sz w:val="24"/>
                <w:szCs w:val="24"/>
                <w:lang w:val="en-US"/>
              </w:rPr>
            </w:pPr>
          </w:p>
        </w:tc>
        <w:tc>
          <w:tcPr>
            <w:tcW w:w="0" w:type="auto"/>
            <w:shd w:val="clear" w:color="auto" w:fill="auto"/>
          </w:tcPr>
          <w:p w14:paraId="38F6A26A" w14:textId="77777777" w:rsidR="009E7F48" w:rsidRPr="005F4A09" w:rsidRDefault="009E7F48" w:rsidP="007F449B">
            <w:r w:rsidRPr="005F4A09">
              <w:sym w:font="Wingdings 2" w:char="F0DE"/>
            </w:r>
          </w:p>
        </w:tc>
      </w:tr>
      <w:tr w:rsidR="009E7F48" w:rsidRPr="005F4A09" w14:paraId="1CF69F47" w14:textId="77777777" w:rsidTr="00A64869">
        <w:tc>
          <w:tcPr>
            <w:tcW w:w="0" w:type="auto"/>
            <w:gridSpan w:val="5"/>
            <w:shd w:val="clear" w:color="auto" w:fill="auto"/>
          </w:tcPr>
          <w:p w14:paraId="62A988EC" w14:textId="77777777" w:rsidR="009E7F48" w:rsidRPr="005F4A09" w:rsidRDefault="009E7F48" w:rsidP="007F449B">
            <w:pPr>
              <w:pStyle w:val="NOSBodyText"/>
              <w:rPr>
                <w:sz w:val="24"/>
                <w:szCs w:val="24"/>
              </w:rPr>
            </w:pPr>
            <w:r w:rsidRPr="005F4A09">
              <w:rPr>
                <w:sz w:val="24"/>
                <w:szCs w:val="24"/>
              </w:rPr>
              <w:t>NOS 20:  Disengage at the end of social work involvement</w:t>
            </w:r>
          </w:p>
        </w:tc>
      </w:tr>
      <w:tr w:rsidR="009E7F48" w:rsidRPr="005F4A09" w14:paraId="009EECDC" w14:textId="77777777" w:rsidTr="00A64869">
        <w:tc>
          <w:tcPr>
            <w:tcW w:w="0" w:type="auto"/>
            <w:shd w:val="clear" w:color="auto" w:fill="auto"/>
          </w:tcPr>
          <w:p w14:paraId="3C491C98" w14:textId="77777777" w:rsidR="009E7F48" w:rsidRPr="005F4A09" w:rsidRDefault="009E7F48" w:rsidP="007F449B">
            <w:pPr>
              <w:pStyle w:val="NOSBodyText"/>
              <w:rPr>
                <w:sz w:val="24"/>
                <w:szCs w:val="24"/>
              </w:rPr>
            </w:pPr>
            <w:r w:rsidRPr="005F4A09">
              <w:rPr>
                <w:sz w:val="24"/>
                <w:szCs w:val="24"/>
              </w:rPr>
              <w:t>P1</w:t>
            </w:r>
          </w:p>
        </w:tc>
        <w:tc>
          <w:tcPr>
            <w:tcW w:w="0" w:type="auto"/>
            <w:shd w:val="clear" w:color="auto" w:fill="auto"/>
          </w:tcPr>
          <w:p w14:paraId="5BDAB6BA" w14:textId="77777777" w:rsidR="009E7F48" w:rsidRPr="005F4A09" w:rsidRDefault="009E7F48" w:rsidP="007F449B">
            <w:pPr>
              <w:pStyle w:val="NOSBodyText"/>
              <w:rPr>
                <w:sz w:val="24"/>
                <w:szCs w:val="24"/>
              </w:rPr>
            </w:pPr>
            <w:r w:rsidRPr="005F4A09">
              <w:rPr>
                <w:sz w:val="24"/>
                <w:szCs w:val="24"/>
              </w:rPr>
              <w:t xml:space="preserve">Agree </w:t>
            </w:r>
            <w:r w:rsidRPr="005F4A09">
              <w:rPr>
                <w:bCs/>
                <w:sz w:val="24"/>
                <w:szCs w:val="24"/>
              </w:rPr>
              <w:t>a plan for disengagement</w:t>
            </w:r>
            <w:r w:rsidRPr="005F4A09">
              <w:rPr>
                <w:sz w:val="24"/>
                <w:szCs w:val="24"/>
              </w:rPr>
              <w:t xml:space="preserve"> when the end of your involvement is approaching</w:t>
            </w:r>
          </w:p>
        </w:tc>
        <w:tc>
          <w:tcPr>
            <w:tcW w:w="0" w:type="auto"/>
            <w:shd w:val="clear" w:color="auto" w:fill="auto"/>
          </w:tcPr>
          <w:p w14:paraId="70A0F0A8" w14:textId="77777777" w:rsidR="009E7F48" w:rsidRPr="005F4A09" w:rsidRDefault="009E7F48" w:rsidP="007F449B"/>
        </w:tc>
        <w:tc>
          <w:tcPr>
            <w:tcW w:w="0" w:type="auto"/>
            <w:shd w:val="clear" w:color="auto" w:fill="auto"/>
          </w:tcPr>
          <w:p w14:paraId="693D5D3B" w14:textId="77777777" w:rsidR="009E7F48" w:rsidRPr="005F4A09" w:rsidRDefault="009E7F48" w:rsidP="007F449B">
            <w:r w:rsidRPr="005F4A09">
              <w:sym w:font="Wingdings 2" w:char="F0DE"/>
            </w:r>
          </w:p>
        </w:tc>
        <w:tc>
          <w:tcPr>
            <w:tcW w:w="0" w:type="auto"/>
            <w:shd w:val="clear" w:color="auto" w:fill="auto"/>
          </w:tcPr>
          <w:p w14:paraId="722E988A" w14:textId="77777777" w:rsidR="009E7F48" w:rsidRPr="005F4A09" w:rsidRDefault="009E7F48" w:rsidP="007F449B">
            <w:r w:rsidRPr="005F4A09">
              <w:sym w:font="Wingdings 2" w:char="F0DE"/>
            </w:r>
          </w:p>
        </w:tc>
      </w:tr>
      <w:tr w:rsidR="009E7F48" w:rsidRPr="005F4A09" w14:paraId="69ED791E" w14:textId="77777777" w:rsidTr="00A64869">
        <w:tc>
          <w:tcPr>
            <w:tcW w:w="0" w:type="auto"/>
            <w:shd w:val="clear" w:color="auto" w:fill="auto"/>
          </w:tcPr>
          <w:p w14:paraId="6BF157CF" w14:textId="77777777" w:rsidR="009E7F48" w:rsidRPr="005F4A09" w:rsidRDefault="009E7F48" w:rsidP="007F449B">
            <w:pPr>
              <w:pStyle w:val="NOSBodyText"/>
              <w:rPr>
                <w:sz w:val="24"/>
                <w:szCs w:val="24"/>
              </w:rPr>
            </w:pPr>
            <w:r w:rsidRPr="005F4A09">
              <w:rPr>
                <w:sz w:val="24"/>
                <w:szCs w:val="24"/>
              </w:rPr>
              <w:t>P2</w:t>
            </w:r>
          </w:p>
        </w:tc>
        <w:tc>
          <w:tcPr>
            <w:tcW w:w="0" w:type="auto"/>
            <w:shd w:val="clear" w:color="auto" w:fill="auto"/>
          </w:tcPr>
          <w:p w14:paraId="24C2A0A1" w14:textId="77777777" w:rsidR="009E7F48" w:rsidRPr="005F4A09" w:rsidRDefault="009E7F48" w:rsidP="007F449B">
            <w:pPr>
              <w:pStyle w:val="NOSBodyText"/>
              <w:rPr>
                <w:sz w:val="24"/>
                <w:szCs w:val="24"/>
              </w:rPr>
            </w:pPr>
            <w:r w:rsidRPr="005F4A09">
              <w:rPr>
                <w:sz w:val="24"/>
                <w:szCs w:val="24"/>
              </w:rPr>
              <w:t xml:space="preserve">Explain to people the reasons for your forthcoming disengagement </w:t>
            </w:r>
          </w:p>
        </w:tc>
        <w:tc>
          <w:tcPr>
            <w:tcW w:w="0" w:type="auto"/>
            <w:shd w:val="clear" w:color="auto" w:fill="auto"/>
          </w:tcPr>
          <w:p w14:paraId="59990C3D" w14:textId="77777777" w:rsidR="009E7F48" w:rsidRPr="005F4A09" w:rsidRDefault="009E7F48" w:rsidP="007F449B"/>
        </w:tc>
        <w:tc>
          <w:tcPr>
            <w:tcW w:w="0" w:type="auto"/>
            <w:shd w:val="clear" w:color="auto" w:fill="auto"/>
          </w:tcPr>
          <w:p w14:paraId="5F777280" w14:textId="77777777" w:rsidR="009E7F48" w:rsidRPr="005F4A09" w:rsidRDefault="009E7F48" w:rsidP="007F449B">
            <w:r w:rsidRPr="005F4A09">
              <w:sym w:font="Wingdings 2" w:char="F0DE"/>
            </w:r>
          </w:p>
        </w:tc>
        <w:tc>
          <w:tcPr>
            <w:tcW w:w="0" w:type="auto"/>
            <w:shd w:val="clear" w:color="auto" w:fill="auto"/>
          </w:tcPr>
          <w:p w14:paraId="04707963" w14:textId="77777777" w:rsidR="009E7F48" w:rsidRPr="005F4A09" w:rsidRDefault="009E7F48" w:rsidP="007F449B">
            <w:r w:rsidRPr="005F4A09">
              <w:sym w:font="Wingdings 2" w:char="F0DE"/>
            </w:r>
          </w:p>
        </w:tc>
      </w:tr>
      <w:tr w:rsidR="009E7F48" w:rsidRPr="005F4A09" w14:paraId="14B3E664" w14:textId="77777777" w:rsidTr="00A64869">
        <w:tc>
          <w:tcPr>
            <w:tcW w:w="0" w:type="auto"/>
            <w:shd w:val="clear" w:color="auto" w:fill="auto"/>
          </w:tcPr>
          <w:p w14:paraId="564C6FE7" w14:textId="77777777" w:rsidR="009E7F48" w:rsidRPr="005F4A09" w:rsidRDefault="009E7F48" w:rsidP="007F449B">
            <w:pPr>
              <w:pStyle w:val="NOSBodyText"/>
              <w:rPr>
                <w:sz w:val="24"/>
                <w:szCs w:val="24"/>
              </w:rPr>
            </w:pPr>
            <w:r w:rsidRPr="005F4A09">
              <w:rPr>
                <w:sz w:val="24"/>
                <w:szCs w:val="24"/>
              </w:rPr>
              <w:t>P3</w:t>
            </w:r>
          </w:p>
        </w:tc>
        <w:tc>
          <w:tcPr>
            <w:tcW w:w="0" w:type="auto"/>
            <w:shd w:val="clear" w:color="auto" w:fill="auto"/>
          </w:tcPr>
          <w:p w14:paraId="4D6DE25C" w14:textId="77777777" w:rsidR="009E7F48" w:rsidRPr="005F4A09" w:rsidRDefault="009E7F48" w:rsidP="007F449B">
            <w:pPr>
              <w:pStyle w:val="NOSBodyText"/>
              <w:rPr>
                <w:sz w:val="24"/>
                <w:szCs w:val="24"/>
              </w:rPr>
            </w:pPr>
            <w:r w:rsidRPr="005F4A09">
              <w:rPr>
                <w:sz w:val="24"/>
                <w:szCs w:val="24"/>
              </w:rPr>
              <w:t xml:space="preserve">Provide people with information on the closure or continuity of support for them </w:t>
            </w:r>
          </w:p>
        </w:tc>
        <w:tc>
          <w:tcPr>
            <w:tcW w:w="0" w:type="auto"/>
            <w:shd w:val="clear" w:color="auto" w:fill="auto"/>
          </w:tcPr>
          <w:p w14:paraId="0B91BD6A" w14:textId="77777777" w:rsidR="009E7F48" w:rsidRPr="005F4A09" w:rsidRDefault="009E7F48" w:rsidP="007F449B"/>
        </w:tc>
        <w:tc>
          <w:tcPr>
            <w:tcW w:w="0" w:type="auto"/>
            <w:shd w:val="clear" w:color="auto" w:fill="auto"/>
          </w:tcPr>
          <w:p w14:paraId="711C44C0" w14:textId="77777777" w:rsidR="009E7F48" w:rsidRPr="005F4A09" w:rsidRDefault="009E7F48" w:rsidP="007F449B">
            <w:r w:rsidRPr="005F4A09">
              <w:sym w:font="Wingdings 2" w:char="F0DE"/>
            </w:r>
          </w:p>
        </w:tc>
        <w:tc>
          <w:tcPr>
            <w:tcW w:w="0" w:type="auto"/>
            <w:shd w:val="clear" w:color="auto" w:fill="auto"/>
          </w:tcPr>
          <w:p w14:paraId="64867142" w14:textId="77777777" w:rsidR="009E7F48" w:rsidRPr="005F4A09" w:rsidRDefault="009E7F48" w:rsidP="007F449B">
            <w:r w:rsidRPr="005F4A09">
              <w:sym w:font="Wingdings 2" w:char="F0DE"/>
            </w:r>
          </w:p>
        </w:tc>
      </w:tr>
    </w:tbl>
    <w:p w14:paraId="0F82E678" w14:textId="389153B3" w:rsidR="009E7F48" w:rsidRDefault="009E7F48" w:rsidP="007F449B"/>
    <w:p w14:paraId="68433513" w14:textId="3F7057E0" w:rsidR="00784BE5" w:rsidRPr="00434A86" w:rsidRDefault="00784BE5" w:rsidP="007F449B"/>
    <w:sectPr w:rsidR="00784BE5" w:rsidRPr="00434A86" w:rsidSect="00B16843">
      <w:headerReference w:type="default" r:id="rId34"/>
      <w:footerReference w:type="even" r:id="rId35"/>
      <w:footerReference w:type="default" r:id="rId36"/>
      <w:headerReference w:type="first" r:id="rId37"/>
      <w:footerReference w:type="first" r:id="rId38"/>
      <w:type w:val="nextColumn"/>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2C6D" w14:textId="77777777" w:rsidR="00162339" w:rsidRDefault="00162339" w:rsidP="007F449B">
      <w:r>
        <w:separator/>
      </w:r>
    </w:p>
    <w:p w14:paraId="17C8A78B" w14:textId="77777777" w:rsidR="00A971F5" w:rsidRDefault="00A971F5" w:rsidP="007F449B"/>
  </w:endnote>
  <w:endnote w:type="continuationSeparator" w:id="0">
    <w:p w14:paraId="6A863863" w14:textId="77777777" w:rsidR="00162339" w:rsidRDefault="00162339" w:rsidP="007F449B">
      <w:r>
        <w:continuationSeparator/>
      </w:r>
    </w:p>
    <w:p w14:paraId="07BD52B0" w14:textId="77777777" w:rsidR="00A971F5" w:rsidRDefault="00A971F5" w:rsidP="007F4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Wingdings 2">
    <w:panose1 w:val="05020102010507070707"/>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C170A4" w:rsidRDefault="00C170A4" w:rsidP="007F449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7EFE50A" w14:textId="77777777" w:rsidR="00C170A4" w:rsidRDefault="00C170A4" w:rsidP="007F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C170A4" w:rsidRDefault="00C170A4" w:rsidP="007F449B">
    <w:pPr>
      <w:pStyle w:val="Footer"/>
    </w:pPr>
    <w:r>
      <w:fldChar w:fldCharType="begin"/>
    </w:r>
    <w:r>
      <w:instrText xml:space="preserve"> PAGE   \* MERGEFORMAT </w:instrText>
    </w:r>
    <w:r>
      <w:fldChar w:fldCharType="separate"/>
    </w:r>
    <w:r>
      <w:rPr>
        <w:noProof/>
      </w:rPr>
      <w:t>2</w:t>
    </w:r>
    <w:r>
      <w:rPr>
        <w:noProof/>
      </w:rPr>
      <w:fldChar w:fldCharType="end"/>
    </w:r>
  </w:p>
  <w:p w14:paraId="3F82752B" w14:textId="77777777" w:rsidR="00C170A4" w:rsidRPr="00EE5010" w:rsidRDefault="00C170A4" w:rsidP="007F4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65FA" w14:textId="77777777" w:rsidR="00C170A4" w:rsidRPr="00453DBA" w:rsidRDefault="00C170A4" w:rsidP="007F449B">
    <w:pPr>
      <w:pStyle w:val="Footer"/>
      <w:rPr>
        <w:noProof/>
      </w:rPr>
    </w:pPr>
  </w:p>
  <w:p w14:paraId="7CB33CA5" w14:textId="77777777" w:rsidR="00C170A4" w:rsidRDefault="00C170A4" w:rsidP="007F44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77777777" w:rsidR="00B16843" w:rsidRDefault="00B16843" w:rsidP="007F449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4D1216F" w14:textId="77777777" w:rsidR="00931B8C" w:rsidRDefault="00931B8C" w:rsidP="007F449B">
    <w:pPr>
      <w:pStyle w:val="Footer"/>
    </w:pPr>
  </w:p>
  <w:p w14:paraId="3517F98F" w14:textId="77777777" w:rsidR="00A04FC6" w:rsidRDefault="00A04FC6" w:rsidP="007F449B">
    <w:pPr>
      <w:pStyle w:val="Footer"/>
    </w:pPr>
  </w:p>
  <w:p w14:paraId="73AAC7ED" w14:textId="77777777" w:rsidR="00A971F5" w:rsidRDefault="00A971F5" w:rsidP="007F44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FAD1" w14:textId="77777777" w:rsidR="00B16843" w:rsidRDefault="00B16843" w:rsidP="007F449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114B4F84" w14:textId="77777777" w:rsidR="006A5747" w:rsidRPr="006A5747" w:rsidRDefault="006A5747" w:rsidP="007F449B">
    <w:pPr>
      <w:pStyle w:val="Footer"/>
      <w:rPr>
        <w:noProof/>
      </w:rPr>
    </w:pPr>
  </w:p>
  <w:p w14:paraId="1AABDC09" w14:textId="77777777" w:rsidR="00A04FC6" w:rsidRDefault="00A04FC6" w:rsidP="007F449B">
    <w:pPr>
      <w:pStyle w:val="Footer"/>
    </w:pPr>
  </w:p>
  <w:p w14:paraId="624CC00B" w14:textId="77777777" w:rsidR="00A971F5" w:rsidRDefault="00A971F5" w:rsidP="007F44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4610" w14:textId="77777777" w:rsidR="00F5658E" w:rsidRPr="00181B83" w:rsidRDefault="00F5658E" w:rsidP="007F4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59997" w14:textId="77777777" w:rsidR="00162339" w:rsidRDefault="00162339" w:rsidP="007F449B">
      <w:r>
        <w:separator/>
      </w:r>
    </w:p>
    <w:p w14:paraId="37BA42F8" w14:textId="77777777" w:rsidR="00A971F5" w:rsidRDefault="00A971F5" w:rsidP="007F449B"/>
  </w:footnote>
  <w:footnote w:type="continuationSeparator" w:id="0">
    <w:p w14:paraId="07FC9B7F" w14:textId="77777777" w:rsidR="00162339" w:rsidRDefault="00162339" w:rsidP="007F449B">
      <w:r>
        <w:continuationSeparator/>
      </w:r>
    </w:p>
    <w:p w14:paraId="603F1FB6" w14:textId="77777777" w:rsidR="00A971F5" w:rsidRDefault="00A971F5" w:rsidP="007F4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C170A4" w:rsidRDefault="00C170A4" w:rsidP="007F449B">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A104AC" w14:textId="77777777" w:rsidR="00C170A4" w:rsidRDefault="00C170A4" w:rsidP="007F4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F2CB" w14:textId="77777777" w:rsidR="00C170A4" w:rsidRPr="00FB6975" w:rsidRDefault="00C170A4" w:rsidP="007F449B">
    <w:pPr>
      <w:pStyle w:val="Header"/>
      <w:rPr>
        <w:rStyle w:val="PageNumber"/>
      </w:rPr>
    </w:pPr>
  </w:p>
  <w:p w14:paraId="5FD01228" w14:textId="21BF5946" w:rsidR="00C170A4" w:rsidRPr="00767E85" w:rsidRDefault="000A7BA1" w:rsidP="007F449B">
    <w:pPr>
      <w:pStyle w:val="Header"/>
      <w:rPr>
        <w:sz w:val="28"/>
        <w:szCs w:val="28"/>
      </w:rPr>
    </w:pPr>
    <w:r w:rsidRPr="00FB6975">
      <w:rPr>
        <w:noProof/>
      </w:rPr>
      <w:drawing>
        <wp:anchor distT="0" distB="0" distL="114300" distR="114300" simplePos="0" relativeHeight="251657216" behindDoc="0" locked="0" layoutInCell="1" allowOverlap="1" wp14:anchorId="3B7E531E" wp14:editId="07777777">
          <wp:simplePos x="0" y="0"/>
          <wp:positionH relativeFrom="column">
            <wp:posOffset>-203200</wp:posOffset>
          </wp:positionH>
          <wp:positionV relativeFrom="paragraph">
            <wp:posOffset>-100965</wp:posOffset>
          </wp:positionV>
          <wp:extent cx="617855" cy="598170"/>
          <wp:effectExtent l="0" t="0" r="0" b="0"/>
          <wp:wrapNone/>
          <wp:docPr id="478949793"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675" w:rsidRPr="00FB6975">
      <w:t xml:space="preserve">         </w:t>
    </w:r>
    <w:r w:rsidR="008E1ED3">
      <w:t xml:space="preserve">     </w:t>
    </w:r>
    <w:r w:rsidR="001A41B7" w:rsidRPr="00767E85">
      <w:rPr>
        <w:sz w:val="22"/>
        <w:szCs w:val="22"/>
      </w:rPr>
      <w:t xml:space="preserve">MA </w:t>
    </w:r>
    <w:r w:rsidR="00C170A4" w:rsidRPr="00767E85">
      <w:rPr>
        <w:sz w:val="22"/>
        <w:szCs w:val="22"/>
      </w:rPr>
      <w:t xml:space="preserve">Social Work, Cardiff University </w:t>
    </w:r>
    <w:r w:rsidR="008E1ED3" w:rsidRPr="00767E85">
      <w:rPr>
        <w:sz w:val="22"/>
        <w:szCs w:val="22"/>
      </w:rPr>
      <w:tab/>
      <w:t xml:space="preserve">                                                 </w:t>
    </w:r>
    <w:r w:rsidR="00021502" w:rsidRPr="00767E85">
      <w:rPr>
        <w:sz w:val="22"/>
        <w:szCs w:val="22"/>
      </w:rPr>
      <w:t>Student</w:t>
    </w:r>
    <w:r w:rsidR="00C170A4" w:rsidRPr="00767E85">
      <w:rPr>
        <w:sz w:val="22"/>
        <w:szCs w:val="22"/>
      </w:rPr>
      <w:t xml:space="preserve"> Handbook</w:t>
    </w:r>
    <w:r w:rsidR="006F7922" w:rsidRPr="00767E85">
      <w:rPr>
        <w:sz w:val="22"/>
        <w:szCs w:val="22"/>
      </w:rPr>
      <w:t xml:space="preserve"> (2024/25)</w:t>
    </w:r>
  </w:p>
  <w:p w14:paraId="16788234" w14:textId="77777777" w:rsidR="00C170A4" w:rsidRPr="00767E85" w:rsidRDefault="00C170A4" w:rsidP="007F449B">
    <w:pPr>
      <w:pStyle w:val="Header"/>
      <w:rPr>
        <w:sz w:val="28"/>
        <w:szCs w:val="28"/>
      </w:rPr>
    </w:pPr>
  </w:p>
  <w:p w14:paraId="7DF0CA62" w14:textId="77777777" w:rsidR="00C170A4" w:rsidRDefault="00C170A4" w:rsidP="007F449B">
    <w:pPr>
      <w:pStyle w:val="Header"/>
    </w:pPr>
  </w:p>
  <w:p w14:paraId="43F61EAE" w14:textId="77777777" w:rsidR="000A426B" w:rsidRPr="00FB6975" w:rsidRDefault="000A426B" w:rsidP="007F4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3023" w14:textId="77777777" w:rsidR="00C170A4" w:rsidRPr="00892373" w:rsidRDefault="000A7BA1" w:rsidP="007F449B">
    <w:pPr>
      <w:pStyle w:val="Header"/>
    </w:pPr>
    <w:r>
      <w:rPr>
        <w:noProof/>
      </w:rPr>
      <w:drawing>
        <wp:anchor distT="0" distB="0" distL="114300" distR="114300" simplePos="0" relativeHeight="251656192" behindDoc="0" locked="0" layoutInCell="1" allowOverlap="1" wp14:anchorId="1446F3D1" wp14:editId="07777777">
          <wp:simplePos x="0" y="0"/>
          <wp:positionH relativeFrom="column">
            <wp:posOffset>-203200</wp:posOffset>
          </wp:positionH>
          <wp:positionV relativeFrom="paragraph">
            <wp:posOffset>-100965</wp:posOffset>
          </wp:positionV>
          <wp:extent cx="617855" cy="598170"/>
          <wp:effectExtent l="0" t="0" r="0" b="0"/>
          <wp:wrapNone/>
          <wp:docPr id="477689839" name="Picture 136657797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577978" descr="A close up of a sign&#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0A4">
      <w:t xml:space="preserve">   MA Social Work, Cardiff University </w:t>
    </w:r>
    <w:r w:rsidR="00C170A4">
      <w:tab/>
      <w:t xml:space="preserve">    </w:t>
    </w:r>
    <w:r w:rsidR="00C170A4">
      <w:tab/>
      <w:t xml:space="preserve">   Stage 1 – Student Practice Learning Handbook</w:t>
    </w:r>
  </w:p>
  <w:p w14:paraId="44BA3426" w14:textId="77777777" w:rsidR="00C170A4" w:rsidRPr="00892373" w:rsidRDefault="00C170A4" w:rsidP="007F449B">
    <w:pPr>
      <w:pStyle w:val="Header"/>
    </w:pPr>
  </w:p>
  <w:p w14:paraId="175D53C2" w14:textId="77777777" w:rsidR="00C170A4" w:rsidRDefault="00C170A4" w:rsidP="007F44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8510" w14:textId="77777777" w:rsidR="00905869" w:rsidRPr="00FB6975" w:rsidRDefault="00905869" w:rsidP="00905869">
    <w:pPr>
      <w:pStyle w:val="Header"/>
      <w:rPr>
        <w:rStyle w:val="PageNumber"/>
      </w:rPr>
    </w:pPr>
  </w:p>
  <w:p w14:paraId="1C4C9467" w14:textId="7D722DCA" w:rsidR="00905869" w:rsidRPr="00FB6975" w:rsidRDefault="00905869" w:rsidP="00905869">
    <w:pPr>
      <w:pStyle w:val="Header"/>
    </w:pPr>
    <w:r w:rsidRPr="00FB6975">
      <w:rPr>
        <w:noProof/>
      </w:rPr>
      <w:drawing>
        <wp:anchor distT="0" distB="0" distL="114300" distR="114300" simplePos="0" relativeHeight="251660288" behindDoc="0" locked="0" layoutInCell="1" allowOverlap="1" wp14:anchorId="64D3A87C" wp14:editId="26F394EF">
          <wp:simplePos x="0" y="0"/>
          <wp:positionH relativeFrom="column">
            <wp:posOffset>-203200</wp:posOffset>
          </wp:positionH>
          <wp:positionV relativeFrom="paragraph">
            <wp:posOffset>-100965</wp:posOffset>
          </wp:positionV>
          <wp:extent cx="617855" cy="598170"/>
          <wp:effectExtent l="0" t="0" r="0" b="0"/>
          <wp:wrapNone/>
          <wp:docPr id="1648239810"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975">
      <w:t xml:space="preserve">         </w:t>
    </w:r>
    <w:r>
      <w:t xml:space="preserve">     </w:t>
    </w:r>
    <w:r w:rsidRPr="008E1ED3">
      <w:rPr>
        <w:sz w:val="21"/>
        <w:szCs w:val="21"/>
      </w:rPr>
      <w:t xml:space="preserve">MA Social Work, Cardiff University </w:t>
    </w:r>
    <w:r>
      <w:rPr>
        <w:sz w:val="21"/>
        <w:szCs w:val="21"/>
      </w:rPr>
      <w:tab/>
      <w:t xml:space="preserve">                                            </w:t>
    </w:r>
    <w:r w:rsidRPr="008E1ED3">
      <w:rPr>
        <w:sz w:val="21"/>
        <w:szCs w:val="21"/>
      </w:rPr>
      <w:t>Student Handbook (2024/25)</w:t>
    </w:r>
  </w:p>
  <w:p w14:paraId="40E5E1E0" w14:textId="77777777" w:rsidR="00905869" w:rsidRPr="00FB6975" w:rsidRDefault="00905869" w:rsidP="00905869">
    <w:pPr>
      <w:pStyle w:val="Header"/>
    </w:pPr>
  </w:p>
  <w:p w14:paraId="4E171987" w14:textId="77777777" w:rsidR="00905869" w:rsidRPr="00FB6975" w:rsidRDefault="00905869" w:rsidP="00905869">
    <w:pPr>
      <w:pStyle w:val="Header"/>
    </w:pPr>
  </w:p>
  <w:p w14:paraId="04EADAA0" w14:textId="77777777" w:rsidR="007322BA" w:rsidRPr="00905869" w:rsidRDefault="007322BA" w:rsidP="009058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D1D4" w14:textId="77777777" w:rsidR="00E96C5B" w:rsidRDefault="00E96C5B" w:rsidP="007F449B">
    <w:pPr>
      <w:pStyle w:val="Header"/>
      <w:rPr>
        <w:rStyle w:val="PageNumber"/>
      </w:rPr>
    </w:pPr>
  </w:p>
  <w:p w14:paraId="3028A46B" w14:textId="77777777" w:rsidR="00E96C5B" w:rsidRPr="00892373" w:rsidRDefault="000A7BA1" w:rsidP="007F449B">
    <w:pPr>
      <w:pStyle w:val="Header"/>
    </w:pPr>
    <w:r>
      <w:rPr>
        <w:noProof/>
      </w:rPr>
      <w:drawing>
        <wp:anchor distT="0" distB="0" distL="114300" distR="114300" simplePos="0" relativeHeight="251658240" behindDoc="0" locked="0" layoutInCell="1" allowOverlap="1" wp14:anchorId="13BFDEEE" wp14:editId="07777777">
          <wp:simplePos x="0" y="0"/>
          <wp:positionH relativeFrom="column">
            <wp:posOffset>-203200</wp:posOffset>
          </wp:positionH>
          <wp:positionV relativeFrom="paragraph">
            <wp:posOffset>-100965</wp:posOffset>
          </wp:positionV>
          <wp:extent cx="617855" cy="598170"/>
          <wp:effectExtent l="0" t="0" r="0" b="0"/>
          <wp:wrapNone/>
          <wp:docPr id="2934"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C5B">
      <w:t xml:space="preserve">   MA Social Work, Cardiff University </w:t>
    </w:r>
    <w:r w:rsidR="00E96C5B">
      <w:tab/>
      <w:t xml:space="preserve">    </w:t>
    </w:r>
    <w:r w:rsidR="00E96C5B">
      <w:tab/>
      <w:t xml:space="preserve">   Stage 1 – Practice Educator Handbook</w:t>
    </w:r>
  </w:p>
  <w:p w14:paraId="0841E4F5" w14:textId="77777777" w:rsidR="00E96C5B" w:rsidRDefault="00E96C5B" w:rsidP="007F449B">
    <w:pPr>
      <w:pStyle w:val="Header"/>
    </w:pPr>
  </w:p>
  <w:p w14:paraId="711A9A35" w14:textId="77777777" w:rsidR="00E96C5B" w:rsidRDefault="00E96C5B" w:rsidP="007F449B">
    <w:pPr>
      <w:pStyle w:val="Header"/>
    </w:pPr>
  </w:p>
  <w:p w14:paraId="4EE333D4" w14:textId="77777777" w:rsidR="00E96C5B" w:rsidRPr="00C170A4" w:rsidRDefault="00E96C5B" w:rsidP="007F449B">
    <w:pPr>
      <w:pStyle w:val="Header"/>
    </w:pPr>
  </w:p>
  <w:p w14:paraId="0D6BC734" w14:textId="77777777" w:rsidR="00A04FC6" w:rsidRDefault="00A04FC6" w:rsidP="007F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B53"/>
    <w:multiLevelType w:val="multilevel"/>
    <w:tmpl w:val="831C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1F68"/>
    <w:multiLevelType w:val="hybridMultilevel"/>
    <w:tmpl w:val="2E46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C0008"/>
    <w:multiLevelType w:val="hybridMultilevel"/>
    <w:tmpl w:val="B930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577AE"/>
    <w:multiLevelType w:val="hybridMultilevel"/>
    <w:tmpl w:val="9288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43BC"/>
    <w:multiLevelType w:val="hybridMultilevel"/>
    <w:tmpl w:val="28049FA0"/>
    <w:lvl w:ilvl="0" w:tplc="4C3ADA6A">
      <w:start w:val="1"/>
      <w:numFmt w:val="decimal"/>
      <w:pStyle w:val="NOSNumberList"/>
      <w:lvlText w:val="P%1."/>
      <w:lvlJc w:val="left"/>
      <w:pPr>
        <w:tabs>
          <w:tab w:val="num" w:pos="-360"/>
        </w:tabs>
        <w:ind w:left="36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116053EF"/>
    <w:multiLevelType w:val="multilevel"/>
    <w:tmpl w:val="8D0C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C46A3"/>
    <w:multiLevelType w:val="hybridMultilevel"/>
    <w:tmpl w:val="56EC19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52E34D5"/>
    <w:multiLevelType w:val="hybridMultilevel"/>
    <w:tmpl w:val="0758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D4B24"/>
    <w:multiLevelType w:val="multilevel"/>
    <w:tmpl w:val="E98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E1EAF"/>
    <w:multiLevelType w:val="multilevel"/>
    <w:tmpl w:val="EBFA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2191C"/>
    <w:multiLevelType w:val="multilevel"/>
    <w:tmpl w:val="EBFA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F1AB8"/>
    <w:multiLevelType w:val="hybridMultilevel"/>
    <w:tmpl w:val="8822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70387"/>
    <w:multiLevelType w:val="multilevel"/>
    <w:tmpl w:val="FB1A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AF242D"/>
    <w:multiLevelType w:val="hybridMultilevel"/>
    <w:tmpl w:val="1C9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66563"/>
    <w:multiLevelType w:val="multilevel"/>
    <w:tmpl w:val="80EE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33C96"/>
    <w:multiLevelType w:val="hybridMultilevel"/>
    <w:tmpl w:val="EAE61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11E3459"/>
    <w:multiLevelType w:val="multilevel"/>
    <w:tmpl w:val="04F6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A72A4"/>
    <w:multiLevelType w:val="multilevel"/>
    <w:tmpl w:val="A61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96C26"/>
    <w:multiLevelType w:val="multilevel"/>
    <w:tmpl w:val="5B3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01793"/>
    <w:multiLevelType w:val="multilevel"/>
    <w:tmpl w:val="379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191635"/>
    <w:multiLevelType w:val="multilevel"/>
    <w:tmpl w:val="384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5462BF"/>
    <w:multiLevelType w:val="multilevel"/>
    <w:tmpl w:val="F248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086C41"/>
    <w:multiLevelType w:val="multilevel"/>
    <w:tmpl w:val="AC2A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60093"/>
    <w:multiLevelType w:val="multilevel"/>
    <w:tmpl w:val="EBFA839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2B753D6"/>
    <w:multiLevelType w:val="multilevel"/>
    <w:tmpl w:val="EBFA8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4209E"/>
    <w:multiLevelType w:val="multilevel"/>
    <w:tmpl w:val="F7DA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3B6CB9"/>
    <w:multiLevelType w:val="multilevel"/>
    <w:tmpl w:val="8A6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094C43"/>
    <w:multiLevelType w:val="multilevel"/>
    <w:tmpl w:val="C422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A126C2"/>
    <w:multiLevelType w:val="multilevel"/>
    <w:tmpl w:val="4412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AA125D"/>
    <w:multiLevelType w:val="multilevel"/>
    <w:tmpl w:val="812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BE1BE7"/>
    <w:multiLevelType w:val="multilevel"/>
    <w:tmpl w:val="536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F65A36"/>
    <w:multiLevelType w:val="multilevel"/>
    <w:tmpl w:val="EBFA8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C115E3"/>
    <w:multiLevelType w:val="multilevel"/>
    <w:tmpl w:val="A41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53636"/>
    <w:multiLevelType w:val="hybridMultilevel"/>
    <w:tmpl w:val="CEB6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EF2E1C"/>
    <w:multiLevelType w:val="hybridMultilevel"/>
    <w:tmpl w:val="3EA0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805A2"/>
    <w:multiLevelType w:val="multilevel"/>
    <w:tmpl w:val="72F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953239"/>
    <w:multiLevelType w:val="multilevel"/>
    <w:tmpl w:val="F964F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986548"/>
    <w:multiLevelType w:val="multilevel"/>
    <w:tmpl w:val="90A8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EF5B37"/>
    <w:multiLevelType w:val="multilevel"/>
    <w:tmpl w:val="EBFA8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085538"/>
    <w:multiLevelType w:val="multilevel"/>
    <w:tmpl w:val="EBFA839A"/>
    <w:styleLink w:val="CurrentList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2956CD8"/>
    <w:multiLevelType w:val="multilevel"/>
    <w:tmpl w:val="EE3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8D47F4"/>
    <w:multiLevelType w:val="multilevel"/>
    <w:tmpl w:val="1EB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E73751"/>
    <w:multiLevelType w:val="multilevel"/>
    <w:tmpl w:val="BC6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234659"/>
    <w:multiLevelType w:val="multilevel"/>
    <w:tmpl w:val="F9AC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4F23EF"/>
    <w:multiLevelType w:val="hybridMultilevel"/>
    <w:tmpl w:val="860C0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8CD7DEE"/>
    <w:multiLevelType w:val="hybridMultilevel"/>
    <w:tmpl w:val="B868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516ABC"/>
    <w:multiLevelType w:val="multilevel"/>
    <w:tmpl w:val="075E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C126BB"/>
    <w:multiLevelType w:val="multilevel"/>
    <w:tmpl w:val="EBFA839A"/>
    <w:styleLink w:val="CurrentList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5B348F6"/>
    <w:multiLevelType w:val="multilevel"/>
    <w:tmpl w:val="7A8A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092D55"/>
    <w:multiLevelType w:val="multilevel"/>
    <w:tmpl w:val="899A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0A2EE2"/>
    <w:multiLevelType w:val="multilevel"/>
    <w:tmpl w:val="9236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B55777"/>
    <w:multiLevelType w:val="multilevel"/>
    <w:tmpl w:val="4BB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2232D1"/>
    <w:multiLevelType w:val="hybridMultilevel"/>
    <w:tmpl w:val="55F0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6C513C"/>
    <w:multiLevelType w:val="multilevel"/>
    <w:tmpl w:val="41387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406A7A"/>
    <w:multiLevelType w:val="multilevel"/>
    <w:tmpl w:val="EBFA8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2A13D4"/>
    <w:multiLevelType w:val="multilevel"/>
    <w:tmpl w:val="BA78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E07E00"/>
    <w:multiLevelType w:val="multilevel"/>
    <w:tmpl w:val="139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0B4517"/>
    <w:multiLevelType w:val="multilevel"/>
    <w:tmpl w:val="EBFA8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8D5923"/>
    <w:multiLevelType w:val="hybridMultilevel"/>
    <w:tmpl w:val="C2C2235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479084">
    <w:abstractNumId w:val="15"/>
  </w:num>
  <w:num w:numId="2" w16cid:durableId="702826446">
    <w:abstractNumId w:val="6"/>
  </w:num>
  <w:num w:numId="3" w16cid:durableId="1706518802">
    <w:abstractNumId w:val="29"/>
  </w:num>
  <w:num w:numId="4" w16cid:durableId="685210358">
    <w:abstractNumId w:val="19"/>
  </w:num>
  <w:num w:numId="5" w16cid:durableId="104274423">
    <w:abstractNumId w:val="21"/>
  </w:num>
  <w:num w:numId="6" w16cid:durableId="1496145801">
    <w:abstractNumId w:val="43"/>
  </w:num>
  <w:num w:numId="7" w16cid:durableId="1486507678">
    <w:abstractNumId w:val="26"/>
  </w:num>
  <w:num w:numId="8" w16cid:durableId="1486507118">
    <w:abstractNumId w:val="50"/>
  </w:num>
  <w:num w:numId="9" w16cid:durableId="1764033448">
    <w:abstractNumId w:val="44"/>
  </w:num>
  <w:num w:numId="10" w16cid:durableId="1831939359">
    <w:abstractNumId w:val="58"/>
  </w:num>
  <w:num w:numId="11" w16cid:durableId="315887616">
    <w:abstractNumId w:val="14"/>
  </w:num>
  <w:num w:numId="12" w16cid:durableId="335689099">
    <w:abstractNumId w:val="54"/>
  </w:num>
  <w:num w:numId="13" w16cid:durableId="1369531008">
    <w:abstractNumId w:val="55"/>
  </w:num>
  <w:num w:numId="14" w16cid:durableId="198902490">
    <w:abstractNumId w:val="57"/>
  </w:num>
  <w:num w:numId="15" w16cid:durableId="646014948">
    <w:abstractNumId w:val="56"/>
  </w:num>
  <w:num w:numId="16" w16cid:durableId="1673413725">
    <w:abstractNumId w:val="28"/>
  </w:num>
  <w:num w:numId="17" w16cid:durableId="1842698988">
    <w:abstractNumId w:val="38"/>
  </w:num>
  <w:num w:numId="18" w16cid:durableId="1754889636">
    <w:abstractNumId w:val="22"/>
  </w:num>
  <w:num w:numId="19" w16cid:durableId="1160925523">
    <w:abstractNumId w:val="8"/>
  </w:num>
  <w:num w:numId="20" w16cid:durableId="910507118">
    <w:abstractNumId w:val="27"/>
  </w:num>
  <w:num w:numId="21" w16cid:durableId="95827563">
    <w:abstractNumId w:val="46"/>
  </w:num>
  <w:num w:numId="22" w16cid:durableId="1608074437">
    <w:abstractNumId w:val="20"/>
  </w:num>
  <w:num w:numId="23" w16cid:durableId="149369904">
    <w:abstractNumId w:val="12"/>
  </w:num>
  <w:num w:numId="24" w16cid:durableId="1570119487">
    <w:abstractNumId w:val="51"/>
  </w:num>
  <w:num w:numId="25" w16cid:durableId="1781728435">
    <w:abstractNumId w:val="3"/>
  </w:num>
  <w:num w:numId="26" w16cid:durableId="1804225299">
    <w:abstractNumId w:val="33"/>
  </w:num>
  <w:num w:numId="27" w16cid:durableId="1374422919">
    <w:abstractNumId w:val="0"/>
  </w:num>
  <w:num w:numId="28" w16cid:durableId="1727952315">
    <w:abstractNumId w:val="16"/>
  </w:num>
  <w:num w:numId="29" w16cid:durableId="1305158964">
    <w:abstractNumId w:val="32"/>
  </w:num>
  <w:num w:numId="30" w16cid:durableId="46533361">
    <w:abstractNumId w:val="9"/>
  </w:num>
  <w:num w:numId="31" w16cid:durableId="1614096543">
    <w:abstractNumId w:val="10"/>
  </w:num>
  <w:num w:numId="32" w16cid:durableId="689334703">
    <w:abstractNumId w:val="34"/>
  </w:num>
  <w:num w:numId="33" w16cid:durableId="677851243">
    <w:abstractNumId w:val="7"/>
  </w:num>
  <w:num w:numId="34" w16cid:durableId="798498057">
    <w:abstractNumId w:val="2"/>
  </w:num>
  <w:num w:numId="35" w16cid:durableId="516776879">
    <w:abstractNumId w:val="30"/>
  </w:num>
  <w:num w:numId="36" w16cid:durableId="1886602915">
    <w:abstractNumId w:val="24"/>
  </w:num>
  <w:num w:numId="37" w16cid:durableId="663120292">
    <w:abstractNumId w:val="37"/>
  </w:num>
  <w:num w:numId="38" w16cid:durableId="2137328806">
    <w:abstractNumId w:val="18"/>
  </w:num>
  <w:num w:numId="39" w16cid:durableId="1681736202">
    <w:abstractNumId w:val="5"/>
  </w:num>
  <w:num w:numId="40" w16cid:durableId="780346928">
    <w:abstractNumId w:val="41"/>
  </w:num>
  <w:num w:numId="41" w16cid:durableId="1256938917">
    <w:abstractNumId w:val="48"/>
  </w:num>
  <w:num w:numId="42" w16cid:durableId="1061907861">
    <w:abstractNumId w:val="35"/>
  </w:num>
  <w:num w:numId="43" w16cid:durableId="774592364">
    <w:abstractNumId w:val="53"/>
  </w:num>
  <w:num w:numId="44" w16cid:durableId="114953179">
    <w:abstractNumId w:val="49"/>
  </w:num>
  <w:num w:numId="45" w16cid:durableId="107043737">
    <w:abstractNumId w:val="36"/>
  </w:num>
  <w:num w:numId="46" w16cid:durableId="1247955628">
    <w:abstractNumId w:val="25"/>
  </w:num>
  <w:num w:numId="47" w16cid:durableId="1941331631">
    <w:abstractNumId w:val="17"/>
  </w:num>
  <w:num w:numId="48" w16cid:durableId="1744991211">
    <w:abstractNumId w:val="31"/>
  </w:num>
  <w:num w:numId="49" w16cid:durableId="1520241518">
    <w:abstractNumId w:val="42"/>
  </w:num>
  <w:num w:numId="50" w16cid:durableId="1014840951">
    <w:abstractNumId w:val="40"/>
  </w:num>
  <w:num w:numId="51" w16cid:durableId="447969282">
    <w:abstractNumId w:val="23"/>
  </w:num>
  <w:num w:numId="52" w16cid:durableId="811875146">
    <w:abstractNumId w:val="39"/>
  </w:num>
  <w:num w:numId="53" w16cid:durableId="1045443276">
    <w:abstractNumId w:val="47"/>
  </w:num>
  <w:num w:numId="54" w16cid:durableId="1950426845">
    <w:abstractNumId w:val="4"/>
  </w:num>
  <w:num w:numId="55" w16cid:durableId="808329200">
    <w:abstractNumId w:val="52"/>
  </w:num>
  <w:num w:numId="56" w16cid:durableId="1591810019">
    <w:abstractNumId w:val="13"/>
  </w:num>
  <w:num w:numId="57" w16cid:durableId="1605267869">
    <w:abstractNumId w:val="45"/>
  </w:num>
  <w:num w:numId="58" w16cid:durableId="1657806322">
    <w:abstractNumId w:val="1"/>
  </w:num>
  <w:num w:numId="59" w16cid:durableId="2115784689">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MrS0MDKxsDQ0MTdS0lEKTi0uzszPAykwrAUA9DGvmSwAAAA="/>
  </w:docVars>
  <w:rsids>
    <w:rsidRoot w:val="008A6920"/>
    <w:rsid w:val="000000CE"/>
    <w:rsid w:val="00000D01"/>
    <w:rsid w:val="00000DD3"/>
    <w:rsid w:val="00001395"/>
    <w:rsid w:val="000018FA"/>
    <w:rsid w:val="00002506"/>
    <w:rsid w:val="00003286"/>
    <w:rsid w:val="000038EF"/>
    <w:rsid w:val="00004469"/>
    <w:rsid w:val="00006EA2"/>
    <w:rsid w:val="0001116B"/>
    <w:rsid w:val="00012399"/>
    <w:rsid w:val="000170F3"/>
    <w:rsid w:val="000173E1"/>
    <w:rsid w:val="00020421"/>
    <w:rsid w:val="000214E2"/>
    <w:rsid w:val="00021502"/>
    <w:rsid w:val="0002214D"/>
    <w:rsid w:val="00023E7C"/>
    <w:rsid w:val="00024AC6"/>
    <w:rsid w:val="00024D98"/>
    <w:rsid w:val="00025858"/>
    <w:rsid w:val="00026462"/>
    <w:rsid w:val="00026616"/>
    <w:rsid w:val="00027A36"/>
    <w:rsid w:val="00030C21"/>
    <w:rsid w:val="0003114D"/>
    <w:rsid w:val="00031476"/>
    <w:rsid w:val="00031AC5"/>
    <w:rsid w:val="00031C6C"/>
    <w:rsid w:val="00032318"/>
    <w:rsid w:val="00032FDC"/>
    <w:rsid w:val="00033DD9"/>
    <w:rsid w:val="00035643"/>
    <w:rsid w:val="00035665"/>
    <w:rsid w:val="00035A2A"/>
    <w:rsid w:val="00040C3E"/>
    <w:rsid w:val="00041600"/>
    <w:rsid w:val="0004456A"/>
    <w:rsid w:val="00044C59"/>
    <w:rsid w:val="00045C3E"/>
    <w:rsid w:val="000474A1"/>
    <w:rsid w:val="0004795D"/>
    <w:rsid w:val="0005273B"/>
    <w:rsid w:val="00053A6A"/>
    <w:rsid w:val="000544B7"/>
    <w:rsid w:val="0006093D"/>
    <w:rsid w:val="0006113E"/>
    <w:rsid w:val="00061548"/>
    <w:rsid w:val="00061887"/>
    <w:rsid w:val="0006242C"/>
    <w:rsid w:val="00067046"/>
    <w:rsid w:val="00067AA1"/>
    <w:rsid w:val="000701BB"/>
    <w:rsid w:val="00071CFA"/>
    <w:rsid w:val="00074676"/>
    <w:rsid w:val="00082C82"/>
    <w:rsid w:val="00082F37"/>
    <w:rsid w:val="00083882"/>
    <w:rsid w:val="00085417"/>
    <w:rsid w:val="0008574B"/>
    <w:rsid w:val="00085913"/>
    <w:rsid w:val="00085D6C"/>
    <w:rsid w:val="00087F2E"/>
    <w:rsid w:val="000931D9"/>
    <w:rsid w:val="00093238"/>
    <w:rsid w:val="000942A7"/>
    <w:rsid w:val="000942C6"/>
    <w:rsid w:val="00094BC6"/>
    <w:rsid w:val="00095182"/>
    <w:rsid w:val="00096AD6"/>
    <w:rsid w:val="000970B6"/>
    <w:rsid w:val="00097182"/>
    <w:rsid w:val="000A0639"/>
    <w:rsid w:val="000A0F65"/>
    <w:rsid w:val="000A1DC3"/>
    <w:rsid w:val="000A22EB"/>
    <w:rsid w:val="000A2A6C"/>
    <w:rsid w:val="000A4020"/>
    <w:rsid w:val="000A426B"/>
    <w:rsid w:val="000A5647"/>
    <w:rsid w:val="000A7B7C"/>
    <w:rsid w:val="000A7BA1"/>
    <w:rsid w:val="000B0969"/>
    <w:rsid w:val="000B0E64"/>
    <w:rsid w:val="000B1A3A"/>
    <w:rsid w:val="000B208D"/>
    <w:rsid w:val="000B24EB"/>
    <w:rsid w:val="000B3087"/>
    <w:rsid w:val="000B3291"/>
    <w:rsid w:val="000B3B8D"/>
    <w:rsid w:val="000B3C40"/>
    <w:rsid w:val="000B413D"/>
    <w:rsid w:val="000B4656"/>
    <w:rsid w:val="000B504D"/>
    <w:rsid w:val="000B5833"/>
    <w:rsid w:val="000B5FDC"/>
    <w:rsid w:val="000B6F18"/>
    <w:rsid w:val="000B7EB1"/>
    <w:rsid w:val="000C0E90"/>
    <w:rsid w:val="000C2941"/>
    <w:rsid w:val="000C2C42"/>
    <w:rsid w:val="000C3209"/>
    <w:rsid w:val="000C34E5"/>
    <w:rsid w:val="000C53A1"/>
    <w:rsid w:val="000C5A5F"/>
    <w:rsid w:val="000C688B"/>
    <w:rsid w:val="000C6DFF"/>
    <w:rsid w:val="000C7697"/>
    <w:rsid w:val="000D0A7D"/>
    <w:rsid w:val="000D1A13"/>
    <w:rsid w:val="000D1CC1"/>
    <w:rsid w:val="000D32A2"/>
    <w:rsid w:val="000D34EA"/>
    <w:rsid w:val="000D350B"/>
    <w:rsid w:val="000D36C4"/>
    <w:rsid w:val="000D4439"/>
    <w:rsid w:val="000D4BAF"/>
    <w:rsid w:val="000D5AA9"/>
    <w:rsid w:val="000D6129"/>
    <w:rsid w:val="000D62F4"/>
    <w:rsid w:val="000D771C"/>
    <w:rsid w:val="000D795F"/>
    <w:rsid w:val="000E0DA5"/>
    <w:rsid w:val="000E136C"/>
    <w:rsid w:val="000E173E"/>
    <w:rsid w:val="000E37B5"/>
    <w:rsid w:val="000E43C6"/>
    <w:rsid w:val="000E561C"/>
    <w:rsid w:val="000E5678"/>
    <w:rsid w:val="000F0196"/>
    <w:rsid w:val="000F078A"/>
    <w:rsid w:val="000F0AE5"/>
    <w:rsid w:val="000F1A8B"/>
    <w:rsid w:val="000F306E"/>
    <w:rsid w:val="000F390C"/>
    <w:rsid w:val="000F57D2"/>
    <w:rsid w:val="000F6F00"/>
    <w:rsid w:val="00102C70"/>
    <w:rsid w:val="00103B8E"/>
    <w:rsid w:val="00104F5E"/>
    <w:rsid w:val="00106B9D"/>
    <w:rsid w:val="00106E40"/>
    <w:rsid w:val="001104FB"/>
    <w:rsid w:val="00113D91"/>
    <w:rsid w:val="0011403B"/>
    <w:rsid w:val="0011421C"/>
    <w:rsid w:val="00116F38"/>
    <w:rsid w:val="0012236F"/>
    <w:rsid w:val="00123AAC"/>
    <w:rsid w:val="00124350"/>
    <w:rsid w:val="00131248"/>
    <w:rsid w:val="00131575"/>
    <w:rsid w:val="0013220F"/>
    <w:rsid w:val="00132CD7"/>
    <w:rsid w:val="00133C85"/>
    <w:rsid w:val="00134702"/>
    <w:rsid w:val="0013672C"/>
    <w:rsid w:val="00137455"/>
    <w:rsid w:val="001404BB"/>
    <w:rsid w:val="001405E3"/>
    <w:rsid w:val="00141311"/>
    <w:rsid w:val="001454A0"/>
    <w:rsid w:val="00145A80"/>
    <w:rsid w:val="00146A08"/>
    <w:rsid w:val="00153CC3"/>
    <w:rsid w:val="00154EF2"/>
    <w:rsid w:val="00156CDA"/>
    <w:rsid w:val="00156D94"/>
    <w:rsid w:val="00157516"/>
    <w:rsid w:val="001578D6"/>
    <w:rsid w:val="00160166"/>
    <w:rsid w:val="0016063B"/>
    <w:rsid w:val="00160C46"/>
    <w:rsid w:val="00161575"/>
    <w:rsid w:val="00162339"/>
    <w:rsid w:val="0016298A"/>
    <w:rsid w:val="0016313E"/>
    <w:rsid w:val="0016348D"/>
    <w:rsid w:val="0016384A"/>
    <w:rsid w:val="00164346"/>
    <w:rsid w:val="00164414"/>
    <w:rsid w:val="001650D5"/>
    <w:rsid w:val="0016755F"/>
    <w:rsid w:val="00167829"/>
    <w:rsid w:val="0017073A"/>
    <w:rsid w:val="0017099D"/>
    <w:rsid w:val="0017143A"/>
    <w:rsid w:val="00171B89"/>
    <w:rsid w:val="001725A6"/>
    <w:rsid w:val="00172A7B"/>
    <w:rsid w:val="00173BE5"/>
    <w:rsid w:val="0017517D"/>
    <w:rsid w:val="001771AD"/>
    <w:rsid w:val="00177C6E"/>
    <w:rsid w:val="001801CD"/>
    <w:rsid w:val="0018041C"/>
    <w:rsid w:val="0018173B"/>
    <w:rsid w:val="00181B83"/>
    <w:rsid w:val="00181E3B"/>
    <w:rsid w:val="00181F9D"/>
    <w:rsid w:val="00181FFB"/>
    <w:rsid w:val="0018278E"/>
    <w:rsid w:val="00183D0B"/>
    <w:rsid w:val="001847DD"/>
    <w:rsid w:val="00186599"/>
    <w:rsid w:val="00187354"/>
    <w:rsid w:val="001879D5"/>
    <w:rsid w:val="00187D0D"/>
    <w:rsid w:val="0019066D"/>
    <w:rsid w:val="00191777"/>
    <w:rsid w:val="001921E4"/>
    <w:rsid w:val="0019289A"/>
    <w:rsid w:val="0019294D"/>
    <w:rsid w:val="00193643"/>
    <w:rsid w:val="00194D39"/>
    <w:rsid w:val="0019604E"/>
    <w:rsid w:val="00196FFF"/>
    <w:rsid w:val="0019728D"/>
    <w:rsid w:val="00197675"/>
    <w:rsid w:val="00197C59"/>
    <w:rsid w:val="001A1519"/>
    <w:rsid w:val="001A1946"/>
    <w:rsid w:val="001A19B2"/>
    <w:rsid w:val="001A219E"/>
    <w:rsid w:val="001A32EE"/>
    <w:rsid w:val="001A3DBA"/>
    <w:rsid w:val="001A41B7"/>
    <w:rsid w:val="001A584A"/>
    <w:rsid w:val="001A5AC0"/>
    <w:rsid w:val="001A5CC7"/>
    <w:rsid w:val="001A6860"/>
    <w:rsid w:val="001A72B5"/>
    <w:rsid w:val="001A7833"/>
    <w:rsid w:val="001B0397"/>
    <w:rsid w:val="001B0AE5"/>
    <w:rsid w:val="001B0F0C"/>
    <w:rsid w:val="001B2CD7"/>
    <w:rsid w:val="001B404E"/>
    <w:rsid w:val="001B65DF"/>
    <w:rsid w:val="001B671D"/>
    <w:rsid w:val="001B6E2D"/>
    <w:rsid w:val="001B6EB4"/>
    <w:rsid w:val="001B7101"/>
    <w:rsid w:val="001B73F0"/>
    <w:rsid w:val="001C0317"/>
    <w:rsid w:val="001C0EAF"/>
    <w:rsid w:val="001C1104"/>
    <w:rsid w:val="001C1143"/>
    <w:rsid w:val="001C141B"/>
    <w:rsid w:val="001C2A01"/>
    <w:rsid w:val="001C3A59"/>
    <w:rsid w:val="001C4CFE"/>
    <w:rsid w:val="001C682E"/>
    <w:rsid w:val="001C7594"/>
    <w:rsid w:val="001C75FF"/>
    <w:rsid w:val="001C7777"/>
    <w:rsid w:val="001D0C5D"/>
    <w:rsid w:val="001D109C"/>
    <w:rsid w:val="001D1C67"/>
    <w:rsid w:val="001D1FB6"/>
    <w:rsid w:val="001D2897"/>
    <w:rsid w:val="001D2DD3"/>
    <w:rsid w:val="001D4D0E"/>
    <w:rsid w:val="001D51D3"/>
    <w:rsid w:val="001D621C"/>
    <w:rsid w:val="001D6CDB"/>
    <w:rsid w:val="001E0451"/>
    <w:rsid w:val="001E1502"/>
    <w:rsid w:val="001E2777"/>
    <w:rsid w:val="001E35C3"/>
    <w:rsid w:val="001E499D"/>
    <w:rsid w:val="001E59EC"/>
    <w:rsid w:val="001E62A3"/>
    <w:rsid w:val="001E64D2"/>
    <w:rsid w:val="001E6639"/>
    <w:rsid w:val="001E7C18"/>
    <w:rsid w:val="001E7CBF"/>
    <w:rsid w:val="001F08B5"/>
    <w:rsid w:val="001F15D6"/>
    <w:rsid w:val="001F3C22"/>
    <w:rsid w:val="001F44BC"/>
    <w:rsid w:val="001F6C2F"/>
    <w:rsid w:val="002010E3"/>
    <w:rsid w:val="002032A3"/>
    <w:rsid w:val="002032FC"/>
    <w:rsid w:val="00204437"/>
    <w:rsid w:val="00204610"/>
    <w:rsid w:val="00204ECA"/>
    <w:rsid w:val="002060FE"/>
    <w:rsid w:val="002065A2"/>
    <w:rsid w:val="00206F06"/>
    <w:rsid w:val="00207235"/>
    <w:rsid w:val="00210675"/>
    <w:rsid w:val="002106F3"/>
    <w:rsid w:val="00210886"/>
    <w:rsid w:val="0021173D"/>
    <w:rsid w:val="0021191B"/>
    <w:rsid w:val="00211E3D"/>
    <w:rsid w:val="00212F8E"/>
    <w:rsid w:val="0021334A"/>
    <w:rsid w:val="002137B5"/>
    <w:rsid w:val="00213BB4"/>
    <w:rsid w:val="00213D23"/>
    <w:rsid w:val="0021404D"/>
    <w:rsid w:val="0021741C"/>
    <w:rsid w:val="00220D67"/>
    <w:rsid w:val="00221D1E"/>
    <w:rsid w:val="0022211F"/>
    <w:rsid w:val="0022257E"/>
    <w:rsid w:val="00222852"/>
    <w:rsid w:val="00225052"/>
    <w:rsid w:val="0022594A"/>
    <w:rsid w:val="00226B5A"/>
    <w:rsid w:val="00232205"/>
    <w:rsid w:val="002338E7"/>
    <w:rsid w:val="00234C3D"/>
    <w:rsid w:val="0023514C"/>
    <w:rsid w:val="00235945"/>
    <w:rsid w:val="00236F3A"/>
    <w:rsid w:val="002378C0"/>
    <w:rsid w:val="00240E4B"/>
    <w:rsid w:val="00242853"/>
    <w:rsid w:val="00242D1E"/>
    <w:rsid w:val="00242DD7"/>
    <w:rsid w:val="00243C8F"/>
    <w:rsid w:val="00245EA8"/>
    <w:rsid w:val="00245F84"/>
    <w:rsid w:val="002467D0"/>
    <w:rsid w:val="0024763B"/>
    <w:rsid w:val="00250480"/>
    <w:rsid w:val="00250874"/>
    <w:rsid w:val="00251054"/>
    <w:rsid w:val="002520E3"/>
    <w:rsid w:val="002527B0"/>
    <w:rsid w:val="00252805"/>
    <w:rsid w:val="00255F21"/>
    <w:rsid w:val="002568FC"/>
    <w:rsid w:val="00256F08"/>
    <w:rsid w:val="00257237"/>
    <w:rsid w:val="0026004C"/>
    <w:rsid w:val="00260D5B"/>
    <w:rsid w:val="00261633"/>
    <w:rsid w:val="0026209B"/>
    <w:rsid w:val="00263647"/>
    <w:rsid w:val="0026389D"/>
    <w:rsid w:val="00263B83"/>
    <w:rsid w:val="002645DF"/>
    <w:rsid w:val="002651C4"/>
    <w:rsid w:val="00265977"/>
    <w:rsid w:val="00266C70"/>
    <w:rsid w:val="00266DBE"/>
    <w:rsid w:val="00270EE0"/>
    <w:rsid w:val="00271134"/>
    <w:rsid w:val="002714FC"/>
    <w:rsid w:val="00272BD1"/>
    <w:rsid w:val="00272D89"/>
    <w:rsid w:val="00272E2A"/>
    <w:rsid w:val="002734E2"/>
    <w:rsid w:val="00274248"/>
    <w:rsid w:val="002743CF"/>
    <w:rsid w:val="00274FB9"/>
    <w:rsid w:val="00275A29"/>
    <w:rsid w:val="00276CCF"/>
    <w:rsid w:val="00276F8C"/>
    <w:rsid w:val="002775C6"/>
    <w:rsid w:val="002801A0"/>
    <w:rsid w:val="002803A5"/>
    <w:rsid w:val="0028079B"/>
    <w:rsid w:val="002807E7"/>
    <w:rsid w:val="0028100B"/>
    <w:rsid w:val="0028242B"/>
    <w:rsid w:val="00282F4B"/>
    <w:rsid w:val="00285E39"/>
    <w:rsid w:val="0028667D"/>
    <w:rsid w:val="0028747C"/>
    <w:rsid w:val="00287D3B"/>
    <w:rsid w:val="002902D1"/>
    <w:rsid w:val="002922A7"/>
    <w:rsid w:val="002925CB"/>
    <w:rsid w:val="002933D2"/>
    <w:rsid w:val="00297736"/>
    <w:rsid w:val="00297EEE"/>
    <w:rsid w:val="00297F83"/>
    <w:rsid w:val="00297FA0"/>
    <w:rsid w:val="002A0541"/>
    <w:rsid w:val="002A0B08"/>
    <w:rsid w:val="002A1EE4"/>
    <w:rsid w:val="002A2A2C"/>
    <w:rsid w:val="002A3AD7"/>
    <w:rsid w:val="002A572D"/>
    <w:rsid w:val="002A580E"/>
    <w:rsid w:val="002A6146"/>
    <w:rsid w:val="002A6F58"/>
    <w:rsid w:val="002A7A45"/>
    <w:rsid w:val="002B0B83"/>
    <w:rsid w:val="002B0DBD"/>
    <w:rsid w:val="002B1CBF"/>
    <w:rsid w:val="002B1F5A"/>
    <w:rsid w:val="002B2254"/>
    <w:rsid w:val="002B25C3"/>
    <w:rsid w:val="002B26BE"/>
    <w:rsid w:val="002B5205"/>
    <w:rsid w:val="002B5355"/>
    <w:rsid w:val="002B5464"/>
    <w:rsid w:val="002B7DAD"/>
    <w:rsid w:val="002C123B"/>
    <w:rsid w:val="002C1E92"/>
    <w:rsid w:val="002C2E33"/>
    <w:rsid w:val="002C4D33"/>
    <w:rsid w:val="002C4D8F"/>
    <w:rsid w:val="002C5009"/>
    <w:rsid w:val="002C5435"/>
    <w:rsid w:val="002C6AC0"/>
    <w:rsid w:val="002C6EF1"/>
    <w:rsid w:val="002D0160"/>
    <w:rsid w:val="002D0737"/>
    <w:rsid w:val="002D0935"/>
    <w:rsid w:val="002D0DDD"/>
    <w:rsid w:val="002D1C8D"/>
    <w:rsid w:val="002D2924"/>
    <w:rsid w:val="002D3246"/>
    <w:rsid w:val="002D3FF1"/>
    <w:rsid w:val="002D48BF"/>
    <w:rsid w:val="002D4B28"/>
    <w:rsid w:val="002D5714"/>
    <w:rsid w:val="002D59A1"/>
    <w:rsid w:val="002D6843"/>
    <w:rsid w:val="002D6C17"/>
    <w:rsid w:val="002D7A36"/>
    <w:rsid w:val="002E011C"/>
    <w:rsid w:val="002E02AB"/>
    <w:rsid w:val="002E06A7"/>
    <w:rsid w:val="002E0AFB"/>
    <w:rsid w:val="002E0E70"/>
    <w:rsid w:val="002E1886"/>
    <w:rsid w:val="002E328B"/>
    <w:rsid w:val="002E4C7E"/>
    <w:rsid w:val="002E50E3"/>
    <w:rsid w:val="002E531A"/>
    <w:rsid w:val="002E5F43"/>
    <w:rsid w:val="002E6B2E"/>
    <w:rsid w:val="002E6E9F"/>
    <w:rsid w:val="002F04E7"/>
    <w:rsid w:val="002F2045"/>
    <w:rsid w:val="002F2F60"/>
    <w:rsid w:val="002F3653"/>
    <w:rsid w:val="002F3E81"/>
    <w:rsid w:val="002F5F1E"/>
    <w:rsid w:val="002F60FA"/>
    <w:rsid w:val="002F61A1"/>
    <w:rsid w:val="002F6CCF"/>
    <w:rsid w:val="002F797B"/>
    <w:rsid w:val="003008A5"/>
    <w:rsid w:val="00306CA6"/>
    <w:rsid w:val="00312720"/>
    <w:rsid w:val="00312FD6"/>
    <w:rsid w:val="003133B1"/>
    <w:rsid w:val="003134FB"/>
    <w:rsid w:val="00314DB4"/>
    <w:rsid w:val="00315B91"/>
    <w:rsid w:val="003167EF"/>
    <w:rsid w:val="00320EC8"/>
    <w:rsid w:val="00321397"/>
    <w:rsid w:val="0032799C"/>
    <w:rsid w:val="00327F58"/>
    <w:rsid w:val="0033175E"/>
    <w:rsid w:val="00332059"/>
    <w:rsid w:val="00332522"/>
    <w:rsid w:val="003325B9"/>
    <w:rsid w:val="003336D0"/>
    <w:rsid w:val="00335D65"/>
    <w:rsid w:val="00335EBC"/>
    <w:rsid w:val="003360CF"/>
    <w:rsid w:val="003362DE"/>
    <w:rsid w:val="00337B18"/>
    <w:rsid w:val="0034010E"/>
    <w:rsid w:val="00340C60"/>
    <w:rsid w:val="00340D86"/>
    <w:rsid w:val="003428D1"/>
    <w:rsid w:val="00343F0D"/>
    <w:rsid w:val="00346324"/>
    <w:rsid w:val="00346A4F"/>
    <w:rsid w:val="00346D3D"/>
    <w:rsid w:val="00346DC9"/>
    <w:rsid w:val="0034711E"/>
    <w:rsid w:val="00347905"/>
    <w:rsid w:val="0035088D"/>
    <w:rsid w:val="003518D6"/>
    <w:rsid w:val="003520DA"/>
    <w:rsid w:val="00353A5E"/>
    <w:rsid w:val="00354E52"/>
    <w:rsid w:val="0035528E"/>
    <w:rsid w:val="00355C08"/>
    <w:rsid w:val="0035633B"/>
    <w:rsid w:val="003567B0"/>
    <w:rsid w:val="0036028F"/>
    <w:rsid w:val="003608FF"/>
    <w:rsid w:val="00360F69"/>
    <w:rsid w:val="0036146C"/>
    <w:rsid w:val="00362245"/>
    <w:rsid w:val="003629B1"/>
    <w:rsid w:val="00363993"/>
    <w:rsid w:val="0036485C"/>
    <w:rsid w:val="00364F67"/>
    <w:rsid w:val="003656E1"/>
    <w:rsid w:val="00365A4E"/>
    <w:rsid w:val="00366321"/>
    <w:rsid w:val="003666D6"/>
    <w:rsid w:val="00366889"/>
    <w:rsid w:val="00367D50"/>
    <w:rsid w:val="00367F43"/>
    <w:rsid w:val="00373E3D"/>
    <w:rsid w:val="00375075"/>
    <w:rsid w:val="0037595C"/>
    <w:rsid w:val="00375AA7"/>
    <w:rsid w:val="00377698"/>
    <w:rsid w:val="00377AEC"/>
    <w:rsid w:val="0038155C"/>
    <w:rsid w:val="00381F0C"/>
    <w:rsid w:val="0038241E"/>
    <w:rsid w:val="003839CA"/>
    <w:rsid w:val="00383B08"/>
    <w:rsid w:val="003843B8"/>
    <w:rsid w:val="00385C49"/>
    <w:rsid w:val="00386259"/>
    <w:rsid w:val="00386EC7"/>
    <w:rsid w:val="00387088"/>
    <w:rsid w:val="0039197D"/>
    <w:rsid w:val="00392E29"/>
    <w:rsid w:val="00395602"/>
    <w:rsid w:val="00395CAD"/>
    <w:rsid w:val="00395E67"/>
    <w:rsid w:val="003966EB"/>
    <w:rsid w:val="003973D0"/>
    <w:rsid w:val="0039753A"/>
    <w:rsid w:val="00397986"/>
    <w:rsid w:val="003A007B"/>
    <w:rsid w:val="003A0307"/>
    <w:rsid w:val="003A1E74"/>
    <w:rsid w:val="003A3915"/>
    <w:rsid w:val="003A47F3"/>
    <w:rsid w:val="003A4847"/>
    <w:rsid w:val="003A5FA3"/>
    <w:rsid w:val="003B0050"/>
    <w:rsid w:val="003B29E3"/>
    <w:rsid w:val="003B2BF8"/>
    <w:rsid w:val="003B2D3D"/>
    <w:rsid w:val="003B36EC"/>
    <w:rsid w:val="003B3ED3"/>
    <w:rsid w:val="003B477B"/>
    <w:rsid w:val="003B58F7"/>
    <w:rsid w:val="003B5EA4"/>
    <w:rsid w:val="003C0BE9"/>
    <w:rsid w:val="003C2429"/>
    <w:rsid w:val="003C2542"/>
    <w:rsid w:val="003C2A6D"/>
    <w:rsid w:val="003C2FD4"/>
    <w:rsid w:val="003C41A4"/>
    <w:rsid w:val="003C4569"/>
    <w:rsid w:val="003C631B"/>
    <w:rsid w:val="003C6FC3"/>
    <w:rsid w:val="003D0037"/>
    <w:rsid w:val="003D0180"/>
    <w:rsid w:val="003D0DAF"/>
    <w:rsid w:val="003D0DF7"/>
    <w:rsid w:val="003D43F1"/>
    <w:rsid w:val="003D44E5"/>
    <w:rsid w:val="003D512F"/>
    <w:rsid w:val="003D681B"/>
    <w:rsid w:val="003D7B9E"/>
    <w:rsid w:val="003E0EB5"/>
    <w:rsid w:val="003E1DDA"/>
    <w:rsid w:val="003E1DFC"/>
    <w:rsid w:val="003E580B"/>
    <w:rsid w:val="003E5CA7"/>
    <w:rsid w:val="003E5DCF"/>
    <w:rsid w:val="003E6642"/>
    <w:rsid w:val="003E67B0"/>
    <w:rsid w:val="003E786E"/>
    <w:rsid w:val="003F060F"/>
    <w:rsid w:val="003F1729"/>
    <w:rsid w:val="003F26F2"/>
    <w:rsid w:val="003F2E36"/>
    <w:rsid w:val="003F3F52"/>
    <w:rsid w:val="003F4637"/>
    <w:rsid w:val="003F593F"/>
    <w:rsid w:val="003F5F4F"/>
    <w:rsid w:val="003F733B"/>
    <w:rsid w:val="003F7752"/>
    <w:rsid w:val="00400103"/>
    <w:rsid w:val="0040084A"/>
    <w:rsid w:val="004008BD"/>
    <w:rsid w:val="00400B67"/>
    <w:rsid w:val="0040175F"/>
    <w:rsid w:val="00401BCB"/>
    <w:rsid w:val="004022BB"/>
    <w:rsid w:val="00402A3B"/>
    <w:rsid w:val="00403091"/>
    <w:rsid w:val="0040464B"/>
    <w:rsid w:val="004047FB"/>
    <w:rsid w:val="00404912"/>
    <w:rsid w:val="00404F30"/>
    <w:rsid w:val="00407C37"/>
    <w:rsid w:val="0041073E"/>
    <w:rsid w:val="00410ABB"/>
    <w:rsid w:val="0041450C"/>
    <w:rsid w:val="00415F12"/>
    <w:rsid w:val="00416DB1"/>
    <w:rsid w:val="00416F93"/>
    <w:rsid w:val="00417602"/>
    <w:rsid w:val="00420BAD"/>
    <w:rsid w:val="004213F1"/>
    <w:rsid w:val="00421AFB"/>
    <w:rsid w:val="004228C3"/>
    <w:rsid w:val="00422A37"/>
    <w:rsid w:val="00423813"/>
    <w:rsid w:val="00423C1C"/>
    <w:rsid w:val="0042492A"/>
    <w:rsid w:val="00425313"/>
    <w:rsid w:val="0042561B"/>
    <w:rsid w:val="00425CFB"/>
    <w:rsid w:val="00425D7B"/>
    <w:rsid w:val="00426567"/>
    <w:rsid w:val="00430DB5"/>
    <w:rsid w:val="00431B26"/>
    <w:rsid w:val="00432856"/>
    <w:rsid w:val="00432E7D"/>
    <w:rsid w:val="004336CD"/>
    <w:rsid w:val="00434A86"/>
    <w:rsid w:val="00435A88"/>
    <w:rsid w:val="0044133A"/>
    <w:rsid w:val="0044168A"/>
    <w:rsid w:val="00442C6A"/>
    <w:rsid w:val="00443ABE"/>
    <w:rsid w:val="00444ACB"/>
    <w:rsid w:val="004453FD"/>
    <w:rsid w:val="004459F3"/>
    <w:rsid w:val="0044608F"/>
    <w:rsid w:val="004460AD"/>
    <w:rsid w:val="00446562"/>
    <w:rsid w:val="004467AE"/>
    <w:rsid w:val="0044764E"/>
    <w:rsid w:val="0045134B"/>
    <w:rsid w:val="004520BC"/>
    <w:rsid w:val="00452516"/>
    <w:rsid w:val="00453361"/>
    <w:rsid w:val="0045410E"/>
    <w:rsid w:val="00455C60"/>
    <w:rsid w:val="00456503"/>
    <w:rsid w:val="00457266"/>
    <w:rsid w:val="004600AD"/>
    <w:rsid w:val="00460EDD"/>
    <w:rsid w:val="00462456"/>
    <w:rsid w:val="00462D44"/>
    <w:rsid w:val="00463428"/>
    <w:rsid w:val="00463831"/>
    <w:rsid w:val="00464ECD"/>
    <w:rsid w:val="00465D2D"/>
    <w:rsid w:val="00467100"/>
    <w:rsid w:val="00470155"/>
    <w:rsid w:val="00470585"/>
    <w:rsid w:val="004714F6"/>
    <w:rsid w:val="0047239E"/>
    <w:rsid w:val="00474A9D"/>
    <w:rsid w:val="00475898"/>
    <w:rsid w:val="0047593D"/>
    <w:rsid w:val="00475D04"/>
    <w:rsid w:val="00476755"/>
    <w:rsid w:val="004770C5"/>
    <w:rsid w:val="00477D6C"/>
    <w:rsid w:val="004859C9"/>
    <w:rsid w:val="00485B14"/>
    <w:rsid w:val="0049189D"/>
    <w:rsid w:val="004938F3"/>
    <w:rsid w:val="00493B3E"/>
    <w:rsid w:val="00494371"/>
    <w:rsid w:val="00495385"/>
    <w:rsid w:val="00495891"/>
    <w:rsid w:val="004960A1"/>
    <w:rsid w:val="00496E89"/>
    <w:rsid w:val="004A02FB"/>
    <w:rsid w:val="004A0369"/>
    <w:rsid w:val="004A06FF"/>
    <w:rsid w:val="004A0D14"/>
    <w:rsid w:val="004A16F7"/>
    <w:rsid w:val="004A2808"/>
    <w:rsid w:val="004A2F2C"/>
    <w:rsid w:val="004A4D04"/>
    <w:rsid w:val="004A5153"/>
    <w:rsid w:val="004A60EA"/>
    <w:rsid w:val="004A7676"/>
    <w:rsid w:val="004A77F0"/>
    <w:rsid w:val="004B0072"/>
    <w:rsid w:val="004B08A0"/>
    <w:rsid w:val="004B0B84"/>
    <w:rsid w:val="004B23DF"/>
    <w:rsid w:val="004B24F9"/>
    <w:rsid w:val="004B365E"/>
    <w:rsid w:val="004B39CA"/>
    <w:rsid w:val="004B4DBA"/>
    <w:rsid w:val="004B5DA9"/>
    <w:rsid w:val="004B5EF8"/>
    <w:rsid w:val="004B629A"/>
    <w:rsid w:val="004B69CC"/>
    <w:rsid w:val="004B7911"/>
    <w:rsid w:val="004C016D"/>
    <w:rsid w:val="004C02AF"/>
    <w:rsid w:val="004C058B"/>
    <w:rsid w:val="004C0A64"/>
    <w:rsid w:val="004C1811"/>
    <w:rsid w:val="004C1CF1"/>
    <w:rsid w:val="004C1D7B"/>
    <w:rsid w:val="004C27EB"/>
    <w:rsid w:val="004C4881"/>
    <w:rsid w:val="004C547B"/>
    <w:rsid w:val="004C5612"/>
    <w:rsid w:val="004C5FB8"/>
    <w:rsid w:val="004C6CD9"/>
    <w:rsid w:val="004C703A"/>
    <w:rsid w:val="004D0728"/>
    <w:rsid w:val="004D1320"/>
    <w:rsid w:val="004D21D7"/>
    <w:rsid w:val="004D34BF"/>
    <w:rsid w:val="004D3940"/>
    <w:rsid w:val="004D5A85"/>
    <w:rsid w:val="004D5DB7"/>
    <w:rsid w:val="004D613E"/>
    <w:rsid w:val="004D7C3A"/>
    <w:rsid w:val="004E139D"/>
    <w:rsid w:val="004E15DE"/>
    <w:rsid w:val="004E26AD"/>
    <w:rsid w:val="004E520E"/>
    <w:rsid w:val="004E67B1"/>
    <w:rsid w:val="004E6BD9"/>
    <w:rsid w:val="004E794F"/>
    <w:rsid w:val="004F0DFB"/>
    <w:rsid w:val="004F1005"/>
    <w:rsid w:val="004F2B33"/>
    <w:rsid w:val="004F2C21"/>
    <w:rsid w:val="004F6305"/>
    <w:rsid w:val="00500398"/>
    <w:rsid w:val="00500464"/>
    <w:rsid w:val="00501C92"/>
    <w:rsid w:val="00502CD8"/>
    <w:rsid w:val="0050372D"/>
    <w:rsid w:val="00504680"/>
    <w:rsid w:val="00504B76"/>
    <w:rsid w:val="00506DBD"/>
    <w:rsid w:val="005079FC"/>
    <w:rsid w:val="005112A3"/>
    <w:rsid w:val="00511380"/>
    <w:rsid w:val="005113C9"/>
    <w:rsid w:val="00511621"/>
    <w:rsid w:val="00513436"/>
    <w:rsid w:val="00513837"/>
    <w:rsid w:val="00513BFF"/>
    <w:rsid w:val="00515DDC"/>
    <w:rsid w:val="00517952"/>
    <w:rsid w:val="00517FDE"/>
    <w:rsid w:val="00521F8A"/>
    <w:rsid w:val="00523052"/>
    <w:rsid w:val="005238C9"/>
    <w:rsid w:val="00523F35"/>
    <w:rsid w:val="00525580"/>
    <w:rsid w:val="0052659A"/>
    <w:rsid w:val="00526E5E"/>
    <w:rsid w:val="00531188"/>
    <w:rsid w:val="00531266"/>
    <w:rsid w:val="00531C8A"/>
    <w:rsid w:val="00532607"/>
    <w:rsid w:val="00535452"/>
    <w:rsid w:val="005363EC"/>
    <w:rsid w:val="00542F3E"/>
    <w:rsid w:val="0054390E"/>
    <w:rsid w:val="00543C13"/>
    <w:rsid w:val="00543F4B"/>
    <w:rsid w:val="00544301"/>
    <w:rsid w:val="00544AED"/>
    <w:rsid w:val="00544F43"/>
    <w:rsid w:val="00545A6F"/>
    <w:rsid w:val="0054781E"/>
    <w:rsid w:val="00547B8F"/>
    <w:rsid w:val="00550920"/>
    <w:rsid w:val="00551726"/>
    <w:rsid w:val="005518F9"/>
    <w:rsid w:val="00552522"/>
    <w:rsid w:val="00552DD1"/>
    <w:rsid w:val="005549C0"/>
    <w:rsid w:val="005550FF"/>
    <w:rsid w:val="005562F9"/>
    <w:rsid w:val="00557082"/>
    <w:rsid w:val="00560554"/>
    <w:rsid w:val="0056056F"/>
    <w:rsid w:val="00561096"/>
    <w:rsid w:val="00561682"/>
    <w:rsid w:val="00561965"/>
    <w:rsid w:val="0056309C"/>
    <w:rsid w:val="00563E60"/>
    <w:rsid w:val="0056439D"/>
    <w:rsid w:val="00564FD2"/>
    <w:rsid w:val="00565461"/>
    <w:rsid w:val="005655C7"/>
    <w:rsid w:val="00566261"/>
    <w:rsid w:val="00566A17"/>
    <w:rsid w:val="00566C4D"/>
    <w:rsid w:val="00567178"/>
    <w:rsid w:val="00570452"/>
    <w:rsid w:val="0057194F"/>
    <w:rsid w:val="00572279"/>
    <w:rsid w:val="00573B16"/>
    <w:rsid w:val="00574EA3"/>
    <w:rsid w:val="00575262"/>
    <w:rsid w:val="00575B74"/>
    <w:rsid w:val="00576AC2"/>
    <w:rsid w:val="00576BDE"/>
    <w:rsid w:val="00577105"/>
    <w:rsid w:val="00580614"/>
    <w:rsid w:val="00581488"/>
    <w:rsid w:val="00582D27"/>
    <w:rsid w:val="00583191"/>
    <w:rsid w:val="00583427"/>
    <w:rsid w:val="00584860"/>
    <w:rsid w:val="005851E4"/>
    <w:rsid w:val="005856AC"/>
    <w:rsid w:val="00585B0B"/>
    <w:rsid w:val="00587485"/>
    <w:rsid w:val="005879C9"/>
    <w:rsid w:val="00591BCB"/>
    <w:rsid w:val="00593832"/>
    <w:rsid w:val="00594479"/>
    <w:rsid w:val="00595916"/>
    <w:rsid w:val="00596142"/>
    <w:rsid w:val="00596AAB"/>
    <w:rsid w:val="005A00EF"/>
    <w:rsid w:val="005A028B"/>
    <w:rsid w:val="005A02E2"/>
    <w:rsid w:val="005A070F"/>
    <w:rsid w:val="005A0EC2"/>
    <w:rsid w:val="005A1B58"/>
    <w:rsid w:val="005A1C93"/>
    <w:rsid w:val="005A237A"/>
    <w:rsid w:val="005A36CB"/>
    <w:rsid w:val="005A3776"/>
    <w:rsid w:val="005A46D1"/>
    <w:rsid w:val="005A49D6"/>
    <w:rsid w:val="005A50B6"/>
    <w:rsid w:val="005A6813"/>
    <w:rsid w:val="005A6B6F"/>
    <w:rsid w:val="005A6F91"/>
    <w:rsid w:val="005A7423"/>
    <w:rsid w:val="005B0F04"/>
    <w:rsid w:val="005B25AB"/>
    <w:rsid w:val="005B29DB"/>
    <w:rsid w:val="005B3549"/>
    <w:rsid w:val="005B547B"/>
    <w:rsid w:val="005B601D"/>
    <w:rsid w:val="005B659C"/>
    <w:rsid w:val="005B7844"/>
    <w:rsid w:val="005B7B6F"/>
    <w:rsid w:val="005C1442"/>
    <w:rsid w:val="005C1B92"/>
    <w:rsid w:val="005C2833"/>
    <w:rsid w:val="005C3112"/>
    <w:rsid w:val="005C3CB2"/>
    <w:rsid w:val="005C5B37"/>
    <w:rsid w:val="005C5C9C"/>
    <w:rsid w:val="005C7EB4"/>
    <w:rsid w:val="005D4AA3"/>
    <w:rsid w:val="005D4C57"/>
    <w:rsid w:val="005D56C6"/>
    <w:rsid w:val="005D589C"/>
    <w:rsid w:val="005D61A7"/>
    <w:rsid w:val="005E04F8"/>
    <w:rsid w:val="005E057E"/>
    <w:rsid w:val="005E19FA"/>
    <w:rsid w:val="005E1AC9"/>
    <w:rsid w:val="005E1B9D"/>
    <w:rsid w:val="005E24E1"/>
    <w:rsid w:val="005E3246"/>
    <w:rsid w:val="005E43BE"/>
    <w:rsid w:val="005E6E2F"/>
    <w:rsid w:val="005E7E89"/>
    <w:rsid w:val="005F1762"/>
    <w:rsid w:val="005F4A09"/>
    <w:rsid w:val="005F5916"/>
    <w:rsid w:val="005F6757"/>
    <w:rsid w:val="005F7CA2"/>
    <w:rsid w:val="0060238B"/>
    <w:rsid w:val="00603A42"/>
    <w:rsid w:val="00604C8A"/>
    <w:rsid w:val="00605A44"/>
    <w:rsid w:val="00605FD1"/>
    <w:rsid w:val="00606F66"/>
    <w:rsid w:val="006115D9"/>
    <w:rsid w:val="006144B5"/>
    <w:rsid w:val="006150B6"/>
    <w:rsid w:val="00616734"/>
    <w:rsid w:val="00616B24"/>
    <w:rsid w:val="00616B3B"/>
    <w:rsid w:val="00617EB7"/>
    <w:rsid w:val="00621420"/>
    <w:rsid w:val="006219FD"/>
    <w:rsid w:val="00623513"/>
    <w:rsid w:val="00625847"/>
    <w:rsid w:val="00625AC5"/>
    <w:rsid w:val="00626DD1"/>
    <w:rsid w:val="00631512"/>
    <w:rsid w:val="00632002"/>
    <w:rsid w:val="0063216B"/>
    <w:rsid w:val="0063260C"/>
    <w:rsid w:val="00635330"/>
    <w:rsid w:val="006368F6"/>
    <w:rsid w:val="00636D7A"/>
    <w:rsid w:val="00636FDB"/>
    <w:rsid w:val="00637AFA"/>
    <w:rsid w:val="00637D1C"/>
    <w:rsid w:val="006400DC"/>
    <w:rsid w:val="0064191B"/>
    <w:rsid w:val="00641A2C"/>
    <w:rsid w:val="00642793"/>
    <w:rsid w:val="00642C42"/>
    <w:rsid w:val="00644768"/>
    <w:rsid w:val="0064679E"/>
    <w:rsid w:val="00647216"/>
    <w:rsid w:val="006478D7"/>
    <w:rsid w:val="00652049"/>
    <w:rsid w:val="00652C50"/>
    <w:rsid w:val="006542C2"/>
    <w:rsid w:val="00654D3D"/>
    <w:rsid w:val="00655248"/>
    <w:rsid w:val="006556F9"/>
    <w:rsid w:val="00655993"/>
    <w:rsid w:val="00656A25"/>
    <w:rsid w:val="0065724E"/>
    <w:rsid w:val="0065728D"/>
    <w:rsid w:val="006606EF"/>
    <w:rsid w:val="00661E68"/>
    <w:rsid w:val="00664B50"/>
    <w:rsid w:val="00667778"/>
    <w:rsid w:val="006704C8"/>
    <w:rsid w:val="00670E4D"/>
    <w:rsid w:val="00671734"/>
    <w:rsid w:val="00671C51"/>
    <w:rsid w:val="00672093"/>
    <w:rsid w:val="006732B9"/>
    <w:rsid w:val="0067485E"/>
    <w:rsid w:val="006768E9"/>
    <w:rsid w:val="00676C9D"/>
    <w:rsid w:val="0068178A"/>
    <w:rsid w:val="0068329B"/>
    <w:rsid w:val="00683681"/>
    <w:rsid w:val="00683E36"/>
    <w:rsid w:val="00687D89"/>
    <w:rsid w:val="0069182A"/>
    <w:rsid w:val="00691CC8"/>
    <w:rsid w:val="00693E1A"/>
    <w:rsid w:val="0069623D"/>
    <w:rsid w:val="00696797"/>
    <w:rsid w:val="00696E92"/>
    <w:rsid w:val="00697BBB"/>
    <w:rsid w:val="006A0135"/>
    <w:rsid w:val="006A07A1"/>
    <w:rsid w:val="006A0C63"/>
    <w:rsid w:val="006A0EF6"/>
    <w:rsid w:val="006A15D2"/>
    <w:rsid w:val="006A20C8"/>
    <w:rsid w:val="006A4520"/>
    <w:rsid w:val="006A4BA0"/>
    <w:rsid w:val="006A4FD6"/>
    <w:rsid w:val="006A5747"/>
    <w:rsid w:val="006A6AFD"/>
    <w:rsid w:val="006A6BB1"/>
    <w:rsid w:val="006A7087"/>
    <w:rsid w:val="006A7BAC"/>
    <w:rsid w:val="006A7F28"/>
    <w:rsid w:val="006B263B"/>
    <w:rsid w:val="006B2BBC"/>
    <w:rsid w:val="006B3C7C"/>
    <w:rsid w:val="006B4231"/>
    <w:rsid w:val="006B4A05"/>
    <w:rsid w:val="006B6349"/>
    <w:rsid w:val="006B68CA"/>
    <w:rsid w:val="006B6CC8"/>
    <w:rsid w:val="006B7F5C"/>
    <w:rsid w:val="006C012B"/>
    <w:rsid w:val="006C28BB"/>
    <w:rsid w:val="006C571E"/>
    <w:rsid w:val="006C5F09"/>
    <w:rsid w:val="006C743C"/>
    <w:rsid w:val="006D0003"/>
    <w:rsid w:val="006D10B0"/>
    <w:rsid w:val="006D26D2"/>
    <w:rsid w:val="006D2783"/>
    <w:rsid w:val="006D29B7"/>
    <w:rsid w:val="006D34E6"/>
    <w:rsid w:val="006D38DC"/>
    <w:rsid w:val="006D3A60"/>
    <w:rsid w:val="006D409C"/>
    <w:rsid w:val="006D4622"/>
    <w:rsid w:val="006D4C6B"/>
    <w:rsid w:val="006D68E8"/>
    <w:rsid w:val="006D73AD"/>
    <w:rsid w:val="006D7FE9"/>
    <w:rsid w:val="006E00A8"/>
    <w:rsid w:val="006E13F9"/>
    <w:rsid w:val="006E169B"/>
    <w:rsid w:val="006E1C4F"/>
    <w:rsid w:val="006E273C"/>
    <w:rsid w:val="006E31B7"/>
    <w:rsid w:val="006E5653"/>
    <w:rsid w:val="006E7880"/>
    <w:rsid w:val="006F00BB"/>
    <w:rsid w:val="006F0C49"/>
    <w:rsid w:val="006F0F11"/>
    <w:rsid w:val="006F0F5A"/>
    <w:rsid w:val="006F1CBF"/>
    <w:rsid w:val="006F1F61"/>
    <w:rsid w:val="006F205A"/>
    <w:rsid w:val="006F2371"/>
    <w:rsid w:val="006F3AB3"/>
    <w:rsid w:val="006F4145"/>
    <w:rsid w:val="006F5600"/>
    <w:rsid w:val="006F63FF"/>
    <w:rsid w:val="006F724E"/>
    <w:rsid w:val="006F7922"/>
    <w:rsid w:val="007010F1"/>
    <w:rsid w:val="00701526"/>
    <w:rsid w:val="0070154E"/>
    <w:rsid w:val="00701EAB"/>
    <w:rsid w:val="00702AB0"/>
    <w:rsid w:val="00703001"/>
    <w:rsid w:val="00703372"/>
    <w:rsid w:val="00704086"/>
    <w:rsid w:val="007043DA"/>
    <w:rsid w:val="00705EC7"/>
    <w:rsid w:val="00706529"/>
    <w:rsid w:val="00706A6E"/>
    <w:rsid w:val="00707A20"/>
    <w:rsid w:val="00707B3A"/>
    <w:rsid w:val="00710CFB"/>
    <w:rsid w:val="00712F7D"/>
    <w:rsid w:val="00713BA9"/>
    <w:rsid w:val="0071446F"/>
    <w:rsid w:val="0071449F"/>
    <w:rsid w:val="007147AE"/>
    <w:rsid w:val="007178DD"/>
    <w:rsid w:val="007179DB"/>
    <w:rsid w:val="00720401"/>
    <w:rsid w:val="0072068F"/>
    <w:rsid w:val="00721283"/>
    <w:rsid w:val="00722882"/>
    <w:rsid w:val="00722A5D"/>
    <w:rsid w:val="00723E20"/>
    <w:rsid w:val="00724AAB"/>
    <w:rsid w:val="00724E63"/>
    <w:rsid w:val="00725D4B"/>
    <w:rsid w:val="007260DB"/>
    <w:rsid w:val="00727718"/>
    <w:rsid w:val="007301C4"/>
    <w:rsid w:val="00730384"/>
    <w:rsid w:val="007322BA"/>
    <w:rsid w:val="007323EB"/>
    <w:rsid w:val="00733E3F"/>
    <w:rsid w:val="007357B4"/>
    <w:rsid w:val="00736772"/>
    <w:rsid w:val="007411E3"/>
    <w:rsid w:val="00741815"/>
    <w:rsid w:val="00744A64"/>
    <w:rsid w:val="0074678C"/>
    <w:rsid w:val="00746D8A"/>
    <w:rsid w:val="007471AD"/>
    <w:rsid w:val="00750661"/>
    <w:rsid w:val="0075140C"/>
    <w:rsid w:val="0075202E"/>
    <w:rsid w:val="0075475E"/>
    <w:rsid w:val="00755A5E"/>
    <w:rsid w:val="00757005"/>
    <w:rsid w:val="0076471A"/>
    <w:rsid w:val="00765902"/>
    <w:rsid w:val="00765B4A"/>
    <w:rsid w:val="00767663"/>
    <w:rsid w:val="00767E85"/>
    <w:rsid w:val="00770E61"/>
    <w:rsid w:val="007714F7"/>
    <w:rsid w:val="00771A94"/>
    <w:rsid w:val="0077298C"/>
    <w:rsid w:val="00774C87"/>
    <w:rsid w:val="00775147"/>
    <w:rsid w:val="007755EE"/>
    <w:rsid w:val="007756CC"/>
    <w:rsid w:val="0077791F"/>
    <w:rsid w:val="00781C33"/>
    <w:rsid w:val="007829B8"/>
    <w:rsid w:val="00783465"/>
    <w:rsid w:val="00784BE5"/>
    <w:rsid w:val="007868A1"/>
    <w:rsid w:val="00786B10"/>
    <w:rsid w:val="00786FB2"/>
    <w:rsid w:val="007902B8"/>
    <w:rsid w:val="00792F3C"/>
    <w:rsid w:val="00793830"/>
    <w:rsid w:val="00794867"/>
    <w:rsid w:val="00794D2E"/>
    <w:rsid w:val="007A3425"/>
    <w:rsid w:val="007A40B9"/>
    <w:rsid w:val="007A5A30"/>
    <w:rsid w:val="007A69A8"/>
    <w:rsid w:val="007A6B6D"/>
    <w:rsid w:val="007A6BAA"/>
    <w:rsid w:val="007B1072"/>
    <w:rsid w:val="007B201A"/>
    <w:rsid w:val="007B53F0"/>
    <w:rsid w:val="007B5B97"/>
    <w:rsid w:val="007B5EEB"/>
    <w:rsid w:val="007B698C"/>
    <w:rsid w:val="007B7DB4"/>
    <w:rsid w:val="007C0586"/>
    <w:rsid w:val="007C3844"/>
    <w:rsid w:val="007C3D4A"/>
    <w:rsid w:val="007C3EA7"/>
    <w:rsid w:val="007C46BB"/>
    <w:rsid w:val="007C7136"/>
    <w:rsid w:val="007C774F"/>
    <w:rsid w:val="007C7886"/>
    <w:rsid w:val="007D1559"/>
    <w:rsid w:val="007D2457"/>
    <w:rsid w:val="007D261D"/>
    <w:rsid w:val="007D292D"/>
    <w:rsid w:val="007D3591"/>
    <w:rsid w:val="007D359A"/>
    <w:rsid w:val="007E225D"/>
    <w:rsid w:val="007E2AE6"/>
    <w:rsid w:val="007E4355"/>
    <w:rsid w:val="007E45FA"/>
    <w:rsid w:val="007E55C5"/>
    <w:rsid w:val="007E55CB"/>
    <w:rsid w:val="007E6AF6"/>
    <w:rsid w:val="007E6CEC"/>
    <w:rsid w:val="007E7278"/>
    <w:rsid w:val="007F0524"/>
    <w:rsid w:val="007F1118"/>
    <w:rsid w:val="007F3A4E"/>
    <w:rsid w:val="007F3EC9"/>
    <w:rsid w:val="007F449B"/>
    <w:rsid w:val="007F49C2"/>
    <w:rsid w:val="007F505B"/>
    <w:rsid w:val="007F6AD4"/>
    <w:rsid w:val="007F7417"/>
    <w:rsid w:val="00800823"/>
    <w:rsid w:val="008009B7"/>
    <w:rsid w:val="00800B04"/>
    <w:rsid w:val="00800EEA"/>
    <w:rsid w:val="0080317C"/>
    <w:rsid w:val="008033AA"/>
    <w:rsid w:val="0080359A"/>
    <w:rsid w:val="008048A5"/>
    <w:rsid w:val="008048E7"/>
    <w:rsid w:val="008048FC"/>
    <w:rsid w:val="0080511B"/>
    <w:rsid w:val="0080525C"/>
    <w:rsid w:val="008059EA"/>
    <w:rsid w:val="00805AFF"/>
    <w:rsid w:val="00806F3C"/>
    <w:rsid w:val="00811C80"/>
    <w:rsid w:val="00811D2E"/>
    <w:rsid w:val="00812321"/>
    <w:rsid w:val="008144C2"/>
    <w:rsid w:val="00815FA9"/>
    <w:rsid w:val="008177DE"/>
    <w:rsid w:val="008206F3"/>
    <w:rsid w:val="00820E73"/>
    <w:rsid w:val="00821057"/>
    <w:rsid w:val="00822D6C"/>
    <w:rsid w:val="008235CB"/>
    <w:rsid w:val="008245C2"/>
    <w:rsid w:val="008251F7"/>
    <w:rsid w:val="0082546C"/>
    <w:rsid w:val="008263B5"/>
    <w:rsid w:val="008264D5"/>
    <w:rsid w:val="00827083"/>
    <w:rsid w:val="008273B1"/>
    <w:rsid w:val="0083002B"/>
    <w:rsid w:val="0083203A"/>
    <w:rsid w:val="008321A3"/>
    <w:rsid w:val="00832F3C"/>
    <w:rsid w:val="008331FE"/>
    <w:rsid w:val="00833599"/>
    <w:rsid w:val="00835433"/>
    <w:rsid w:val="00835B8B"/>
    <w:rsid w:val="00836017"/>
    <w:rsid w:val="00836336"/>
    <w:rsid w:val="00836C4C"/>
    <w:rsid w:val="0084011A"/>
    <w:rsid w:val="008409B2"/>
    <w:rsid w:val="008413A6"/>
    <w:rsid w:val="00842068"/>
    <w:rsid w:val="00842A98"/>
    <w:rsid w:val="00844B9F"/>
    <w:rsid w:val="00845571"/>
    <w:rsid w:val="0084564B"/>
    <w:rsid w:val="008478F8"/>
    <w:rsid w:val="00850967"/>
    <w:rsid w:val="00851731"/>
    <w:rsid w:val="008524F7"/>
    <w:rsid w:val="00853072"/>
    <w:rsid w:val="00853DCA"/>
    <w:rsid w:val="00853E60"/>
    <w:rsid w:val="00855FF9"/>
    <w:rsid w:val="00856367"/>
    <w:rsid w:val="00856A18"/>
    <w:rsid w:val="00856EEA"/>
    <w:rsid w:val="008576A2"/>
    <w:rsid w:val="00862737"/>
    <w:rsid w:val="00862955"/>
    <w:rsid w:val="00865E4A"/>
    <w:rsid w:val="00866824"/>
    <w:rsid w:val="0087146D"/>
    <w:rsid w:val="00871AC3"/>
    <w:rsid w:val="00872C4F"/>
    <w:rsid w:val="00873781"/>
    <w:rsid w:val="00873B90"/>
    <w:rsid w:val="00874449"/>
    <w:rsid w:val="008744FC"/>
    <w:rsid w:val="00875573"/>
    <w:rsid w:val="00876416"/>
    <w:rsid w:val="00876521"/>
    <w:rsid w:val="00876D5E"/>
    <w:rsid w:val="00877FC8"/>
    <w:rsid w:val="00880956"/>
    <w:rsid w:val="00883A04"/>
    <w:rsid w:val="00884477"/>
    <w:rsid w:val="00885FF0"/>
    <w:rsid w:val="008863B1"/>
    <w:rsid w:val="00886933"/>
    <w:rsid w:val="00890956"/>
    <w:rsid w:val="00890DB7"/>
    <w:rsid w:val="00890F26"/>
    <w:rsid w:val="008912F0"/>
    <w:rsid w:val="00891675"/>
    <w:rsid w:val="008937C1"/>
    <w:rsid w:val="00894DA9"/>
    <w:rsid w:val="00895C1C"/>
    <w:rsid w:val="008A0210"/>
    <w:rsid w:val="008A0536"/>
    <w:rsid w:val="008A05A4"/>
    <w:rsid w:val="008A0928"/>
    <w:rsid w:val="008A1BF1"/>
    <w:rsid w:val="008A6920"/>
    <w:rsid w:val="008B0702"/>
    <w:rsid w:val="008B111D"/>
    <w:rsid w:val="008B1848"/>
    <w:rsid w:val="008B1D93"/>
    <w:rsid w:val="008B20FA"/>
    <w:rsid w:val="008B278E"/>
    <w:rsid w:val="008B2A6D"/>
    <w:rsid w:val="008B350F"/>
    <w:rsid w:val="008B379B"/>
    <w:rsid w:val="008B3828"/>
    <w:rsid w:val="008B6F13"/>
    <w:rsid w:val="008C065A"/>
    <w:rsid w:val="008C1149"/>
    <w:rsid w:val="008C20EB"/>
    <w:rsid w:val="008C2C12"/>
    <w:rsid w:val="008C33F8"/>
    <w:rsid w:val="008C3743"/>
    <w:rsid w:val="008C4304"/>
    <w:rsid w:val="008C48BE"/>
    <w:rsid w:val="008C5B4C"/>
    <w:rsid w:val="008C6C5C"/>
    <w:rsid w:val="008D0F1C"/>
    <w:rsid w:val="008D2EFE"/>
    <w:rsid w:val="008D3017"/>
    <w:rsid w:val="008D44EA"/>
    <w:rsid w:val="008D71FF"/>
    <w:rsid w:val="008E0025"/>
    <w:rsid w:val="008E0B2A"/>
    <w:rsid w:val="008E1ED3"/>
    <w:rsid w:val="008E2542"/>
    <w:rsid w:val="008E4570"/>
    <w:rsid w:val="008E47E8"/>
    <w:rsid w:val="008E512E"/>
    <w:rsid w:val="008E654F"/>
    <w:rsid w:val="008E6AEA"/>
    <w:rsid w:val="008F035B"/>
    <w:rsid w:val="008F0D9D"/>
    <w:rsid w:val="008F0F4E"/>
    <w:rsid w:val="008F19CD"/>
    <w:rsid w:val="008F1D15"/>
    <w:rsid w:val="008F2A75"/>
    <w:rsid w:val="008F372C"/>
    <w:rsid w:val="008F6B7C"/>
    <w:rsid w:val="00900ABF"/>
    <w:rsid w:val="00903735"/>
    <w:rsid w:val="00903BFD"/>
    <w:rsid w:val="00903D05"/>
    <w:rsid w:val="009051B6"/>
    <w:rsid w:val="00905869"/>
    <w:rsid w:val="00905F02"/>
    <w:rsid w:val="0090754C"/>
    <w:rsid w:val="009100C6"/>
    <w:rsid w:val="009103C2"/>
    <w:rsid w:val="00910776"/>
    <w:rsid w:val="00910CCD"/>
    <w:rsid w:val="00911A8F"/>
    <w:rsid w:val="009144D9"/>
    <w:rsid w:val="00914AB5"/>
    <w:rsid w:val="0091584B"/>
    <w:rsid w:val="00916E7C"/>
    <w:rsid w:val="00917A0C"/>
    <w:rsid w:val="00920495"/>
    <w:rsid w:val="0092062C"/>
    <w:rsid w:val="00921C58"/>
    <w:rsid w:val="00922DD0"/>
    <w:rsid w:val="00922ECE"/>
    <w:rsid w:val="00924320"/>
    <w:rsid w:val="009248EC"/>
    <w:rsid w:val="009259E0"/>
    <w:rsid w:val="009271C5"/>
    <w:rsid w:val="0092749B"/>
    <w:rsid w:val="00927E1E"/>
    <w:rsid w:val="009312C3"/>
    <w:rsid w:val="0093131D"/>
    <w:rsid w:val="00931B1E"/>
    <w:rsid w:val="00931B8C"/>
    <w:rsid w:val="00931DD3"/>
    <w:rsid w:val="0093515A"/>
    <w:rsid w:val="009352EB"/>
    <w:rsid w:val="009359C9"/>
    <w:rsid w:val="00935E7B"/>
    <w:rsid w:val="00935EAC"/>
    <w:rsid w:val="00936187"/>
    <w:rsid w:val="009368DA"/>
    <w:rsid w:val="00936B67"/>
    <w:rsid w:val="00940404"/>
    <w:rsid w:val="0094063C"/>
    <w:rsid w:val="00941A2B"/>
    <w:rsid w:val="00941B0E"/>
    <w:rsid w:val="00941DF6"/>
    <w:rsid w:val="00942218"/>
    <w:rsid w:val="00944529"/>
    <w:rsid w:val="009446E0"/>
    <w:rsid w:val="00946575"/>
    <w:rsid w:val="00947D25"/>
    <w:rsid w:val="00951DB5"/>
    <w:rsid w:val="00952E42"/>
    <w:rsid w:val="00954846"/>
    <w:rsid w:val="009549DD"/>
    <w:rsid w:val="00954CE9"/>
    <w:rsid w:val="0095608F"/>
    <w:rsid w:val="00956419"/>
    <w:rsid w:val="009570C8"/>
    <w:rsid w:val="00957A69"/>
    <w:rsid w:val="00957A70"/>
    <w:rsid w:val="00960EB7"/>
    <w:rsid w:val="009615CA"/>
    <w:rsid w:val="00961FE0"/>
    <w:rsid w:val="00962043"/>
    <w:rsid w:val="0096285B"/>
    <w:rsid w:val="00963A10"/>
    <w:rsid w:val="0096411D"/>
    <w:rsid w:val="009641B3"/>
    <w:rsid w:val="00964420"/>
    <w:rsid w:val="00965CC2"/>
    <w:rsid w:val="009665AE"/>
    <w:rsid w:val="00966A90"/>
    <w:rsid w:val="00967CC5"/>
    <w:rsid w:val="00967F6E"/>
    <w:rsid w:val="00970A11"/>
    <w:rsid w:val="00970D46"/>
    <w:rsid w:val="00970FA3"/>
    <w:rsid w:val="00971AF6"/>
    <w:rsid w:val="00972725"/>
    <w:rsid w:val="00972810"/>
    <w:rsid w:val="0097469E"/>
    <w:rsid w:val="009746B3"/>
    <w:rsid w:val="00974A6B"/>
    <w:rsid w:val="0097576D"/>
    <w:rsid w:val="00975966"/>
    <w:rsid w:val="00975E9E"/>
    <w:rsid w:val="0098039E"/>
    <w:rsid w:val="00980508"/>
    <w:rsid w:val="00981418"/>
    <w:rsid w:val="009836C6"/>
    <w:rsid w:val="009861CA"/>
    <w:rsid w:val="0098662D"/>
    <w:rsid w:val="00990210"/>
    <w:rsid w:val="00990AF9"/>
    <w:rsid w:val="00991430"/>
    <w:rsid w:val="00992885"/>
    <w:rsid w:val="009928F1"/>
    <w:rsid w:val="0099312C"/>
    <w:rsid w:val="0099507C"/>
    <w:rsid w:val="0099591E"/>
    <w:rsid w:val="009A1125"/>
    <w:rsid w:val="009A2A1E"/>
    <w:rsid w:val="009A664F"/>
    <w:rsid w:val="009A7901"/>
    <w:rsid w:val="009A7D27"/>
    <w:rsid w:val="009B0751"/>
    <w:rsid w:val="009B0AE8"/>
    <w:rsid w:val="009B15F7"/>
    <w:rsid w:val="009B1A53"/>
    <w:rsid w:val="009B28F9"/>
    <w:rsid w:val="009B3E49"/>
    <w:rsid w:val="009B61CA"/>
    <w:rsid w:val="009B62E9"/>
    <w:rsid w:val="009B6DE0"/>
    <w:rsid w:val="009B6F30"/>
    <w:rsid w:val="009C0345"/>
    <w:rsid w:val="009C1175"/>
    <w:rsid w:val="009C135B"/>
    <w:rsid w:val="009C2E4C"/>
    <w:rsid w:val="009C2E9D"/>
    <w:rsid w:val="009C2F86"/>
    <w:rsid w:val="009C49D0"/>
    <w:rsid w:val="009C6153"/>
    <w:rsid w:val="009C7203"/>
    <w:rsid w:val="009D0D6B"/>
    <w:rsid w:val="009D170A"/>
    <w:rsid w:val="009D1E75"/>
    <w:rsid w:val="009D296B"/>
    <w:rsid w:val="009D3682"/>
    <w:rsid w:val="009D4E72"/>
    <w:rsid w:val="009D5051"/>
    <w:rsid w:val="009D6D38"/>
    <w:rsid w:val="009E02C3"/>
    <w:rsid w:val="009E1691"/>
    <w:rsid w:val="009E21AB"/>
    <w:rsid w:val="009E36C0"/>
    <w:rsid w:val="009E3898"/>
    <w:rsid w:val="009E72B6"/>
    <w:rsid w:val="009E73D9"/>
    <w:rsid w:val="009E7F48"/>
    <w:rsid w:val="009F044C"/>
    <w:rsid w:val="009F1217"/>
    <w:rsid w:val="009F2CF0"/>
    <w:rsid w:val="009F315F"/>
    <w:rsid w:val="009F5869"/>
    <w:rsid w:val="009F5E29"/>
    <w:rsid w:val="009F5E5B"/>
    <w:rsid w:val="009F74B4"/>
    <w:rsid w:val="009F7893"/>
    <w:rsid w:val="009F7B0C"/>
    <w:rsid w:val="00A00804"/>
    <w:rsid w:val="00A01509"/>
    <w:rsid w:val="00A020E3"/>
    <w:rsid w:val="00A02429"/>
    <w:rsid w:val="00A02BDF"/>
    <w:rsid w:val="00A03607"/>
    <w:rsid w:val="00A03F65"/>
    <w:rsid w:val="00A043E6"/>
    <w:rsid w:val="00A04877"/>
    <w:rsid w:val="00A04FC6"/>
    <w:rsid w:val="00A05308"/>
    <w:rsid w:val="00A05491"/>
    <w:rsid w:val="00A05592"/>
    <w:rsid w:val="00A06192"/>
    <w:rsid w:val="00A06CAE"/>
    <w:rsid w:val="00A07048"/>
    <w:rsid w:val="00A07662"/>
    <w:rsid w:val="00A077B7"/>
    <w:rsid w:val="00A106D9"/>
    <w:rsid w:val="00A11481"/>
    <w:rsid w:val="00A1205C"/>
    <w:rsid w:val="00A14B70"/>
    <w:rsid w:val="00A15655"/>
    <w:rsid w:val="00A15F7C"/>
    <w:rsid w:val="00A16439"/>
    <w:rsid w:val="00A22F5B"/>
    <w:rsid w:val="00A245EA"/>
    <w:rsid w:val="00A24EB4"/>
    <w:rsid w:val="00A25302"/>
    <w:rsid w:val="00A25C59"/>
    <w:rsid w:val="00A25E7E"/>
    <w:rsid w:val="00A2653C"/>
    <w:rsid w:val="00A2667E"/>
    <w:rsid w:val="00A30050"/>
    <w:rsid w:val="00A31DF3"/>
    <w:rsid w:val="00A339E7"/>
    <w:rsid w:val="00A340DE"/>
    <w:rsid w:val="00A36BFE"/>
    <w:rsid w:val="00A40784"/>
    <w:rsid w:val="00A40E3B"/>
    <w:rsid w:val="00A419A9"/>
    <w:rsid w:val="00A42B19"/>
    <w:rsid w:val="00A441BA"/>
    <w:rsid w:val="00A44D2D"/>
    <w:rsid w:val="00A451F0"/>
    <w:rsid w:val="00A51AA7"/>
    <w:rsid w:val="00A5222D"/>
    <w:rsid w:val="00A53069"/>
    <w:rsid w:val="00A53BB2"/>
    <w:rsid w:val="00A5403B"/>
    <w:rsid w:val="00A540D9"/>
    <w:rsid w:val="00A54177"/>
    <w:rsid w:val="00A55D57"/>
    <w:rsid w:val="00A56F76"/>
    <w:rsid w:val="00A60089"/>
    <w:rsid w:val="00A61010"/>
    <w:rsid w:val="00A6265A"/>
    <w:rsid w:val="00A659A0"/>
    <w:rsid w:val="00A65D77"/>
    <w:rsid w:val="00A666CE"/>
    <w:rsid w:val="00A67265"/>
    <w:rsid w:val="00A67A74"/>
    <w:rsid w:val="00A710DB"/>
    <w:rsid w:val="00A724A2"/>
    <w:rsid w:val="00A72C18"/>
    <w:rsid w:val="00A751B7"/>
    <w:rsid w:val="00A76A2E"/>
    <w:rsid w:val="00A76C6A"/>
    <w:rsid w:val="00A77105"/>
    <w:rsid w:val="00A77E35"/>
    <w:rsid w:val="00A77ED8"/>
    <w:rsid w:val="00A7D1AD"/>
    <w:rsid w:val="00A80313"/>
    <w:rsid w:val="00A80965"/>
    <w:rsid w:val="00A81FBF"/>
    <w:rsid w:val="00A828BC"/>
    <w:rsid w:val="00A838DE"/>
    <w:rsid w:val="00A84113"/>
    <w:rsid w:val="00A8411C"/>
    <w:rsid w:val="00A9032F"/>
    <w:rsid w:val="00A9058F"/>
    <w:rsid w:val="00A90CDF"/>
    <w:rsid w:val="00A913DA"/>
    <w:rsid w:val="00A91580"/>
    <w:rsid w:val="00A91804"/>
    <w:rsid w:val="00A91F8A"/>
    <w:rsid w:val="00A9284A"/>
    <w:rsid w:val="00A93D99"/>
    <w:rsid w:val="00A94DD6"/>
    <w:rsid w:val="00A96417"/>
    <w:rsid w:val="00A9662F"/>
    <w:rsid w:val="00A9691D"/>
    <w:rsid w:val="00A96D2E"/>
    <w:rsid w:val="00A96D4D"/>
    <w:rsid w:val="00A971F5"/>
    <w:rsid w:val="00AA06DA"/>
    <w:rsid w:val="00AA0C15"/>
    <w:rsid w:val="00AA2559"/>
    <w:rsid w:val="00AA328A"/>
    <w:rsid w:val="00AA3644"/>
    <w:rsid w:val="00AA6F41"/>
    <w:rsid w:val="00AA7095"/>
    <w:rsid w:val="00AB10D0"/>
    <w:rsid w:val="00AB1EBE"/>
    <w:rsid w:val="00AB3FA2"/>
    <w:rsid w:val="00AB58B1"/>
    <w:rsid w:val="00AB5E00"/>
    <w:rsid w:val="00AB6812"/>
    <w:rsid w:val="00AB720E"/>
    <w:rsid w:val="00AB762A"/>
    <w:rsid w:val="00AB7BEB"/>
    <w:rsid w:val="00AC2394"/>
    <w:rsid w:val="00AC26F8"/>
    <w:rsid w:val="00AC2A21"/>
    <w:rsid w:val="00AC2A93"/>
    <w:rsid w:val="00AC2C8E"/>
    <w:rsid w:val="00AC300D"/>
    <w:rsid w:val="00AC3989"/>
    <w:rsid w:val="00AC4AED"/>
    <w:rsid w:val="00AC6918"/>
    <w:rsid w:val="00AC6AA4"/>
    <w:rsid w:val="00AC708E"/>
    <w:rsid w:val="00AC7484"/>
    <w:rsid w:val="00AC78B3"/>
    <w:rsid w:val="00AD3C0A"/>
    <w:rsid w:val="00AD4CF6"/>
    <w:rsid w:val="00AD55A1"/>
    <w:rsid w:val="00AD61BE"/>
    <w:rsid w:val="00AD7294"/>
    <w:rsid w:val="00AD7713"/>
    <w:rsid w:val="00AE0630"/>
    <w:rsid w:val="00AE10A8"/>
    <w:rsid w:val="00AE1692"/>
    <w:rsid w:val="00AE2886"/>
    <w:rsid w:val="00AE2DF4"/>
    <w:rsid w:val="00AE46C0"/>
    <w:rsid w:val="00AE50EA"/>
    <w:rsid w:val="00AE68B1"/>
    <w:rsid w:val="00AE699D"/>
    <w:rsid w:val="00AF088E"/>
    <w:rsid w:val="00AF22A6"/>
    <w:rsid w:val="00AF2D03"/>
    <w:rsid w:val="00AF5C01"/>
    <w:rsid w:val="00AF63DB"/>
    <w:rsid w:val="00B00DB7"/>
    <w:rsid w:val="00B01D6D"/>
    <w:rsid w:val="00B02551"/>
    <w:rsid w:val="00B029AC"/>
    <w:rsid w:val="00B04395"/>
    <w:rsid w:val="00B0492E"/>
    <w:rsid w:val="00B103FD"/>
    <w:rsid w:val="00B106FA"/>
    <w:rsid w:val="00B11984"/>
    <w:rsid w:val="00B12C55"/>
    <w:rsid w:val="00B1402E"/>
    <w:rsid w:val="00B151F2"/>
    <w:rsid w:val="00B15A36"/>
    <w:rsid w:val="00B1667F"/>
    <w:rsid w:val="00B16843"/>
    <w:rsid w:val="00B16E57"/>
    <w:rsid w:val="00B170F4"/>
    <w:rsid w:val="00B178D0"/>
    <w:rsid w:val="00B17926"/>
    <w:rsid w:val="00B17D7A"/>
    <w:rsid w:val="00B2025C"/>
    <w:rsid w:val="00B21AD1"/>
    <w:rsid w:val="00B21B18"/>
    <w:rsid w:val="00B21B1B"/>
    <w:rsid w:val="00B220FF"/>
    <w:rsid w:val="00B22CAD"/>
    <w:rsid w:val="00B231AB"/>
    <w:rsid w:val="00B236C4"/>
    <w:rsid w:val="00B2476E"/>
    <w:rsid w:val="00B247AC"/>
    <w:rsid w:val="00B24DFA"/>
    <w:rsid w:val="00B26FBB"/>
    <w:rsid w:val="00B270A3"/>
    <w:rsid w:val="00B3059B"/>
    <w:rsid w:val="00B306C3"/>
    <w:rsid w:val="00B310D2"/>
    <w:rsid w:val="00B31214"/>
    <w:rsid w:val="00B322AF"/>
    <w:rsid w:val="00B32347"/>
    <w:rsid w:val="00B360F7"/>
    <w:rsid w:val="00B36129"/>
    <w:rsid w:val="00B3626C"/>
    <w:rsid w:val="00B36CBB"/>
    <w:rsid w:val="00B36F78"/>
    <w:rsid w:val="00B36FE3"/>
    <w:rsid w:val="00B37269"/>
    <w:rsid w:val="00B41D4F"/>
    <w:rsid w:val="00B42486"/>
    <w:rsid w:val="00B443B4"/>
    <w:rsid w:val="00B45BAC"/>
    <w:rsid w:val="00B462A2"/>
    <w:rsid w:val="00B469EE"/>
    <w:rsid w:val="00B4715A"/>
    <w:rsid w:val="00B47528"/>
    <w:rsid w:val="00B50982"/>
    <w:rsid w:val="00B51CCE"/>
    <w:rsid w:val="00B52ECB"/>
    <w:rsid w:val="00B52F52"/>
    <w:rsid w:val="00B543F9"/>
    <w:rsid w:val="00B54EF9"/>
    <w:rsid w:val="00B55A9F"/>
    <w:rsid w:val="00B5723B"/>
    <w:rsid w:val="00B574BD"/>
    <w:rsid w:val="00B5791F"/>
    <w:rsid w:val="00B6076B"/>
    <w:rsid w:val="00B6138E"/>
    <w:rsid w:val="00B62118"/>
    <w:rsid w:val="00B62206"/>
    <w:rsid w:val="00B64A47"/>
    <w:rsid w:val="00B659FE"/>
    <w:rsid w:val="00B67798"/>
    <w:rsid w:val="00B7007F"/>
    <w:rsid w:val="00B73587"/>
    <w:rsid w:val="00B7690B"/>
    <w:rsid w:val="00B77708"/>
    <w:rsid w:val="00B813AB"/>
    <w:rsid w:val="00B817F4"/>
    <w:rsid w:val="00B81970"/>
    <w:rsid w:val="00B826B4"/>
    <w:rsid w:val="00B8320E"/>
    <w:rsid w:val="00B8336E"/>
    <w:rsid w:val="00B83898"/>
    <w:rsid w:val="00B8427B"/>
    <w:rsid w:val="00B84A06"/>
    <w:rsid w:val="00B85C3F"/>
    <w:rsid w:val="00B86F70"/>
    <w:rsid w:val="00B90AD2"/>
    <w:rsid w:val="00B92C6F"/>
    <w:rsid w:val="00B92D23"/>
    <w:rsid w:val="00B93822"/>
    <w:rsid w:val="00B95768"/>
    <w:rsid w:val="00B95FFF"/>
    <w:rsid w:val="00B960A1"/>
    <w:rsid w:val="00B969AD"/>
    <w:rsid w:val="00B9703A"/>
    <w:rsid w:val="00B97C4E"/>
    <w:rsid w:val="00BA05DF"/>
    <w:rsid w:val="00BA0983"/>
    <w:rsid w:val="00BA1856"/>
    <w:rsid w:val="00BA1AD6"/>
    <w:rsid w:val="00BA1F16"/>
    <w:rsid w:val="00BA1FC1"/>
    <w:rsid w:val="00BA25C5"/>
    <w:rsid w:val="00BA2F19"/>
    <w:rsid w:val="00BA39B8"/>
    <w:rsid w:val="00BA404D"/>
    <w:rsid w:val="00BA7E02"/>
    <w:rsid w:val="00BA7EFA"/>
    <w:rsid w:val="00BB0CA0"/>
    <w:rsid w:val="00BB1E7E"/>
    <w:rsid w:val="00BB2465"/>
    <w:rsid w:val="00BB2E5C"/>
    <w:rsid w:val="00BB2E84"/>
    <w:rsid w:val="00BB31AF"/>
    <w:rsid w:val="00BB3FBD"/>
    <w:rsid w:val="00BB7172"/>
    <w:rsid w:val="00BC2EBE"/>
    <w:rsid w:val="00BC3DCA"/>
    <w:rsid w:val="00BC549E"/>
    <w:rsid w:val="00BC5789"/>
    <w:rsid w:val="00BC7AA5"/>
    <w:rsid w:val="00BC7D64"/>
    <w:rsid w:val="00BD0B43"/>
    <w:rsid w:val="00BD1FAB"/>
    <w:rsid w:val="00BD42A4"/>
    <w:rsid w:val="00BD4D8A"/>
    <w:rsid w:val="00BD4E8A"/>
    <w:rsid w:val="00BD6F0E"/>
    <w:rsid w:val="00BE0D2D"/>
    <w:rsid w:val="00BE1188"/>
    <w:rsid w:val="00BE2D4E"/>
    <w:rsid w:val="00BE3F3C"/>
    <w:rsid w:val="00BE47F5"/>
    <w:rsid w:val="00BE5B27"/>
    <w:rsid w:val="00BE5B5E"/>
    <w:rsid w:val="00BE70A3"/>
    <w:rsid w:val="00BE79D5"/>
    <w:rsid w:val="00BF0317"/>
    <w:rsid w:val="00BF083E"/>
    <w:rsid w:val="00BF0A01"/>
    <w:rsid w:val="00BF1FBE"/>
    <w:rsid w:val="00BF22BF"/>
    <w:rsid w:val="00BF3124"/>
    <w:rsid w:val="00BF41AC"/>
    <w:rsid w:val="00BF44ED"/>
    <w:rsid w:val="00BF4619"/>
    <w:rsid w:val="00BF70F9"/>
    <w:rsid w:val="00BF7241"/>
    <w:rsid w:val="00BF7620"/>
    <w:rsid w:val="00BF7C4A"/>
    <w:rsid w:val="00BF7E0D"/>
    <w:rsid w:val="00C00B72"/>
    <w:rsid w:val="00C00E66"/>
    <w:rsid w:val="00C0186C"/>
    <w:rsid w:val="00C0191D"/>
    <w:rsid w:val="00C05232"/>
    <w:rsid w:val="00C06005"/>
    <w:rsid w:val="00C06885"/>
    <w:rsid w:val="00C1054D"/>
    <w:rsid w:val="00C11387"/>
    <w:rsid w:val="00C116AA"/>
    <w:rsid w:val="00C119F5"/>
    <w:rsid w:val="00C13CAE"/>
    <w:rsid w:val="00C14ABE"/>
    <w:rsid w:val="00C14B7F"/>
    <w:rsid w:val="00C15291"/>
    <w:rsid w:val="00C1597A"/>
    <w:rsid w:val="00C16464"/>
    <w:rsid w:val="00C16C45"/>
    <w:rsid w:val="00C170A4"/>
    <w:rsid w:val="00C221A7"/>
    <w:rsid w:val="00C25F94"/>
    <w:rsid w:val="00C26140"/>
    <w:rsid w:val="00C26675"/>
    <w:rsid w:val="00C266BA"/>
    <w:rsid w:val="00C27A45"/>
    <w:rsid w:val="00C30F6F"/>
    <w:rsid w:val="00C3209F"/>
    <w:rsid w:val="00C34915"/>
    <w:rsid w:val="00C34C47"/>
    <w:rsid w:val="00C37040"/>
    <w:rsid w:val="00C40267"/>
    <w:rsid w:val="00C4039E"/>
    <w:rsid w:val="00C40D8A"/>
    <w:rsid w:val="00C413B6"/>
    <w:rsid w:val="00C42667"/>
    <w:rsid w:val="00C43C8D"/>
    <w:rsid w:val="00C443CB"/>
    <w:rsid w:val="00C44667"/>
    <w:rsid w:val="00C45712"/>
    <w:rsid w:val="00C465B5"/>
    <w:rsid w:val="00C467EF"/>
    <w:rsid w:val="00C46AF9"/>
    <w:rsid w:val="00C46E79"/>
    <w:rsid w:val="00C47036"/>
    <w:rsid w:val="00C507EE"/>
    <w:rsid w:val="00C5133E"/>
    <w:rsid w:val="00C52B40"/>
    <w:rsid w:val="00C53152"/>
    <w:rsid w:val="00C53A90"/>
    <w:rsid w:val="00C540C4"/>
    <w:rsid w:val="00C549D1"/>
    <w:rsid w:val="00C54C6D"/>
    <w:rsid w:val="00C559FA"/>
    <w:rsid w:val="00C56135"/>
    <w:rsid w:val="00C57BC3"/>
    <w:rsid w:val="00C60DAC"/>
    <w:rsid w:val="00C619AE"/>
    <w:rsid w:val="00C621A0"/>
    <w:rsid w:val="00C62BB4"/>
    <w:rsid w:val="00C63804"/>
    <w:rsid w:val="00C63B4F"/>
    <w:rsid w:val="00C6426E"/>
    <w:rsid w:val="00C64E6A"/>
    <w:rsid w:val="00C65479"/>
    <w:rsid w:val="00C65BF3"/>
    <w:rsid w:val="00C67803"/>
    <w:rsid w:val="00C700F2"/>
    <w:rsid w:val="00C70E82"/>
    <w:rsid w:val="00C716BB"/>
    <w:rsid w:val="00C72CDE"/>
    <w:rsid w:val="00C73018"/>
    <w:rsid w:val="00C735C1"/>
    <w:rsid w:val="00C736D3"/>
    <w:rsid w:val="00C747D9"/>
    <w:rsid w:val="00C75FF7"/>
    <w:rsid w:val="00C77A78"/>
    <w:rsid w:val="00C811C9"/>
    <w:rsid w:val="00C823EA"/>
    <w:rsid w:val="00C8294D"/>
    <w:rsid w:val="00C8342A"/>
    <w:rsid w:val="00C83FF1"/>
    <w:rsid w:val="00C84A3F"/>
    <w:rsid w:val="00C85070"/>
    <w:rsid w:val="00C857A5"/>
    <w:rsid w:val="00C85933"/>
    <w:rsid w:val="00C86AC5"/>
    <w:rsid w:val="00C87332"/>
    <w:rsid w:val="00C90617"/>
    <w:rsid w:val="00C91146"/>
    <w:rsid w:val="00C91AB2"/>
    <w:rsid w:val="00C92D44"/>
    <w:rsid w:val="00C9407C"/>
    <w:rsid w:val="00C94EE9"/>
    <w:rsid w:val="00C97203"/>
    <w:rsid w:val="00C974D6"/>
    <w:rsid w:val="00C979BC"/>
    <w:rsid w:val="00C97E3F"/>
    <w:rsid w:val="00CA1A3F"/>
    <w:rsid w:val="00CA25AF"/>
    <w:rsid w:val="00CA2B2A"/>
    <w:rsid w:val="00CA3A2E"/>
    <w:rsid w:val="00CA4059"/>
    <w:rsid w:val="00CA4EC1"/>
    <w:rsid w:val="00CA5269"/>
    <w:rsid w:val="00CA5CDA"/>
    <w:rsid w:val="00CA5E4F"/>
    <w:rsid w:val="00CA6157"/>
    <w:rsid w:val="00CA6F22"/>
    <w:rsid w:val="00CA6F69"/>
    <w:rsid w:val="00CB06E3"/>
    <w:rsid w:val="00CB0C3E"/>
    <w:rsid w:val="00CB1E3E"/>
    <w:rsid w:val="00CB460B"/>
    <w:rsid w:val="00CB4620"/>
    <w:rsid w:val="00CB6D90"/>
    <w:rsid w:val="00CB77F8"/>
    <w:rsid w:val="00CB7CA9"/>
    <w:rsid w:val="00CC1266"/>
    <w:rsid w:val="00CC210D"/>
    <w:rsid w:val="00CC3063"/>
    <w:rsid w:val="00CC7812"/>
    <w:rsid w:val="00CC7969"/>
    <w:rsid w:val="00CC7F0C"/>
    <w:rsid w:val="00CD0C11"/>
    <w:rsid w:val="00CD19CC"/>
    <w:rsid w:val="00CD1E41"/>
    <w:rsid w:val="00CD2973"/>
    <w:rsid w:val="00CD3C4E"/>
    <w:rsid w:val="00CD3EAD"/>
    <w:rsid w:val="00CD458C"/>
    <w:rsid w:val="00CD471F"/>
    <w:rsid w:val="00CD4E4E"/>
    <w:rsid w:val="00CE03DC"/>
    <w:rsid w:val="00CE0CE1"/>
    <w:rsid w:val="00CE12B8"/>
    <w:rsid w:val="00CE1798"/>
    <w:rsid w:val="00CE28B6"/>
    <w:rsid w:val="00CE3D44"/>
    <w:rsid w:val="00CE47C0"/>
    <w:rsid w:val="00CE4ACD"/>
    <w:rsid w:val="00CE553A"/>
    <w:rsid w:val="00CE7178"/>
    <w:rsid w:val="00CE74AF"/>
    <w:rsid w:val="00CF2D94"/>
    <w:rsid w:val="00CF34F3"/>
    <w:rsid w:val="00CF5DE9"/>
    <w:rsid w:val="00CF6ED0"/>
    <w:rsid w:val="00CF73C6"/>
    <w:rsid w:val="00D004BB"/>
    <w:rsid w:val="00D015B4"/>
    <w:rsid w:val="00D01EB1"/>
    <w:rsid w:val="00D01F3F"/>
    <w:rsid w:val="00D020F1"/>
    <w:rsid w:val="00D029A0"/>
    <w:rsid w:val="00D032C7"/>
    <w:rsid w:val="00D03EE8"/>
    <w:rsid w:val="00D03FBB"/>
    <w:rsid w:val="00D045C8"/>
    <w:rsid w:val="00D050A1"/>
    <w:rsid w:val="00D05530"/>
    <w:rsid w:val="00D05555"/>
    <w:rsid w:val="00D068B6"/>
    <w:rsid w:val="00D06E0B"/>
    <w:rsid w:val="00D11B15"/>
    <w:rsid w:val="00D125FA"/>
    <w:rsid w:val="00D12C75"/>
    <w:rsid w:val="00D1309E"/>
    <w:rsid w:val="00D13253"/>
    <w:rsid w:val="00D13A74"/>
    <w:rsid w:val="00D141AA"/>
    <w:rsid w:val="00D146CB"/>
    <w:rsid w:val="00D14EB8"/>
    <w:rsid w:val="00D15BF0"/>
    <w:rsid w:val="00D16418"/>
    <w:rsid w:val="00D16537"/>
    <w:rsid w:val="00D17A69"/>
    <w:rsid w:val="00D213BF"/>
    <w:rsid w:val="00D219F6"/>
    <w:rsid w:val="00D2331A"/>
    <w:rsid w:val="00D24283"/>
    <w:rsid w:val="00D245BE"/>
    <w:rsid w:val="00D24D68"/>
    <w:rsid w:val="00D253BA"/>
    <w:rsid w:val="00D258BF"/>
    <w:rsid w:val="00D26D9B"/>
    <w:rsid w:val="00D26FC9"/>
    <w:rsid w:val="00D30759"/>
    <w:rsid w:val="00D33BAF"/>
    <w:rsid w:val="00D346FF"/>
    <w:rsid w:val="00D35AD9"/>
    <w:rsid w:val="00D3721E"/>
    <w:rsid w:val="00D401C6"/>
    <w:rsid w:val="00D40D93"/>
    <w:rsid w:val="00D41F81"/>
    <w:rsid w:val="00D420FF"/>
    <w:rsid w:val="00D4231B"/>
    <w:rsid w:val="00D43542"/>
    <w:rsid w:val="00D4371D"/>
    <w:rsid w:val="00D44A6E"/>
    <w:rsid w:val="00D45D06"/>
    <w:rsid w:val="00D461C7"/>
    <w:rsid w:val="00D46764"/>
    <w:rsid w:val="00D47BCF"/>
    <w:rsid w:val="00D508D5"/>
    <w:rsid w:val="00D5194A"/>
    <w:rsid w:val="00D51D97"/>
    <w:rsid w:val="00D52331"/>
    <w:rsid w:val="00D5370D"/>
    <w:rsid w:val="00D56BA8"/>
    <w:rsid w:val="00D572CD"/>
    <w:rsid w:val="00D57555"/>
    <w:rsid w:val="00D60159"/>
    <w:rsid w:val="00D6128C"/>
    <w:rsid w:val="00D61576"/>
    <w:rsid w:val="00D61914"/>
    <w:rsid w:val="00D61C07"/>
    <w:rsid w:val="00D66525"/>
    <w:rsid w:val="00D6743D"/>
    <w:rsid w:val="00D707A3"/>
    <w:rsid w:val="00D72224"/>
    <w:rsid w:val="00D72E4B"/>
    <w:rsid w:val="00D732B3"/>
    <w:rsid w:val="00D7498F"/>
    <w:rsid w:val="00D75764"/>
    <w:rsid w:val="00D75948"/>
    <w:rsid w:val="00D76D79"/>
    <w:rsid w:val="00D76D91"/>
    <w:rsid w:val="00D775AD"/>
    <w:rsid w:val="00D77FC0"/>
    <w:rsid w:val="00D80F84"/>
    <w:rsid w:val="00D8145F"/>
    <w:rsid w:val="00D83792"/>
    <w:rsid w:val="00D85724"/>
    <w:rsid w:val="00D86171"/>
    <w:rsid w:val="00D878B1"/>
    <w:rsid w:val="00D901B4"/>
    <w:rsid w:val="00D90362"/>
    <w:rsid w:val="00D90C3D"/>
    <w:rsid w:val="00D90E24"/>
    <w:rsid w:val="00D913A2"/>
    <w:rsid w:val="00D95542"/>
    <w:rsid w:val="00DA084E"/>
    <w:rsid w:val="00DA0EF8"/>
    <w:rsid w:val="00DA12A2"/>
    <w:rsid w:val="00DA15B9"/>
    <w:rsid w:val="00DA2334"/>
    <w:rsid w:val="00DA2F81"/>
    <w:rsid w:val="00DA4397"/>
    <w:rsid w:val="00DA52EF"/>
    <w:rsid w:val="00DA70CC"/>
    <w:rsid w:val="00DA7A6B"/>
    <w:rsid w:val="00DB04DA"/>
    <w:rsid w:val="00DB1676"/>
    <w:rsid w:val="00DB4175"/>
    <w:rsid w:val="00DB503C"/>
    <w:rsid w:val="00DB5100"/>
    <w:rsid w:val="00DB5C51"/>
    <w:rsid w:val="00DB6049"/>
    <w:rsid w:val="00DB695F"/>
    <w:rsid w:val="00DB7A27"/>
    <w:rsid w:val="00DC091B"/>
    <w:rsid w:val="00DC1133"/>
    <w:rsid w:val="00DC16D2"/>
    <w:rsid w:val="00DC1DDF"/>
    <w:rsid w:val="00DC1F76"/>
    <w:rsid w:val="00DC2A47"/>
    <w:rsid w:val="00DC3D5A"/>
    <w:rsid w:val="00DC44A6"/>
    <w:rsid w:val="00DC4C15"/>
    <w:rsid w:val="00DC5067"/>
    <w:rsid w:val="00DC5B5E"/>
    <w:rsid w:val="00DC6166"/>
    <w:rsid w:val="00DD2625"/>
    <w:rsid w:val="00DD278A"/>
    <w:rsid w:val="00DD294C"/>
    <w:rsid w:val="00DD38ED"/>
    <w:rsid w:val="00DD5BAD"/>
    <w:rsid w:val="00DD64D2"/>
    <w:rsid w:val="00DD66A7"/>
    <w:rsid w:val="00DD67B2"/>
    <w:rsid w:val="00DD75C1"/>
    <w:rsid w:val="00DD760B"/>
    <w:rsid w:val="00DD7BB2"/>
    <w:rsid w:val="00DE00B5"/>
    <w:rsid w:val="00DE12FC"/>
    <w:rsid w:val="00DE382D"/>
    <w:rsid w:val="00DE6060"/>
    <w:rsid w:val="00DE64DF"/>
    <w:rsid w:val="00DF1B24"/>
    <w:rsid w:val="00DF23C4"/>
    <w:rsid w:val="00DF3B28"/>
    <w:rsid w:val="00DF4083"/>
    <w:rsid w:val="00DF472E"/>
    <w:rsid w:val="00DF57B7"/>
    <w:rsid w:val="00DF63E2"/>
    <w:rsid w:val="00DF656C"/>
    <w:rsid w:val="00DF71D1"/>
    <w:rsid w:val="00E00155"/>
    <w:rsid w:val="00E00270"/>
    <w:rsid w:val="00E0063E"/>
    <w:rsid w:val="00E01C39"/>
    <w:rsid w:val="00E02453"/>
    <w:rsid w:val="00E0286F"/>
    <w:rsid w:val="00E04310"/>
    <w:rsid w:val="00E04977"/>
    <w:rsid w:val="00E04E38"/>
    <w:rsid w:val="00E06503"/>
    <w:rsid w:val="00E06B7D"/>
    <w:rsid w:val="00E10152"/>
    <w:rsid w:val="00E13010"/>
    <w:rsid w:val="00E13023"/>
    <w:rsid w:val="00E13722"/>
    <w:rsid w:val="00E142AA"/>
    <w:rsid w:val="00E14E22"/>
    <w:rsid w:val="00E14FD6"/>
    <w:rsid w:val="00E15D3F"/>
    <w:rsid w:val="00E15F9B"/>
    <w:rsid w:val="00E208FE"/>
    <w:rsid w:val="00E20FBC"/>
    <w:rsid w:val="00E21528"/>
    <w:rsid w:val="00E21DC0"/>
    <w:rsid w:val="00E21DC6"/>
    <w:rsid w:val="00E2205C"/>
    <w:rsid w:val="00E220D7"/>
    <w:rsid w:val="00E2281E"/>
    <w:rsid w:val="00E24466"/>
    <w:rsid w:val="00E26AF2"/>
    <w:rsid w:val="00E300B5"/>
    <w:rsid w:val="00E33774"/>
    <w:rsid w:val="00E339B1"/>
    <w:rsid w:val="00E34171"/>
    <w:rsid w:val="00E36500"/>
    <w:rsid w:val="00E36D33"/>
    <w:rsid w:val="00E401E0"/>
    <w:rsid w:val="00E40B89"/>
    <w:rsid w:val="00E40EDE"/>
    <w:rsid w:val="00E434A3"/>
    <w:rsid w:val="00E4451C"/>
    <w:rsid w:val="00E45609"/>
    <w:rsid w:val="00E46F45"/>
    <w:rsid w:val="00E470DF"/>
    <w:rsid w:val="00E470E4"/>
    <w:rsid w:val="00E4754D"/>
    <w:rsid w:val="00E506FB"/>
    <w:rsid w:val="00E50CAF"/>
    <w:rsid w:val="00E51199"/>
    <w:rsid w:val="00E5164C"/>
    <w:rsid w:val="00E51BBA"/>
    <w:rsid w:val="00E520EC"/>
    <w:rsid w:val="00E53036"/>
    <w:rsid w:val="00E55E12"/>
    <w:rsid w:val="00E57216"/>
    <w:rsid w:val="00E57999"/>
    <w:rsid w:val="00E60FD5"/>
    <w:rsid w:val="00E6105A"/>
    <w:rsid w:val="00E61BC8"/>
    <w:rsid w:val="00E62F5A"/>
    <w:rsid w:val="00E65A3B"/>
    <w:rsid w:val="00E65BF7"/>
    <w:rsid w:val="00E67A31"/>
    <w:rsid w:val="00E715C5"/>
    <w:rsid w:val="00E72CC4"/>
    <w:rsid w:val="00E735C9"/>
    <w:rsid w:val="00E73AB2"/>
    <w:rsid w:val="00E743B2"/>
    <w:rsid w:val="00E7529D"/>
    <w:rsid w:val="00E80D73"/>
    <w:rsid w:val="00E81D5C"/>
    <w:rsid w:val="00E82077"/>
    <w:rsid w:val="00E824FB"/>
    <w:rsid w:val="00E82A76"/>
    <w:rsid w:val="00E8520E"/>
    <w:rsid w:val="00E857EC"/>
    <w:rsid w:val="00E85C7F"/>
    <w:rsid w:val="00E85CC7"/>
    <w:rsid w:val="00E85DCC"/>
    <w:rsid w:val="00E8729F"/>
    <w:rsid w:val="00E90634"/>
    <w:rsid w:val="00E9093B"/>
    <w:rsid w:val="00E90B91"/>
    <w:rsid w:val="00E92FE1"/>
    <w:rsid w:val="00E941C1"/>
    <w:rsid w:val="00E95109"/>
    <w:rsid w:val="00E95E04"/>
    <w:rsid w:val="00E96C5B"/>
    <w:rsid w:val="00E97EB4"/>
    <w:rsid w:val="00E97ED6"/>
    <w:rsid w:val="00EA0E58"/>
    <w:rsid w:val="00EA0EFF"/>
    <w:rsid w:val="00EA18FC"/>
    <w:rsid w:val="00EA4673"/>
    <w:rsid w:val="00EA6231"/>
    <w:rsid w:val="00EB1274"/>
    <w:rsid w:val="00EB1895"/>
    <w:rsid w:val="00EB2802"/>
    <w:rsid w:val="00EB2E42"/>
    <w:rsid w:val="00EB3823"/>
    <w:rsid w:val="00EB7670"/>
    <w:rsid w:val="00EC026B"/>
    <w:rsid w:val="00EC1B03"/>
    <w:rsid w:val="00EC1C10"/>
    <w:rsid w:val="00EC23A7"/>
    <w:rsid w:val="00EC328E"/>
    <w:rsid w:val="00EC3909"/>
    <w:rsid w:val="00EC3B4D"/>
    <w:rsid w:val="00EC48E1"/>
    <w:rsid w:val="00EC6458"/>
    <w:rsid w:val="00EC6C63"/>
    <w:rsid w:val="00EC6CCB"/>
    <w:rsid w:val="00EC6F41"/>
    <w:rsid w:val="00EC7530"/>
    <w:rsid w:val="00ED01A2"/>
    <w:rsid w:val="00ED060D"/>
    <w:rsid w:val="00ED07AA"/>
    <w:rsid w:val="00ED07EC"/>
    <w:rsid w:val="00ED0A19"/>
    <w:rsid w:val="00ED2113"/>
    <w:rsid w:val="00ED2819"/>
    <w:rsid w:val="00ED413B"/>
    <w:rsid w:val="00ED4E54"/>
    <w:rsid w:val="00ED56FA"/>
    <w:rsid w:val="00ED649E"/>
    <w:rsid w:val="00ED6F52"/>
    <w:rsid w:val="00EE10EC"/>
    <w:rsid w:val="00EE253C"/>
    <w:rsid w:val="00EE2863"/>
    <w:rsid w:val="00EE2D7B"/>
    <w:rsid w:val="00EE2FCF"/>
    <w:rsid w:val="00EE457C"/>
    <w:rsid w:val="00EE4BAF"/>
    <w:rsid w:val="00EE5AA4"/>
    <w:rsid w:val="00EE62FB"/>
    <w:rsid w:val="00EE6636"/>
    <w:rsid w:val="00EE666C"/>
    <w:rsid w:val="00EF0279"/>
    <w:rsid w:val="00EF02EE"/>
    <w:rsid w:val="00EF08B6"/>
    <w:rsid w:val="00EF156B"/>
    <w:rsid w:val="00EF2612"/>
    <w:rsid w:val="00EF26CB"/>
    <w:rsid w:val="00EF5389"/>
    <w:rsid w:val="00EF6312"/>
    <w:rsid w:val="00EF67B3"/>
    <w:rsid w:val="00F003DD"/>
    <w:rsid w:val="00F01A67"/>
    <w:rsid w:val="00F0241D"/>
    <w:rsid w:val="00F03E44"/>
    <w:rsid w:val="00F041C2"/>
    <w:rsid w:val="00F0448F"/>
    <w:rsid w:val="00F05D35"/>
    <w:rsid w:val="00F10FC6"/>
    <w:rsid w:val="00F122D0"/>
    <w:rsid w:val="00F1288D"/>
    <w:rsid w:val="00F14D3E"/>
    <w:rsid w:val="00F14F50"/>
    <w:rsid w:val="00F1509C"/>
    <w:rsid w:val="00F1524F"/>
    <w:rsid w:val="00F15447"/>
    <w:rsid w:val="00F167F5"/>
    <w:rsid w:val="00F16F71"/>
    <w:rsid w:val="00F17DB2"/>
    <w:rsid w:val="00F20298"/>
    <w:rsid w:val="00F21C78"/>
    <w:rsid w:val="00F223AF"/>
    <w:rsid w:val="00F2392B"/>
    <w:rsid w:val="00F26071"/>
    <w:rsid w:val="00F26797"/>
    <w:rsid w:val="00F27DC2"/>
    <w:rsid w:val="00F32120"/>
    <w:rsid w:val="00F3258C"/>
    <w:rsid w:val="00F345D2"/>
    <w:rsid w:val="00F3713A"/>
    <w:rsid w:val="00F40A78"/>
    <w:rsid w:val="00F41C06"/>
    <w:rsid w:val="00F423EB"/>
    <w:rsid w:val="00F438AC"/>
    <w:rsid w:val="00F45208"/>
    <w:rsid w:val="00F45D7B"/>
    <w:rsid w:val="00F466DB"/>
    <w:rsid w:val="00F4685A"/>
    <w:rsid w:val="00F46924"/>
    <w:rsid w:val="00F46A7B"/>
    <w:rsid w:val="00F5236F"/>
    <w:rsid w:val="00F530C1"/>
    <w:rsid w:val="00F53B67"/>
    <w:rsid w:val="00F5420E"/>
    <w:rsid w:val="00F549E2"/>
    <w:rsid w:val="00F5658E"/>
    <w:rsid w:val="00F56794"/>
    <w:rsid w:val="00F5714B"/>
    <w:rsid w:val="00F57BAB"/>
    <w:rsid w:val="00F60178"/>
    <w:rsid w:val="00F60FA4"/>
    <w:rsid w:val="00F61DF2"/>
    <w:rsid w:val="00F64E98"/>
    <w:rsid w:val="00F667AB"/>
    <w:rsid w:val="00F706DE"/>
    <w:rsid w:val="00F70C32"/>
    <w:rsid w:val="00F70F6C"/>
    <w:rsid w:val="00F7144C"/>
    <w:rsid w:val="00F71FC7"/>
    <w:rsid w:val="00F720FA"/>
    <w:rsid w:val="00F72D1A"/>
    <w:rsid w:val="00F73F0D"/>
    <w:rsid w:val="00F74E4E"/>
    <w:rsid w:val="00F7636D"/>
    <w:rsid w:val="00F76384"/>
    <w:rsid w:val="00F77330"/>
    <w:rsid w:val="00F8068A"/>
    <w:rsid w:val="00F81707"/>
    <w:rsid w:val="00F81ED9"/>
    <w:rsid w:val="00F83568"/>
    <w:rsid w:val="00F84192"/>
    <w:rsid w:val="00F843E3"/>
    <w:rsid w:val="00F85D78"/>
    <w:rsid w:val="00F85DFA"/>
    <w:rsid w:val="00F87929"/>
    <w:rsid w:val="00F922F1"/>
    <w:rsid w:val="00F92A66"/>
    <w:rsid w:val="00F92EEC"/>
    <w:rsid w:val="00F93D56"/>
    <w:rsid w:val="00F946CF"/>
    <w:rsid w:val="00F954CA"/>
    <w:rsid w:val="00F956AA"/>
    <w:rsid w:val="00F961AC"/>
    <w:rsid w:val="00FA1EED"/>
    <w:rsid w:val="00FA2329"/>
    <w:rsid w:val="00FA2854"/>
    <w:rsid w:val="00FA3792"/>
    <w:rsid w:val="00FA4597"/>
    <w:rsid w:val="00FA4AFE"/>
    <w:rsid w:val="00FA5390"/>
    <w:rsid w:val="00FA68A7"/>
    <w:rsid w:val="00FB31DE"/>
    <w:rsid w:val="00FB37F4"/>
    <w:rsid w:val="00FB3E41"/>
    <w:rsid w:val="00FB4F45"/>
    <w:rsid w:val="00FB678B"/>
    <w:rsid w:val="00FB6975"/>
    <w:rsid w:val="00FB6D13"/>
    <w:rsid w:val="00FC13AA"/>
    <w:rsid w:val="00FC27CD"/>
    <w:rsid w:val="00FC343E"/>
    <w:rsid w:val="00FC7AF2"/>
    <w:rsid w:val="00FD0C0B"/>
    <w:rsid w:val="00FD0D4E"/>
    <w:rsid w:val="00FD25DC"/>
    <w:rsid w:val="00FD2671"/>
    <w:rsid w:val="00FD31E2"/>
    <w:rsid w:val="00FD4069"/>
    <w:rsid w:val="00FE072B"/>
    <w:rsid w:val="00FE0C90"/>
    <w:rsid w:val="00FE0E52"/>
    <w:rsid w:val="00FE21CF"/>
    <w:rsid w:val="00FE334F"/>
    <w:rsid w:val="00FE39F9"/>
    <w:rsid w:val="00FE3C01"/>
    <w:rsid w:val="00FE5290"/>
    <w:rsid w:val="00FE749F"/>
    <w:rsid w:val="00FF12A7"/>
    <w:rsid w:val="00FF13D6"/>
    <w:rsid w:val="00FF19CB"/>
    <w:rsid w:val="00FF366E"/>
    <w:rsid w:val="00FF45DA"/>
    <w:rsid w:val="00FF5E7A"/>
    <w:rsid w:val="0FA6C3D5"/>
    <w:rsid w:val="59103B4A"/>
    <w:rsid w:val="59C84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7912A"/>
  <w15:chartTrackingRefBased/>
  <w15:docId w15:val="{2D3DE50A-D356-4186-986E-CA34146F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49B"/>
    <w:rPr>
      <w:rFonts w:ascii="Arial" w:hAnsi="Arial" w:cs="Arial"/>
      <w:sz w:val="24"/>
      <w:szCs w:val="24"/>
      <w:lang w:val="en-GB" w:eastAsia="en-GB"/>
    </w:rPr>
  </w:style>
  <w:style w:type="paragraph" w:styleId="Heading1">
    <w:name w:val="heading 1"/>
    <w:basedOn w:val="Normal"/>
    <w:next w:val="Normal"/>
    <w:link w:val="Heading1Char"/>
    <w:qFormat/>
    <w:rsid w:val="0036146C"/>
    <w:pPr>
      <w:jc w:val="center"/>
      <w:outlineLvl w:val="0"/>
    </w:pPr>
    <w:rPr>
      <w:b/>
      <w:bCs/>
      <w:sz w:val="36"/>
      <w:szCs w:val="36"/>
      <w:u w:val="single"/>
    </w:rPr>
  </w:style>
  <w:style w:type="paragraph" w:styleId="Heading2">
    <w:name w:val="heading 2"/>
    <w:basedOn w:val="Normal"/>
    <w:next w:val="Normal"/>
    <w:link w:val="Heading2Char"/>
    <w:qFormat/>
    <w:rsid w:val="0036146C"/>
    <w:pPr>
      <w:keepNext/>
      <w:spacing w:line="240" w:lineRule="exact"/>
      <w:jc w:val="both"/>
      <w:outlineLvl w:val="1"/>
    </w:pPr>
    <w:rPr>
      <w:b/>
      <w:color w:val="000000"/>
      <w:sz w:val="28"/>
      <w:szCs w:val="28"/>
    </w:rPr>
  </w:style>
  <w:style w:type="paragraph" w:styleId="Heading3">
    <w:name w:val="heading 3"/>
    <w:basedOn w:val="Normal"/>
    <w:next w:val="Normal"/>
    <w:link w:val="Heading3Char"/>
    <w:qFormat/>
    <w:rsid w:val="008E2542"/>
    <w:pPr>
      <w:keepNext/>
      <w:jc w:val="both"/>
      <w:outlineLvl w:val="2"/>
    </w:pPr>
    <w:rPr>
      <w:b/>
    </w:rPr>
  </w:style>
  <w:style w:type="paragraph" w:styleId="Heading4">
    <w:name w:val="heading 4"/>
    <w:basedOn w:val="Normal"/>
    <w:next w:val="Normal"/>
    <w:link w:val="Heading4Char"/>
    <w:qFormat/>
    <w:rsid w:val="00426567"/>
    <w:pPr>
      <w:outlineLvl w:val="3"/>
    </w:pPr>
    <w:rPr>
      <w:i/>
      <w:iCs/>
    </w:rPr>
  </w:style>
  <w:style w:type="paragraph" w:styleId="Heading5">
    <w:name w:val="heading 5"/>
    <w:basedOn w:val="Normal"/>
    <w:next w:val="Normal"/>
    <w:link w:val="Heading5Char"/>
    <w:qFormat/>
    <w:rsid w:val="00AC2A21"/>
    <w:pPr>
      <w:jc w:val="center"/>
      <w:outlineLvl w:val="4"/>
    </w:pPr>
    <w:rPr>
      <w:b/>
      <w:bCs/>
      <w:sz w:val="40"/>
      <w:szCs w:val="40"/>
    </w:rPr>
  </w:style>
  <w:style w:type="paragraph" w:styleId="Heading6">
    <w:name w:val="heading 6"/>
    <w:basedOn w:val="Normal"/>
    <w:next w:val="Normal"/>
    <w:link w:val="Heading6Char"/>
    <w:qFormat/>
    <w:pPr>
      <w:keepNext/>
      <w:outlineLvl w:val="5"/>
    </w:pPr>
    <w:rPr>
      <w:b/>
      <w:sz w:val="22"/>
    </w:rPr>
  </w:style>
  <w:style w:type="paragraph" w:styleId="Heading7">
    <w:name w:val="heading 7"/>
    <w:basedOn w:val="Normal"/>
    <w:next w:val="Normal"/>
    <w:link w:val="Heading7Char"/>
    <w:qFormat/>
    <w:pPr>
      <w:keepNext/>
      <w:spacing w:line="240" w:lineRule="exact"/>
      <w:outlineLvl w:val="6"/>
    </w:pPr>
    <w:rPr>
      <w:b/>
    </w:rPr>
  </w:style>
  <w:style w:type="paragraph" w:styleId="Heading8">
    <w:name w:val="heading 8"/>
    <w:basedOn w:val="Normal"/>
    <w:next w:val="Normal"/>
    <w:link w:val="Heading8Char"/>
    <w:qFormat/>
    <w:pPr>
      <w:keepNext/>
      <w:spacing w:line="240" w:lineRule="exact"/>
      <w:jc w:val="center"/>
      <w:outlineLvl w:val="7"/>
    </w:pPr>
    <w:rPr>
      <w:b/>
    </w:rPr>
  </w:style>
  <w:style w:type="paragraph" w:styleId="Heading9">
    <w:name w:val="heading 9"/>
    <w:basedOn w:val="Normal"/>
    <w:next w:val="Normal"/>
    <w:link w:val="Heading9Char"/>
    <w:qFormat/>
    <w:rsid w:val="00C549D1"/>
    <w:pPr>
      <w:jc w:val="center"/>
      <w:outlineLvl w:val="8"/>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PlainText">
    <w:name w:val="Plain Text"/>
    <w:basedOn w:val="Normal"/>
    <w:link w:val="PlainTextChar"/>
    <w:rPr>
      <w:rFonts w:ascii="Courier New" w:hAnsi="Courier New"/>
      <w:sz w:val="20"/>
    </w:rPr>
  </w:style>
  <w:style w:type="paragraph" w:styleId="BodyText3">
    <w:name w:val="Body Text 3"/>
    <w:basedOn w:val="Normal"/>
    <w:link w:val="BodyText3Char"/>
    <w:pPr>
      <w:spacing w:before="240"/>
    </w:pPr>
    <w:rPr>
      <w:sz w:val="22"/>
    </w:rPr>
  </w:style>
  <w:style w:type="paragraph" w:styleId="Footer">
    <w:name w:val="footer"/>
    <w:basedOn w:val="Normal"/>
    <w:link w:val="FooterChar"/>
    <w:uiPriority w:val="99"/>
    <w:pPr>
      <w:tabs>
        <w:tab w:val="center" w:pos="4819"/>
        <w:tab w:val="right" w:pos="9071"/>
      </w:tabs>
    </w:pPr>
    <w:rPr>
      <w:rFonts w:ascii="Courier" w:hAnsi="Courier"/>
    </w:rPr>
  </w:style>
  <w:style w:type="character" w:styleId="FollowedHyperlink">
    <w:name w:val="FollowedHyperlink"/>
    <w:rPr>
      <w:color w:val="800080"/>
      <w:u w:val="single"/>
    </w:rPr>
  </w:style>
  <w:style w:type="paragraph" w:styleId="BodyText">
    <w:name w:val="Body Text"/>
    <w:basedOn w:val="Normal"/>
    <w:link w:val="BodyTextChar"/>
    <w:pPr>
      <w:widowControl w:val="0"/>
      <w:jc w:val="both"/>
    </w:pPr>
    <w:rPr>
      <w:b/>
      <w:sz w:val="22"/>
    </w:rPr>
  </w:style>
  <w:style w:type="paragraph" w:styleId="ListBullet">
    <w:name w:val="List Bullet"/>
    <w:basedOn w:val="Normal"/>
    <w:autoRedefine/>
    <w:pPr>
      <w:ind w:left="283" w:hanging="283"/>
    </w:pPr>
    <w:rPr>
      <w:sz w:val="20"/>
    </w:rPr>
  </w:style>
  <w:style w:type="paragraph" w:styleId="BodyText2">
    <w:name w:val="Body Text 2"/>
    <w:basedOn w:val="Normal"/>
    <w:link w:val="BodyText2Char"/>
    <w:pPr>
      <w:widowControl w:val="0"/>
      <w:spacing w:line="-240" w:lineRule="auto"/>
      <w:ind w:left="720" w:hanging="720"/>
      <w:jc w:val="both"/>
    </w:pPr>
    <w:rPr>
      <w:sz w:val="22"/>
    </w:rPr>
  </w:style>
  <w:style w:type="paragraph" w:customStyle="1" w:styleId="BodyText21">
    <w:name w:val="Body Text 21"/>
    <w:basedOn w:val="Normal"/>
    <w:pPr>
      <w:widowControl w:val="0"/>
      <w:jc w:val="both"/>
    </w:pPr>
    <w:rPr>
      <w:sz w:val="22"/>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Title">
    <w:name w:val="Title"/>
    <w:basedOn w:val="Heading9"/>
    <w:link w:val="TitleChar"/>
    <w:qFormat/>
    <w:rsid w:val="00C549D1"/>
  </w:style>
  <w:style w:type="paragraph" w:styleId="BodyTextIndent">
    <w:name w:val="Body Text Indent"/>
    <w:basedOn w:val="Normal"/>
    <w:link w:val="BodyTextIndentChar"/>
    <w:pPr>
      <w:jc w:val="both"/>
    </w:pPr>
    <w:rPr>
      <w:sz w:val="20"/>
      <w:lang w:eastAsia="en-US"/>
    </w:rPr>
  </w:style>
  <w:style w:type="paragraph" w:styleId="BodyTextIndent3">
    <w:name w:val="Body Text Indent 3"/>
    <w:basedOn w:val="Normal"/>
    <w:link w:val="BodyTextIndent3Char"/>
    <w:pPr>
      <w:pBdr>
        <w:bottom w:val="single" w:sz="4" w:space="1" w:color="auto"/>
      </w:pBdr>
      <w:ind w:left="709" w:hanging="709"/>
      <w:jc w:val="both"/>
    </w:pPr>
    <w:rPr>
      <w:b/>
      <w:sz w:val="22"/>
      <w:lang w:eastAsia="en-US"/>
    </w:rPr>
  </w:style>
  <w:style w:type="paragraph" w:styleId="BodyTextIndent2">
    <w:name w:val="Body Text Indent 2"/>
    <w:basedOn w:val="Normal"/>
    <w:link w:val="BodyTextIndent2Char"/>
    <w:pPr>
      <w:spacing w:line="240" w:lineRule="exact"/>
      <w:ind w:left="1440" w:hanging="1440"/>
      <w:jc w:val="both"/>
    </w:pPr>
    <w:rPr>
      <w:sz w:val="22"/>
    </w:rPr>
  </w:style>
  <w:style w:type="table" w:styleId="TableGrid">
    <w:name w:val="Table Grid"/>
    <w:basedOn w:val="TableNormal"/>
    <w:uiPriority w:val="39"/>
    <w:rsid w:val="00EC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C7594"/>
    <w:pPr>
      <w:spacing w:before="100" w:beforeAutospacing="1" w:after="100" w:afterAutospacing="1"/>
    </w:pPr>
  </w:style>
  <w:style w:type="character" w:styleId="Strong">
    <w:name w:val="Strong"/>
    <w:uiPriority w:val="22"/>
    <w:qFormat/>
    <w:rsid w:val="001C7594"/>
    <w:rPr>
      <w:b/>
      <w:bCs/>
    </w:rPr>
  </w:style>
  <w:style w:type="character" w:customStyle="1" w:styleId="contact-block">
    <w:name w:val="contact-block"/>
    <w:basedOn w:val="DefaultParagraphFont"/>
    <w:rsid w:val="001C7594"/>
  </w:style>
  <w:style w:type="character" w:customStyle="1" w:styleId="email-label">
    <w:name w:val="email-label"/>
    <w:basedOn w:val="DefaultParagraphFont"/>
    <w:rsid w:val="00FE39F9"/>
  </w:style>
  <w:style w:type="character" w:customStyle="1" w:styleId="email">
    <w:name w:val="email"/>
    <w:basedOn w:val="DefaultParagraphFont"/>
    <w:rsid w:val="00FE39F9"/>
  </w:style>
  <w:style w:type="character" w:customStyle="1" w:styleId="tel-label">
    <w:name w:val="tel-label"/>
    <w:basedOn w:val="DefaultParagraphFont"/>
    <w:rsid w:val="00FE39F9"/>
  </w:style>
  <w:style w:type="character" w:customStyle="1" w:styleId="telephone">
    <w:name w:val="telephone"/>
    <w:basedOn w:val="DefaultParagraphFont"/>
    <w:rsid w:val="00FE39F9"/>
  </w:style>
  <w:style w:type="paragraph" w:customStyle="1" w:styleId="element">
    <w:name w:val="element"/>
    <w:basedOn w:val="Normal"/>
    <w:rsid w:val="00D032C7"/>
    <w:pPr>
      <w:spacing w:before="180"/>
    </w:pPr>
    <w:rPr>
      <w:rFonts w:eastAsia="MS Mincho"/>
      <w:b/>
      <w:sz w:val="20"/>
    </w:rPr>
  </w:style>
  <w:style w:type="paragraph" w:styleId="Subtitle">
    <w:name w:val="Subtitle"/>
    <w:basedOn w:val="Normal"/>
    <w:link w:val="SubtitleChar"/>
    <w:qFormat/>
    <w:rsid w:val="006E00A8"/>
    <w:rPr>
      <w:b/>
    </w:rPr>
  </w:style>
  <w:style w:type="paragraph" w:styleId="CommentText">
    <w:name w:val="annotation text"/>
    <w:basedOn w:val="Normal"/>
    <w:link w:val="CommentTextChar"/>
    <w:uiPriority w:val="99"/>
    <w:rsid w:val="006E00A8"/>
    <w:rPr>
      <w:sz w:val="20"/>
    </w:rPr>
  </w:style>
  <w:style w:type="paragraph" w:styleId="FootnoteText">
    <w:name w:val="footnote text"/>
    <w:basedOn w:val="Normal"/>
    <w:link w:val="FootnoteTextChar"/>
    <w:rsid w:val="006E00A8"/>
    <w:rPr>
      <w:sz w:val="20"/>
    </w:rPr>
  </w:style>
  <w:style w:type="character" w:styleId="FootnoteReference">
    <w:name w:val="footnote reference"/>
    <w:rsid w:val="006E00A8"/>
    <w:rPr>
      <w:vertAlign w:val="superscript"/>
    </w:rPr>
  </w:style>
  <w:style w:type="paragraph" w:customStyle="1" w:styleId="DefinitionList">
    <w:name w:val="Definition List"/>
    <w:basedOn w:val="Normal"/>
    <w:next w:val="Normal"/>
    <w:rsid w:val="006E00A8"/>
    <w:pPr>
      <w:widowControl w:val="0"/>
      <w:ind w:left="360"/>
    </w:pPr>
    <w:rPr>
      <w:lang w:val="en-US"/>
    </w:rPr>
  </w:style>
  <w:style w:type="paragraph" w:customStyle="1" w:styleId="bullet">
    <w:name w:val="bullet"/>
    <w:basedOn w:val="Normal"/>
    <w:rsid w:val="00BA0983"/>
    <w:pPr>
      <w:overflowPunct w:val="0"/>
      <w:autoSpaceDE w:val="0"/>
      <w:autoSpaceDN w:val="0"/>
      <w:adjustRightInd w:val="0"/>
      <w:textAlignment w:val="baseline"/>
    </w:pPr>
    <w:rPr>
      <w:rFonts w:eastAsia="MS Mincho"/>
      <w:sz w:val="20"/>
    </w:rPr>
  </w:style>
  <w:style w:type="paragraph" w:customStyle="1" w:styleId="NormalWeb1">
    <w:name w:val="Normal (Web)1"/>
    <w:basedOn w:val="Normal"/>
    <w:rsid w:val="00F466DB"/>
    <w:pPr>
      <w:spacing w:before="100" w:beforeAutospacing="1" w:after="100" w:afterAutospacing="1" w:line="336" w:lineRule="auto"/>
    </w:pPr>
    <w:rPr>
      <w:rFonts w:ascii="Helvetica" w:hAnsi="Helvetica"/>
      <w:color w:val="000000"/>
      <w:sz w:val="19"/>
      <w:szCs w:val="19"/>
    </w:rPr>
  </w:style>
  <w:style w:type="paragraph" w:styleId="BalloonText">
    <w:name w:val="Balloon Text"/>
    <w:basedOn w:val="Normal"/>
    <w:link w:val="BalloonTextChar"/>
    <w:semiHidden/>
    <w:rsid w:val="00E82077"/>
    <w:rPr>
      <w:rFonts w:ascii="Tahoma" w:hAnsi="Tahoma" w:cs="Tahoma"/>
      <w:sz w:val="16"/>
      <w:szCs w:val="16"/>
    </w:rPr>
  </w:style>
  <w:style w:type="character" w:customStyle="1" w:styleId="FootnoteTextChar">
    <w:name w:val="Footnote Text Char"/>
    <w:link w:val="FootnoteText"/>
    <w:rsid w:val="008F1D15"/>
    <w:rPr>
      <w:rFonts w:ascii="Arial" w:hAnsi="Arial"/>
      <w:lang w:val="en-GB" w:eastAsia="en-GB" w:bidi="ar-SA"/>
    </w:rPr>
  </w:style>
  <w:style w:type="paragraph" w:customStyle="1" w:styleId="ColourfulListAccent11">
    <w:name w:val="Colourful List – Accent 11"/>
    <w:basedOn w:val="Normal"/>
    <w:uiPriority w:val="34"/>
    <w:qFormat/>
    <w:rsid w:val="00724AAB"/>
    <w:pPr>
      <w:ind w:left="720"/>
    </w:pPr>
  </w:style>
  <w:style w:type="character" w:customStyle="1" w:styleId="Heading5Char">
    <w:name w:val="Heading 5 Char"/>
    <w:link w:val="Heading5"/>
    <w:rsid w:val="00AC2A21"/>
    <w:rPr>
      <w:rFonts w:ascii="Arial" w:hAnsi="Arial" w:cs="Arial"/>
      <w:b/>
      <w:bCs/>
      <w:sz w:val="40"/>
      <w:szCs w:val="40"/>
      <w:lang w:val="en-GB" w:eastAsia="en-GB"/>
    </w:rPr>
  </w:style>
  <w:style w:type="character" w:customStyle="1" w:styleId="TitleChar">
    <w:name w:val="Title Char"/>
    <w:link w:val="Title"/>
    <w:rsid w:val="00C549D1"/>
    <w:rPr>
      <w:rFonts w:ascii="Arial" w:hAnsi="Arial" w:cs="Arial"/>
      <w:sz w:val="72"/>
      <w:szCs w:val="72"/>
      <w:lang w:val="en-GB" w:eastAsia="en-GB"/>
    </w:rPr>
  </w:style>
  <w:style w:type="character" w:customStyle="1" w:styleId="BodyTextChar">
    <w:name w:val="Body Text Char"/>
    <w:link w:val="BodyText"/>
    <w:rsid w:val="004C5FB8"/>
    <w:rPr>
      <w:rFonts w:ascii="Arial" w:hAnsi="Arial"/>
      <w:b/>
      <w:sz w:val="22"/>
      <w:lang w:eastAsia="en-US"/>
    </w:rPr>
  </w:style>
  <w:style w:type="character" w:customStyle="1" w:styleId="FooterChar">
    <w:name w:val="Footer Char"/>
    <w:link w:val="Footer"/>
    <w:uiPriority w:val="99"/>
    <w:rsid w:val="000C53A1"/>
    <w:rPr>
      <w:rFonts w:ascii="Courier" w:hAnsi="Courier"/>
      <w:sz w:val="24"/>
      <w:lang w:eastAsia="en-US"/>
    </w:rPr>
  </w:style>
  <w:style w:type="paragraph" w:customStyle="1" w:styleId="Body">
    <w:name w:val="Body"/>
    <w:rsid w:val="002D4B28"/>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TMLCite">
    <w:name w:val="HTML Cite"/>
    <w:uiPriority w:val="99"/>
    <w:unhideWhenUsed/>
    <w:rsid w:val="00FE749F"/>
    <w:rPr>
      <w:i/>
      <w:iCs/>
    </w:rPr>
  </w:style>
  <w:style w:type="paragraph" w:styleId="DocumentMap">
    <w:name w:val="Document Map"/>
    <w:basedOn w:val="Normal"/>
    <w:link w:val="DocumentMapChar"/>
    <w:rsid w:val="002137B5"/>
  </w:style>
  <w:style w:type="character" w:customStyle="1" w:styleId="DocumentMapChar">
    <w:name w:val="Document Map Char"/>
    <w:link w:val="DocumentMap"/>
    <w:rsid w:val="002137B5"/>
    <w:rPr>
      <w:sz w:val="24"/>
      <w:szCs w:val="24"/>
      <w:lang w:eastAsia="en-US"/>
    </w:rPr>
  </w:style>
  <w:style w:type="paragraph" w:styleId="ListParagraph">
    <w:name w:val="List Paragraph"/>
    <w:basedOn w:val="Normal"/>
    <w:uiPriority w:val="1"/>
    <w:qFormat/>
    <w:rsid w:val="00885FF0"/>
    <w:pPr>
      <w:ind w:left="720"/>
    </w:pPr>
  </w:style>
  <w:style w:type="paragraph" w:customStyle="1" w:styleId="Default">
    <w:name w:val="Default"/>
    <w:rsid w:val="00A5403B"/>
    <w:pPr>
      <w:autoSpaceDE w:val="0"/>
      <w:autoSpaceDN w:val="0"/>
      <w:adjustRightInd w:val="0"/>
    </w:pPr>
    <w:rPr>
      <w:rFonts w:ascii="Calibri" w:hAnsi="Calibri" w:cs="Calibri"/>
      <w:color w:val="000000"/>
      <w:sz w:val="24"/>
      <w:szCs w:val="24"/>
      <w:lang w:val="en-GB" w:eastAsia="en-GB"/>
    </w:rPr>
  </w:style>
  <w:style w:type="character" w:styleId="UnresolvedMention">
    <w:name w:val="Unresolved Mention"/>
    <w:uiPriority w:val="99"/>
    <w:semiHidden/>
    <w:unhideWhenUsed/>
    <w:rsid w:val="0052659A"/>
    <w:rPr>
      <w:color w:val="605E5C"/>
      <w:shd w:val="clear" w:color="auto" w:fill="E1DFDD"/>
    </w:rPr>
  </w:style>
  <w:style w:type="character" w:styleId="CommentReference">
    <w:name w:val="annotation reference"/>
    <w:rsid w:val="0052659A"/>
    <w:rPr>
      <w:sz w:val="16"/>
      <w:szCs w:val="16"/>
    </w:rPr>
  </w:style>
  <w:style w:type="paragraph" w:styleId="CommentSubject">
    <w:name w:val="annotation subject"/>
    <w:basedOn w:val="CommentText"/>
    <w:next w:val="CommentText"/>
    <w:link w:val="CommentSubjectChar"/>
    <w:rsid w:val="0052659A"/>
    <w:rPr>
      <w:rFonts w:ascii="Garamond" w:hAnsi="Garamond"/>
      <w:b/>
      <w:bCs/>
      <w:lang w:eastAsia="en-US"/>
    </w:rPr>
  </w:style>
  <w:style w:type="character" w:customStyle="1" w:styleId="CommentTextChar">
    <w:name w:val="Comment Text Char"/>
    <w:basedOn w:val="DefaultParagraphFont"/>
    <w:link w:val="CommentText"/>
    <w:uiPriority w:val="99"/>
    <w:rsid w:val="0052659A"/>
  </w:style>
  <w:style w:type="character" w:customStyle="1" w:styleId="CommentSubjectChar">
    <w:name w:val="Comment Subject Char"/>
    <w:link w:val="CommentSubject"/>
    <w:rsid w:val="0052659A"/>
    <w:rPr>
      <w:rFonts w:ascii="Garamond" w:hAnsi="Garamond"/>
      <w:b/>
      <w:bCs/>
      <w:lang w:eastAsia="en-US"/>
    </w:rPr>
  </w:style>
  <w:style w:type="character" w:customStyle="1" w:styleId="HeaderChar">
    <w:name w:val="Header Char"/>
    <w:link w:val="Header"/>
    <w:uiPriority w:val="99"/>
    <w:rsid w:val="00274248"/>
    <w:rPr>
      <w:rFonts w:ascii="Garamond" w:hAnsi="Garamond"/>
      <w:sz w:val="24"/>
      <w:lang w:eastAsia="en-US"/>
    </w:rPr>
  </w:style>
  <w:style w:type="character" w:styleId="Emphasis">
    <w:name w:val="Emphasis"/>
    <w:qFormat/>
    <w:rsid w:val="00C9407C"/>
    <w:rPr>
      <w:i/>
      <w:iCs/>
    </w:rPr>
  </w:style>
  <w:style w:type="character" w:customStyle="1" w:styleId="apple-converted-space">
    <w:name w:val="apple-converted-space"/>
    <w:basedOn w:val="DefaultParagraphFont"/>
    <w:rsid w:val="003E1DFC"/>
  </w:style>
  <w:style w:type="character" w:customStyle="1" w:styleId="BodyText2Char">
    <w:name w:val="Body Text 2 Char"/>
    <w:link w:val="BodyText2"/>
    <w:rsid w:val="00E8729F"/>
    <w:rPr>
      <w:rFonts w:ascii="Arial" w:hAnsi="Arial"/>
      <w:sz w:val="22"/>
      <w:lang w:eastAsia="en-US"/>
    </w:rPr>
  </w:style>
  <w:style w:type="paragraph" w:styleId="Revision">
    <w:name w:val="Revision"/>
    <w:hidden/>
    <w:uiPriority w:val="71"/>
    <w:rsid w:val="0083203A"/>
    <w:rPr>
      <w:sz w:val="24"/>
      <w:szCs w:val="24"/>
      <w:lang w:val="en-GB" w:eastAsia="en-GB"/>
    </w:rPr>
  </w:style>
  <w:style w:type="paragraph" w:customStyle="1" w:styleId="xmsonormal">
    <w:name w:val="x_msonormal"/>
    <w:basedOn w:val="Normal"/>
    <w:rsid w:val="005A02E2"/>
    <w:rPr>
      <w:rFonts w:ascii="Calibri" w:eastAsia="Calibri" w:hAnsi="Calibri" w:cs="Calibri"/>
      <w:sz w:val="22"/>
      <w:szCs w:val="22"/>
    </w:rPr>
  </w:style>
  <w:style w:type="table" w:customStyle="1" w:styleId="LightShading1">
    <w:name w:val="Light Shading1"/>
    <w:basedOn w:val="TableNormal"/>
    <w:uiPriority w:val="60"/>
    <w:rsid w:val="00B41D4F"/>
    <w:rPr>
      <w:rFonts w:ascii="Calibri" w:hAnsi="Calibri"/>
      <w:color w:val="000000"/>
      <w:sz w:val="22"/>
      <w:szCs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link w:val="Heading1"/>
    <w:rsid w:val="0036146C"/>
    <w:rPr>
      <w:rFonts w:ascii="Arial" w:hAnsi="Arial" w:cs="Arial"/>
      <w:b/>
      <w:bCs/>
      <w:sz w:val="36"/>
      <w:szCs w:val="36"/>
      <w:u w:val="single"/>
      <w:lang w:val="en-GB" w:eastAsia="en-GB"/>
    </w:rPr>
  </w:style>
  <w:style w:type="paragraph" w:styleId="NoSpacing">
    <w:name w:val="No Spacing"/>
    <w:uiPriority w:val="99"/>
    <w:qFormat/>
    <w:rsid w:val="00C170A4"/>
    <w:rPr>
      <w:sz w:val="24"/>
      <w:szCs w:val="24"/>
      <w:lang w:val="en-GB" w:eastAsia="en-GB"/>
    </w:rPr>
  </w:style>
  <w:style w:type="character" w:customStyle="1" w:styleId="Heading3Char">
    <w:name w:val="Heading 3 Char"/>
    <w:link w:val="Heading3"/>
    <w:rsid w:val="008E2542"/>
    <w:rPr>
      <w:rFonts w:ascii="Arial" w:hAnsi="Arial" w:cs="Arial"/>
      <w:b/>
      <w:sz w:val="24"/>
      <w:szCs w:val="24"/>
      <w:lang w:val="en-GB" w:eastAsia="en-GB"/>
    </w:rPr>
  </w:style>
  <w:style w:type="paragraph" w:styleId="TOCHeading">
    <w:name w:val="TOC Heading"/>
    <w:basedOn w:val="Heading1"/>
    <w:next w:val="Normal"/>
    <w:uiPriority w:val="39"/>
    <w:unhideWhenUsed/>
    <w:qFormat/>
    <w:rsid w:val="004859C9"/>
    <w:pPr>
      <w:keepNext/>
      <w:keepLines/>
      <w:spacing w:before="480" w:line="276" w:lineRule="auto"/>
      <w:outlineLvl w:val="9"/>
    </w:pPr>
    <w:rPr>
      <w:bCs w:val="0"/>
      <w:color w:val="0F4761"/>
      <w:sz w:val="28"/>
      <w:szCs w:val="28"/>
      <w:u w:val="none"/>
      <w:lang w:val="en-US" w:eastAsia="en-US"/>
    </w:rPr>
  </w:style>
  <w:style w:type="paragraph" w:styleId="TOC1">
    <w:name w:val="toc 1"/>
    <w:basedOn w:val="Normal"/>
    <w:next w:val="Normal"/>
    <w:autoRedefine/>
    <w:uiPriority w:val="39"/>
    <w:rsid w:val="00AC2A21"/>
    <w:pPr>
      <w:spacing w:before="360" w:after="360"/>
    </w:pPr>
    <w:rPr>
      <w:b/>
      <w:bCs/>
      <w:caps/>
      <w:szCs w:val="22"/>
      <w:u w:val="single"/>
    </w:rPr>
  </w:style>
  <w:style w:type="paragraph" w:styleId="TOC2">
    <w:name w:val="toc 2"/>
    <w:basedOn w:val="Normal"/>
    <w:next w:val="Normal"/>
    <w:autoRedefine/>
    <w:uiPriority w:val="39"/>
    <w:rsid w:val="0036485C"/>
    <w:rPr>
      <w:b/>
      <w:bCs/>
      <w:smallCaps/>
      <w:szCs w:val="22"/>
    </w:rPr>
  </w:style>
  <w:style w:type="paragraph" w:styleId="TOC3">
    <w:name w:val="toc 3"/>
    <w:basedOn w:val="Normal"/>
    <w:next w:val="Normal"/>
    <w:autoRedefine/>
    <w:uiPriority w:val="39"/>
    <w:rsid w:val="00E72CC4"/>
    <w:rPr>
      <w:smallCaps/>
      <w:szCs w:val="22"/>
    </w:rPr>
  </w:style>
  <w:style w:type="paragraph" w:styleId="TOC4">
    <w:name w:val="toc 4"/>
    <w:basedOn w:val="Normal"/>
    <w:next w:val="Normal"/>
    <w:autoRedefine/>
    <w:rsid w:val="00E72CC4"/>
    <w:rPr>
      <w:szCs w:val="22"/>
    </w:rPr>
  </w:style>
  <w:style w:type="paragraph" w:styleId="TOC5">
    <w:name w:val="toc 5"/>
    <w:basedOn w:val="Normal"/>
    <w:next w:val="Normal"/>
    <w:autoRedefine/>
    <w:rsid w:val="00E72CC4"/>
    <w:rPr>
      <w:szCs w:val="22"/>
    </w:rPr>
  </w:style>
  <w:style w:type="paragraph" w:styleId="TOC6">
    <w:name w:val="toc 6"/>
    <w:basedOn w:val="Normal"/>
    <w:next w:val="Normal"/>
    <w:autoRedefine/>
    <w:rsid w:val="004859C9"/>
    <w:rPr>
      <w:rFonts w:ascii="Aptos" w:hAnsi="Aptos"/>
      <w:sz w:val="22"/>
      <w:szCs w:val="22"/>
    </w:rPr>
  </w:style>
  <w:style w:type="paragraph" w:styleId="TOC7">
    <w:name w:val="toc 7"/>
    <w:basedOn w:val="Normal"/>
    <w:next w:val="Normal"/>
    <w:autoRedefine/>
    <w:rsid w:val="004859C9"/>
    <w:rPr>
      <w:rFonts w:ascii="Aptos" w:hAnsi="Aptos"/>
      <w:sz w:val="22"/>
      <w:szCs w:val="22"/>
    </w:rPr>
  </w:style>
  <w:style w:type="paragraph" w:styleId="TOC8">
    <w:name w:val="toc 8"/>
    <w:basedOn w:val="Normal"/>
    <w:next w:val="Normal"/>
    <w:autoRedefine/>
    <w:rsid w:val="004859C9"/>
    <w:rPr>
      <w:rFonts w:ascii="Aptos" w:hAnsi="Aptos"/>
      <w:sz w:val="22"/>
      <w:szCs w:val="22"/>
    </w:rPr>
  </w:style>
  <w:style w:type="paragraph" w:styleId="TOC9">
    <w:name w:val="toc 9"/>
    <w:basedOn w:val="Normal"/>
    <w:next w:val="Normal"/>
    <w:autoRedefine/>
    <w:rsid w:val="004859C9"/>
    <w:rPr>
      <w:rFonts w:ascii="Aptos" w:hAnsi="Aptos"/>
      <w:sz w:val="22"/>
      <w:szCs w:val="22"/>
    </w:rPr>
  </w:style>
  <w:style w:type="character" w:customStyle="1" w:styleId="Heading2Char">
    <w:name w:val="Heading 2 Char"/>
    <w:link w:val="Heading2"/>
    <w:rsid w:val="0036146C"/>
    <w:rPr>
      <w:rFonts w:ascii="Arial" w:hAnsi="Arial" w:cs="Arial"/>
      <w:b/>
      <w:color w:val="000000"/>
      <w:sz w:val="28"/>
      <w:szCs w:val="28"/>
      <w:lang w:val="en-GB" w:eastAsia="en-GB"/>
    </w:rPr>
  </w:style>
  <w:style w:type="numbering" w:customStyle="1" w:styleId="CurrentList1">
    <w:name w:val="Current List1"/>
    <w:rsid w:val="009E7F48"/>
    <w:pPr>
      <w:numPr>
        <w:numId w:val="51"/>
      </w:numPr>
    </w:pPr>
  </w:style>
  <w:style w:type="numbering" w:customStyle="1" w:styleId="CurrentList2">
    <w:name w:val="Current List2"/>
    <w:rsid w:val="009E7F48"/>
    <w:pPr>
      <w:numPr>
        <w:numId w:val="52"/>
      </w:numPr>
    </w:pPr>
  </w:style>
  <w:style w:type="numbering" w:customStyle="1" w:styleId="CurrentList3">
    <w:name w:val="Current List3"/>
    <w:rsid w:val="009E7F48"/>
    <w:pPr>
      <w:numPr>
        <w:numId w:val="53"/>
      </w:numPr>
    </w:pPr>
  </w:style>
  <w:style w:type="paragraph" w:customStyle="1" w:styleId="ColorfulList-Accent11">
    <w:name w:val="Colorful List - Accent 11"/>
    <w:basedOn w:val="Normal"/>
    <w:uiPriority w:val="34"/>
    <w:qFormat/>
    <w:rsid w:val="009E7F48"/>
    <w:pPr>
      <w:ind w:left="720"/>
    </w:pPr>
  </w:style>
  <w:style w:type="character" w:customStyle="1" w:styleId="Heading4Char">
    <w:name w:val="Heading 4 Char"/>
    <w:basedOn w:val="DefaultParagraphFont"/>
    <w:link w:val="Heading4"/>
    <w:rsid w:val="00426567"/>
    <w:rPr>
      <w:rFonts w:ascii="Arial" w:hAnsi="Arial" w:cs="Arial"/>
      <w:i/>
      <w:iCs/>
      <w:sz w:val="24"/>
      <w:szCs w:val="24"/>
      <w:lang w:val="en-GB" w:eastAsia="en-GB"/>
    </w:rPr>
  </w:style>
  <w:style w:type="character" w:customStyle="1" w:styleId="Heading6Char">
    <w:name w:val="Heading 6 Char"/>
    <w:basedOn w:val="DefaultParagraphFont"/>
    <w:link w:val="Heading6"/>
    <w:rsid w:val="009E7F48"/>
    <w:rPr>
      <w:b/>
      <w:sz w:val="22"/>
      <w:szCs w:val="24"/>
      <w:lang w:val="en-GB" w:eastAsia="en-GB"/>
    </w:rPr>
  </w:style>
  <w:style w:type="character" w:customStyle="1" w:styleId="Heading7Char">
    <w:name w:val="Heading 7 Char"/>
    <w:basedOn w:val="DefaultParagraphFont"/>
    <w:link w:val="Heading7"/>
    <w:rsid w:val="009E7F48"/>
    <w:rPr>
      <w:rFonts w:ascii="Arial" w:hAnsi="Arial"/>
      <w:b/>
      <w:sz w:val="24"/>
      <w:szCs w:val="24"/>
      <w:lang w:val="en-GB" w:eastAsia="en-GB"/>
    </w:rPr>
  </w:style>
  <w:style w:type="character" w:customStyle="1" w:styleId="Heading8Char">
    <w:name w:val="Heading 8 Char"/>
    <w:basedOn w:val="DefaultParagraphFont"/>
    <w:link w:val="Heading8"/>
    <w:rsid w:val="009E7F48"/>
    <w:rPr>
      <w:rFonts w:ascii="Arial" w:hAnsi="Arial"/>
      <w:b/>
      <w:sz w:val="24"/>
      <w:szCs w:val="24"/>
      <w:lang w:val="en-GB" w:eastAsia="en-GB"/>
    </w:rPr>
  </w:style>
  <w:style w:type="character" w:customStyle="1" w:styleId="Heading9Char">
    <w:name w:val="Heading 9 Char"/>
    <w:basedOn w:val="DefaultParagraphFont"/>
    <w:link w:val="Heading9"/>
    <w:rsid w:val="00C549D1"/>
    <w:rPr>
      <w:rFonts w:ascii="Arial" w:hAnsi="Arial" w:cs="Arial"/>
      <w:sz w:val="72"/>
      <w:szCs w:val="72"/>
      <w:lang w:val="en-GB" w:eastAsia="en-GB"/>
    </w:rPr>
  </w:style>
  <w:style w:type="character" w:customStyle="1" w:styleId="PlainTextChar">
    <w:name w:val="Plain Text Char"/>
    <w:basedOn w:val="DefaultParagraphFont"/>
    <w:link w:val="PlainText"/>
    <w:rsid w:val="009E7F48"/>
    <w:rPr>
      <w:rFonts w:ascii="Courier New" w:hAnsi="Courier New"/>
      <w:szCs w:val="24"/>
      <w:lang w:val="en-GB" w:eastAsia="en-GB"/>
    </w:rPr>
  </w:style>
  <w:style w:type="character" w:customStyle="1" w:styleId="BodyText3Char">
    <w:name w:val="Body Text 3 Char"/>
    <w:basedOn w:val="DefaultParagraphFont"/>
    <w:link w:val="BodyText3"/>
    <w:rsid w:val="009E7F48"/>
    <w:rPr>
      <w:rFonts w:ascii="Arial" w:hAnsi="Arial"/>
      <w:sz w:val="22"/>
      <w:szCs w:val="24"/>
      <w:lang w:val="en-GB" w:eastAsia="en-GB"/>
    </w:rPr>
  </w:style>
  <w:style w:type="character" w:customStyle="1" w:styleId="BodyTextIndentChar">
    <w:name w:val="Body Text Indent Char"/>
    <w:basedOn w:val="DefaultParagraphFont"/>
    <w:link w:val="BodyTextIndent"/>
    <w:rsid w:val="009E7F48"/>
    <w:rPr>
      <w:szCs w:val="24"/>
      <w:lang w:val="en-GB" w:eastAsia="en-US"/>
    </w:rPr>
  </w:style>
  <w:style w:type="character" w:customStyle="1" w:styleId="BodyTextIndent3Char">
    <w:name w:val="Body Text Indent 3 Char"/>
    <w:basedOn w:val="DefaultParagraphFont"/>
    <w:link w:val="BodyTextIndent3"/>
    <w:rsid w:val="009E7F48"/>
    <w:rPr>
      <w:rFonts w:ascii="Arial" w:hAnsi="Arial"/>
      <w:b/>
      <w:sz w:val="22"/>
      <w:szCs w:val="24"/>
      <w:lang w:val="en-GB" w:eastAsia="en-US"/>
    </w:rPr>
  </w:style>
  <w:style w:type="character" w:customStyle="1" w:styleId="BodyTextIndent2Char">
    <w:name w:val="Body Text Indent 2 Char"/>
    <w:basedOn w:val="DefaultParagraphFont"/>
    <w:link w:val="BodyTextIndent2"/>
    <w:rsid w:val="009E7F48"/>
    <w:rPr>
      <w:rFonts w:ascii="Arial" w:hAnsi="Arial"/>
      <w:sz w:val="22"/>
      <w:szCs w:val="24"/>
      <w:lang w:val="en-GB" w:eastAsia="en-GB"/>
    </w:rPr>
  </w:style>
  <w:style w:type="character" w:customStyle="1" w:styleId="SubtitleChar">
    <w:name w:val="Subtitle Char"/>
    <w:basedOn w:val="DefaultParagraphFont"/>
    <w:link w:val="Subtitle"/>
    <w:rsid w:val="009E7F48"/>
    <w:rPr>
      <w:b/>
      <w:sz w:val="24"/>
      <w:szCs w:val="24"/>
      <w:lang w:val="en-GB" w:eastAsia="en-GB"/>
    </w:rPr>
  </w:style>
  <w:style w:type="character" w:customStyle="1" w:styleId="BalloonTextChar">
    <w:name w:val="Balloon Text Char"/>
    <w:basedOn w:val="DefaultParagraphFont"/>
    <w:link w:val="BalloonText"/>
    <w:semiHidden/>
    <w:rsid w:val="009E7F48"/>
    <w:rPr>
      <w:rFonts w:ascii="Tahoma" w:hAnsi="Tahoma" w:cs="Tahoma"/>
      <w:sz w:val="16"/>
      <w:szCs w:val="16"/>
      <w:lang w:val="en-GB" w:eastAsia="en-GB"/>
    </w:rPr>
  </w:style>
  <w:style w:type="paragraph" w:customStyle="1" w:styleId="NOSNumberList">
    <w:name w:val="NOS Number List"/>
    <w:basedOn w:val="Normal"/>
    <w:rsid w:val="009E7F48"/>
    <w:pPr>
      <w:numPr>
        <w:numId w:val="54"/>
      </w:numPr>
      <w:spacing w:line="300" w:lineRule="exact"/>
    </w:pPr>
    <w:rPr>
      <w:rFonts w:eastAsia="Calibri"/>
      <w:sz w:val="22"/>
      <w:szCs w:val="22"/>
      <w:lang w:eastAsia="en-US"/>
    </w:rPr>
  </w:style>
  <w:style w:type="paragraph" w:customStyle="1" w:styleId="NOSBodyText">
    <w:name w:val="NOS Body Text"/>
    <w:basedOn w:val="Normal"/>
    <w:rsid w:val="009E7F48"/>
    <w:pPr>
      <w:spacing w:line="300" w:lineRule="exact"/>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850">
      <w:bodyDiv w:val="1"/>
      <w:marLeft w:val="0"/>
      <w:marRight w:val="0"/>
      <w:marTop w:val="0"/>
      <w:marBottom w:val="0"/>
      <w:divBdr>
        <w:top w:val="none" w:sz="0" w:space="0" w:color="auto"/>
        <w:left w:val="none" w:sz="0" w:space="0" w:color="auto"/>
        <w:bottom w:val="none" w:sz="0" w:space="0" w:color="auto"/>
        <w:right w:val="none" w:sz="0" w:space="0" w:color="auto"/>
      </w:divBdr>
    </w:div>
    <w:div w:id="27923345">
      <w:bodyDiv w:val="1"/>
      <w:marLeft w:val="0"/>
      <w:marRight w:val="0"/>
      <w:marTop w:val="0"/>
      <w:marBottom w:val="0"/>
      <w:divBdr>
        <w:top w:val="none" w:sz="0" w:space="0" w:color="auto"/>
        <w:left w:val="none" w:sz="0" w:space="0" w:color="auto"/>
        <w:bottom w:val="none" w:sz="0" w:space="0" w:color="auto"/>
        <w:right w:val="none" w:sz="0" w:space="0" w:color="auto"/>
      </w:divBdr>
    </w:div>
    <w:div w:id="31930999">
      <w:bodyDiv w:val="1"/>
      <w:marLeft w:val="0"/>
      <w:marRight w:val="0"/>
      <w:marTop w:val="0"/>
      <w:marBottom w:val="0"/>
      <w:divBdr>
        <w:top w:val="none" w:sz="0" w:space="0" w:color="auto"/>
        <w:left w:val="none" w:sz="0" w:space="0" w:color="auto"/>
        <w:bottom w:val="none" w:sz="0" w:space="0" w:color="auto"/>
        <w:right w:val="none" w:sz="0" w:space="0" w:color="auto"/>
      </w:divBdr>
    </w:div>
    <w:div w:id="75327812">
      <w:bodyDiv w:val="1"/>
      <w:marLeft w:val="0"/>
      <w:marRight w:val="0"/>
      <w:marTop w:val="0"/>
      <w:marBottom w:val="0"/>
      <w:divBdr>
        <w:top w:val="none" w:sz="0" w:space="0" w:color="auto"/>
        <w:left w:val="none" w:sz="0" w:space="0" w:color="auto"/>
        <w:bottom w:val="none" w:sz="0" w:space="0" w:color="auto"/>
        <w:right w:val="none" w:sz="0" w:space="0" w:color="auto"/>
      </w:divBdr>
    </w:div>
    <w:div w:id="88233671">
      <w:bodyDiv w:val="1"/>
      <w:marLeft w:val="0"/>
      <w:marRight w:val="0"/>
      <w:marTop w:val="0"/>
      <w:marBottom w:val="0"/>
      <w:divBdr>
        <w:top w:val="none" w:sz="0" w:space="0" w:color="auto"/>
        <w:left w:val="none" w:sz="0" w:space="0" w:color="auto"/>
        <w:bottom w:val="none" w:sz="0" w:space="0" w:color="auto"/>
        <w:right w:val="none" w:sz="0" w:space="0" w:color="auto"/>
      </w:divBdr>
    </w:div>
    <w:div w:id="95948479">
      <w:bodyDiv w:val="1"/>
      <w:marLeft w:val="0"/>
      <w:marRight w:val="0"/>
      <w:marTop w:val="0"/>
      <w:marBottom w:val="0"/>
      <w:divBdr>
        <w:top w:val="none" w:sz="0" w:space="0" w:color="auto"/>
        <w:left w:val="none" w:sz="0" w:space="0" w:color="auto"/>
        <w:bottom w:val="none" w:sz="0" w:space="0" w:color="auto"/>
        <w:right w:val="none" w:sz="0" w:space="0" w:color="auto"/>
      </w:divBdr>
    </w:div>
    <w:div w:id="96214998">
      <w:bodyDiv w:val="1"/>
      <w:marLeft w:val="0"/>
      <w:marRight w:val="0"/>
      <w:marTop w:val="0"/>
      <w:marBottom w:val="0"/>
      <w:divBdr>
        <w:top w:val="none" w:sz="0" w:space="0" w:color="auto"/>
        <w:left w:val="none" w:sz="0" w:space="0" w:color="auto"/>
        <w:bottom w:val="none" w:sz="0" w:space="0" w:color="auto"/>
        <w:right w:val="none" w:sz="0" w:space="0" w:color="auto"/>
      </w:divBdr>
    </w:div>
    <w:div w:id="104010196">
      <w:bodyDiv w:val="1"/>
      <w:marLeft w:val="0"/>
      <w:marRight w:val="0"/>
      <w:marTop w:val="0"/>
      <w:marBottom w:val="0"/>
      <w:divBdr>
        <w:top w:val="none" w:sz="0" w:space="0" w:color="auto"/>
        <w:left w:val="none" w:sz="0" w:space="0" w:color="auto"/>
        <w:bottom w:val="none" w:sz="0" w:space="0" w:color="auto"/>
        <w:right w:val="none" w:sz="0" w:space="0" w:color="auto"/>
      </w:divBdr>
    </w:div>
    <w:div w:id="120460385">
      <w:bodyDiv w:val="1"/>
      <w:marLeft w:val="0"/>
      <w:marRight w:val="0"/>
      <w:marTop w:val="0"/>
      <w:marBottom w:val="0"/>
      <w:divBdr>
        <w:top w:val="none" w:sz="0" w:space="0" w:color="auto"/>
        <w:left w:val="none" w:sz="0" w:space="0" w:color="auto"/>
        <w:bottom w:val="none" w:sz="0" w:space="0" w:color="auto"/>
        <w:right w:val="none" w:sz="0" w:space="0" w:color="auto"/>
      </w:divBdr>
    </w:div>
    <w:div w:id="124584263">
      <w:bodyDiv w:val="1"/>
      <w:marLeft w:val="0"/>
      <w:marRight w:val="0"/>
      <w:marTop w:val="0"/>
      <w:marBottom w:val="0"/>
      <w:divBdr>
        <w:top w:val="none" w:sz="0" w:space="0" w:color="auto"/>
        <w:left w:val="none" w:sz="0" w:space="0" w:color="auto"/>
        <w:bottom w:val="none" w:sz="0" w:space="0" w:color="auto"/>
        <w:right w:val="none" w:sz="0" w:space="0" w:color="auto"/>
      </w:divBdr>
    </w:div>
    <w:div w:id="133179122">
      <w:bodyDiv w:val="1"/>
      <w:marLeft w:val="0"/>
      <w:marRight w:val="0"/>
      <w:marTop w:val="0"/>
      <w:marBottom w:val="0"/>
      <w:divBdr>
        <w:top w:val="none" w:sz="0" w:space="0" w:color="auto"/>
        <w:left w:val="none" w:sz="0" w:space="0" w:color="auto"/>
        <w:bottom w:val="none" w:sz="0" w:space="0" w:color="auto"/>
        <w:right w:val="none" w:sz="0" w:space="0" w:color="auto"/>
      </w:divBdr>
    </w:div>
    <w:div w:id="143814043">
      <w:bodyDiv w:val="1"/>
      <w:marLeft w:val="0"/>
      <w:marRight w:val="0"/>
      <w:marTop w:val="0"/>
      <w:marBottom w:val="0"/>
      <w:divBdr>
        <w:top w:val="none" w:sz="0" w:space="0" w:color="auto"/>
        <w:left w:val="none" w:sz="0" w:space="0" w:color="auto"/>
        <w:bottom w:val="none" w:sz="0" w:space="0" w:color="auto"/>
        <w:right w:val="none" w:sz="0" w:space="0" w:color="auto"/>
      </w:divBdr>
      <w:divsChild>
        <w:div w:id="631864446">
          <w:marLeft w:val="360"/>
          <w:marRight w:val="0"/>
          <w:marTop w:val="200"/>
          <w:marBottom w:val="0"/>
          <w:divBdr>
            <w:top w:val="none" w:sz="0" w:space="0" w:color="auto"/>
            <w:left w:val="none" w:sz="0" w:space="0" w:color="auto"/>
            <w:bottom w:val="none" w:sz="0" w:space="0" w:color="auto"/>
            <w:right w:val="none" w:sz="0" w:space="0" w:color="auto"/>
          </w:divBdr>
        </w:div>
        <w:div w:id="1079517873">
          <w:marLeft w:val="360"/>
          <w:marRight w:val="0"/>
          <w:marTop w:val="200"/>
          <w:marBottom w:val="0"/>
          <w:divBdr>
            <w:top w:val="none" w:sz="0" w:space="0" w:color="auto"/>
            <w:left w:val="none" w:sz="0" w:space="0" w:color="auto"/>
            <w:bottom w:val="none" w:sz="0" w:space="0" w:color="auto"/>
            <w:right w:val="none" w:sz="0" w:space="0" w:color="auto"/>
          </w:divBdr>
        </w:div>
        <w:div w:id="1126393180">
          <w:marLeft w:val="360"/>
          <w:marRight w:val="0"/>
          <w:marTop w:val="200"/>
          <w:marBottom w:val="0"/>
          <w:divBdr>
            <w:top w:val="none" w:sz="0" w:space="0" w:color="auto"/>
            <w:left w:val="none" w:sz="0" w:space="0" w:color="auto"/>
            <w:bottom w:val="none" w:sz="0" w:space="0" w:color="auto"/>
            <w:right w:val="none" w:sz="0" w:space="0" w:color="auto"/>
          </w:divBdr>
        </w:div>
        <w:div w:id="1360622139">
          <w:marLeft w:val="360"/>
          <w:marRight w:val="0"/>
          <w:marTop w:val="200"/>
          <w:marBottom w:val="0"/>
          <w:divBdr>
            <w:top w:val="none" w:sz="0" w:space="0" w:color="auto"/>
            <w:left w:val="none" w:sz="0" w:space="0" w:color="auto"/>
            <w:bottom w:val="none" w:sz="0" w:space="0" w:color="auto"/>
            <w:right w:val="none" w:sz="0" w:space="0" w:color="auto"/>
          </w:divBdr>
        </w:div>
        <w:div w:id="1573736968">
          <w:marLeft w:val="360"/>
          <w:marRight w:val="0"/>
          <w:marTop w:val="200"/>
          <w:marBottom w:val="0"/>
          <w:divBdr>
            <w:top w:val="none" w:sz="0" w:space="0" w:color="auto"/>
            <w:left w:val="none" w:sz="0" w:space="0" w:color="auto"/>
            <w:bottom w:val="none" w:sz="0" w:space="0" w:color="auto"/>
            <w:right w:val="none" w:sz="0" w:space="0" w:color="auto"/>
          </w:divBdr>
        </w:div>
      </w:divsChild>
    </w:div>
    <w:div w:id="150877580">
      <w:bodyDiv w:val="1"/>
      <w:marLeft w:val="0"/>
      <w:marRight w:val="0"/>
      <w:marTop w:val="0"/>
      <w:marBottom w:val="0"/>
      <w:divBdr>
        <w:top w:val="none" w:sz="0" w:space="0" w:color="auto"/>
        <w:left w:val="none" w:sz="0" w:space="0" w:color="auto"/>
        <w:bottom w:val="none" w:sz="0" w:space="0" w:color="auto"/>
        <w:right w:val="none" w:sz="0" w:space="0" w:color="auto"/>
      </w:divBdr>
    </w:div>
    <w:div w:id="164133218">
      <w:bodyDiv w:val="1"/>
      <w:marLeft w:val="0"/>
      <w:marRight w:val="0"/>
      <w:marTop w:val="0"/>
      <w:marBottom w:val="0"/>
      <w:divBdr>
        <w:top w:val="none" w:sz="0" w:space="0" w:color="auto"/>
        <w:left w:val="none" w:sz="0" w:space="0" w:color="auto"/>
        <w:bottom w:val="none" w:sz="0" w:space="0" w:color="auto"/>
        <w:right w:val="none" w:sz="0" w:space="0" w:color="auto"/>
      </w:divBdr>
    </w:div>
    <w:div w:id="176310337">
      <w:bodyDiv w:val="1"/>
      <w:marLeft w:val="0"/>
      <w:marRight w:val="0"/>
      <w:marTop w:val="0"/>
      <w:marBottom w:val="0"/>
      <w:divBdr>
        <w:top w:val="none" w:sz="0" w:space="0" w:color="auto"/>
        <w:left w:val="none" w:sz="0" w:space="0" w:color="auto"/>
        <w:bottom w:val="none" w:sz="0" w:space="0" w:color="auto"/>
        <w:right w:val="none" w:sz="0" w:space="0" w:color="auto"/>
      </w:divBdr>
    </w:div>
    <w:div w:id="184946364">
      <w:bodyDiv w:val="1"/>
      <w:marLeft w:val="0"/>
      <w:marRight w:val="0"/>
      <w:marTop w:val="0"/>
      <w:marBottom w:val="0"/>
      <w:divBdr>
        <w:top w:val="none" w:sz="0" w:space="0" w:color="auto"/>
        <w:left w:val="none" w:sz="0" w:space="0" w:color="auto"/>
        <w:bottom w:val="none" w:sz="0" w:space="0" w:color="auto"/>
        <w:right w:val="none" w:sz="0" w:space="0" w:color="auto"/>
      </w:divBdr>
    </w:div>
    <w:div w:id="212233288">
      <w:bodyDiv w:val="1"/>
      <w:marLeft w:val="0"/>
      <w:marRight w:val="0"/>
      <w:marTop w:val="0"/>
      <w:marBottom w:val="0"/>
      <w:divBdr>
        <w:top w:val="none" w:sz="0" w:space="0" w:color="auto"/>
        <w:left w:val="none" w:sz="0" w:space="0" w:color="auto"/>
        <w:bottom w:val="none" w:sz="0" w:space="0" w:color="auto"/>
        <w:right w:val="none" w:sz="0" w:space="0" w:color="auto"/>
      </w:divBdr>
      <w:divsChild>
        <w:div w:id="1273971503">
          <w:marLeft w:val="0"/>
          <w:marRight w:val="0"/>
          <w:marTop w:val="0"/>
          <w:marBottom w:val="0"/>
          <w:divBdr>
            <w:top w:val="none" w:sz="0" w:space="0" w:color="auto"/>
            <w:left w:val="none" w:sz="0" w:space="0" w:color="auto"/>
            <w:bottom w:val="none" w:sz="0" w:space="0" w:color="auto"/>
            <w:right w:val="none" w:sz="0" w:space="0" w:color="auto"/>
          </w:divBdr>
          <w:divsChild>
            <w:div w:id="501625548">
              <w:marLeft w:val="0"/>
              <w:marRight w:val="0"/>
              <w:marTop w:val="0"/>
              <w:marBottom w:val="0"/>
              <w:divBdr>
                <w:top w:val="none" w:sz="0" w:space="0" w:color="auto"/>
                <w:left w:val="none" w:sz="0" w:space="0" w:color="auto"/>
                <w:bottom w:val="none" w:sz="0" w:space="0" w:color="auto"/>
                <w:right w:val="none" w:sz="0" w:space="0" w:color="auto"/>
              </w:divBdr>
              <w:divsChild>
                <w:div w:id="716005947">
                  <w:marLeft w:val="0"/>
                  <w:marRight w:val="0"/>
                  <w:marTop w:val="0"/>
                  <w:marBottom w:val="0"/>
                  <w:divBdr>
                    <w:top w:val="none" w:sz="0" w:space="0" w:color="auto"/>
                    <w:left w:val="none" w:sz="0" w:space="0" w:color="auto"/>
                    <w:bottom w:val="none" w:sz="0" w:space="0" w:color="auto"/>
                    <w:right w:val="none" w:sz="0" w:space="0" w:color="auto"/>
                  </w:divBdr>
                  <w:divsChild>
                    <w:div w:id="3191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1408">
      <w:bodyDiv w:val="1"/>
      <w:marLeft w:val="0"/>
      <w:marRight w:val="0"/>
      <w:marTop w:val="0"/>
      <w:marBottom w:val="0"/>
      <w:divBdr>
        <w:top w:val="none" w:sz="0" w:space="0" w:color="auto"/>
        <w:left w:val="none" w:sz="0" w:space="0" w:color="auto"/>
        <w:bottom w:val="none" w:sz="0" w:space="0" w:color="auto"/>
        <w:right w:val="none" w:sz="0" w:space="0" w:color="auto"/>
      </w:divBdr>
    </w:div>
    <w:div w:id="227544153">
      <w:bodyDiv w:val="1"/>
      <w:marLeft w:val="0"/>
      <w:marRight w:val="0"/>
      <w:marTop w:val="0"/>
      <w:marBottom w:val="0"/>
      <w:divBdr>
        <w:top w:val="none" w:sz="0" w:space="0" w:color="auto"/>
        <w:left w:val="none" w:sz="0" w:space="0" w:color="auto"/>
        <w:bottom w:val="none" w:sz="0" w:space="0" w:color="auto"/>
        <w:right w:val="none" w:sz="0" w:space="0" w:color="auto"/>
      </w:divBdr>
    </w:div>
    <w:div w:id="239338670">
      <w:bodyDiv w:val="1"/>
      <w:marLeft w:val="0"/>
      <w:marRight w:val="0"/>
      <w:marTop w:val="0"/>
      <w:marBottom w:val="0"/>
      <w:divBdr>
        <w:top w:val="none" w:sz="0" w:space="0" w:color="auto"/>
        <w:left w:val="none" w:sz="0" w:space="0" w:color="auto"/>
        <w:bottom w:val="none" w:sz="0" w:space="0" w:color="auto"/>
        <w:right w:val="none" w:sz="0" w:space="0" w:color="auto"/>
      </w:divBdr>
    </w:div>
    <w:div w:id="245460457">
      <w:bodyDiv w:val="1"/>
      <w:marLeft w:val="0"/>
      <w:marRight w:val="0"/>
      <w:marTop w:val="0"/>
      <w:marBottom w:val="0"/>
      <w:divBdr>
        <w:top w:val="none" w:sz="0" w:space="0" w:color="auto"/>
        <w:left w:val="none" w:sz="0" w:space="0" w:color="auto"/>
        <w:bottom w:val="none" w:sz="0" w:space="0" w:color="auto"/>
        <w:right w:val="none" w:sz="0" w:space="0" w:color="auto"/>
      </w:divBdr>
      <w:divsChild>
        <w:div w:id="1661732248">
          <w:marLeft w:val="0"/>
          <w:marRight w:val="0"/>
          <w:marTop w:val="0"/>
          <w:marBottom w:val="0"/>
          <w:divBdr>
            <w:top w:val="none" w:sz="0" w:space="0" w:color="auto"/>
            <w:left w:val="none" w:sz="0" w:space="0" w:color="auto"/>
            <w:bottom w:val="none" w:sz="0" w:space="0" w:color="auto"/>
            <w:right w:val="none" w:sz="0" w:space="0" w:color="auto"/>
          </w:divBdr>
          <w:divsChild>
            <w:div w:id="753669367">
              <w:marLeft w:val="0"/>
              <w:marRight w:val="0"/>
              <w:marTop w:val="0"/>
              <w:marBottom w:val="0"/>
              <w:divBdr>
                <w:top w:val="none" w:sz="0" w:space="0" w:color="auto"/>
                <w:left w:val="none" w:sz="0" w:space="0" w:color="auto"/>
                <w:bottom w:val="none" w:sz="0" w:space="0" w:color="auto"/>
                <w:right w:val="none" w:sz="0" w:space="0" w:color="auto"/>
              </w:divBdr>
              <w:divsChild>
                <w:div w:id="2028405157">
                  <w:marLeft w:val="0"/>
                  <w:marRight w:val="0"/>
                  <w:marTop w:val="0"/>
                  <w:marBottom w:val="0"/>
                  <w:divBdr>
                    <w:top w:val="none" w:sz="0" w:space="0" w:color="auto"/>
                    <w:left w:val="none" w:sz="0" w:space="0" w:color="auto"/>
                    <w:bottom w:val="none" w:sz="0" w:space="0" w:color="auto"/>
                    <w:right w:val="none" w:sz="0" w:space="0" w:color="auto"/>
                  </w:divBdr>
                  <w:divsChild>
                    <w:div w:id="192571516">
                      <w:marLeft w:val="0"/>
                      <w:marRight w:val="0"/>
                      <w:marTop w:val="0"/>
                      <w:marBottom w:val="0"/>
                      <w:divBdr>
                        <w:top w:val="none" w:sz="0" w:space="0" w:color="auto"/>
                        <w:left w:val="none" w:sz="0" w:space="0" w:color="auto"/>
                        <w:bottom w:val="none" w:sz="0" w:space="0" w:color="auto"/>
                        <w:right w:val="none" w:sz="0" w:space="0" w:color="auto"/>
                      </w:divBdr>
                      <w:divsChild>
                        <w:div w:id="1205748771">
                          <w:marLeft w:val="0"/>
                          <w:marRight w:val="0"/>
                          <w:marTop w:val="0"/>
                          <w:marBottom w:val="0"/>
                          <w:divBdr>
                            <w:top w:val="none" w:sz="0" w:space="0" w:color="auto"/>
                            <w:left w:val="none" w:sz="0" w:space="0" w:color="auto"/>
                            <w:bottom w:val="none" w:sz="0" w:space="0" w:color="auto"/>
                            <w:right w:val="none" w:sz="0" w:space="0" w:color="auto"/>
                          </w:divBdr>
                        </w:div>
                        <w:div w:id="1298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17312">
      <w:bodyDiv w:val="1"/>
      <w:marLeft w:val="0"/>
      <w:marRight w:val="0"/>
      <w:marTop w:val="0"/>
      <w:marBottom w:val="0"/>
      <w:divBdr>
        <w:top w:val="none" w:sz="0" w:space="0" w:color="auto"/>
        <w:left w:val="none" w:sz="0" w:space="0" w:color="auto"/>
        <w:bottom w:val="none" w:sz="0" w:space="0" w:color="auto"/>
        <w:right w:val="none" w:sz="0" w:space="0" w:color="auto"/>
      </w:divBdr>
    </w:div>
    <w:div w:id="281159641">
      <w:bodyDiv w:val="1"/>
      <w:marLeft w:val="0"/>
      <w:marRight w:val="0"/>
      <w:marTop w:val="0"/>
      <w:marBottom w:val="0"/>
      <w:divBdr>
        <w:top w:val="none" w:sz="0" w:space="0" w:color="auto"/>
        <w:left w:val="none" w:sz="0" w:space="0" w:color="auto"/>
        <w:bottom w:val="none" w:sz="0" w:space="0" w:color="auto"/>
        <w:right w:val="none" w:sz="0" w:space="0" w:color="auto"/>
      </w:divBdr>
    </w:div>
    <w:div w:id="286013519">
      <w:bodyDiv w:val="1"/>
      <w:marLeft w:val="0"/>
      <w:marRight w:val="0"/>
      <w:marTop w:val="0"/>
      <w:marBottom w:val="0"/>
      <w:divBdr>
        <w:top w:val="none" w:sz="0" w:space="0" w:color="auto"/>
        <w:left w:val="none" w:sz="0" w:space="0" w:color="auto"/>
        <w:bottom w:val="none" w:sz="0" w:space="0" w:color="auto"/>
        <w:right w:val="none" w:sz="0" w:space="0" w:color="auto"/>
      </w:divBdr>
    </w:div>
    <w:div w:id="288323742">
      <w:bodyDiv w:val="1"/>
      <w:marLeft w:val="0"/>
      <w:marRight w:val="0"/>
      <w:marTop w:val="0"/>
      <w:marBottom w:val="0"/>
      <w:divBdr>
        <w:top w:val="none" w:sz="0" w:space="0" w:color="auto"/>
        <w:left w:val="none" w:sz="0" w:space="0" w:color="auto"/>
        <w:bottom w:val="none" w:sz="0" w:space="0" w:color="auto"/>
        <w:right w:val="none" w:sz="0" w:space="0" w:color="auto"/>
      </w:divBdr>
    </w:div>
    <w:div w:id="294531043">
      <w:bodyDiv w:val="1"/>
      <w:marLeft w:val="0"/>
      <w:marRight w:val="0"/>
      <w:marTop w:val="0"/>
      <w:marBottom w:val="0"/>
      <w:divBdr>
        <w:top w:val="none" w:sz="0" w:space="0" w:color="auto"/>
        <w:left w:val="none" w:sz="0" w:space="0" w:color="auto"/>
        <w:bottom w:val="none" w:sz="0" w:space="0" w:color="auto"/>
        <w:right w:val="none" w:sz="0" w:space="0" w:color="auto"/>
      </w:divBdr>
    </w:div>
    <w:div w:id="298455898">
      <w:bodyDiv w:val="1"/>
      <w:marLeft w:val="0"/>
      <w:marRight w:val="0"/>
      <w:marTop w:val="0"/>
      <w:marBottom w:val="0"/>
      <w:divBdr>
        <w:top w:val="none" w:sz="0" w:space="0" w:color="auto"/>
        <w:left w:val="none" w:sz="0" w:space="0" w:color="auto"/>
        <w:bottom w:val="none" w:sz="0" w:space="0" w:color="auto"/>
        <w:right w:val="none" w:sz="0" w:space="0" w:color="auto"/>
      </w:divBdr>
    </w:div>
    <w:div w:id="301932037">
      <w:bodyDiv w:val="1"/>
      <w:marLeft w:val="0"/>
      <w:marRight w:val="0"/>
      <w:marTop w:val="0"/>
      <w:marBottom w:val="0"/>
      <w:divBdr>
        <w:top w:val="none" w:sz="0" w:space="0" w:color="auto"/>
        <w:left w:val="none" w:sz="0" w:space="0" w:color="auto"/>
        <w:bottom w:val="none" w:sz="0" w:space="0" w:color="auto"/>
        <w:right w:val="none" w:sz="0" w:space="0" w:color="auto"/>
      </w:divBdr>
    </w:div>
    <w:div w:id="310062714">
      <w:bodyDiv w:val="1"/>
      <w:marLeft w:val="0"/>
      <w:marRight w:val="0"/>
      <w:marTop w:val="0"/>
      <w:marBottom w:val="0"/>
      <w:divBdr>
        <w:top w:val="none" w:sz="0" w:space="0" w:color="auto"/>
        <w:left w:val="none" w:sz="0" w:space="0" w:color="auto"/>
        <w:bottom w:val="none" w:sz="0" w:space="0" w:color="auto"/>
        <w:right w:val="none" w:sz="0" w:space="0" w:color="auto"/>
      </w:divBdr>
    </w:div>
    <w:div w:id="322196490">
      <w:bodyDiv w:val="1"/>
      <w:marLeft w:val="0"/>
      <w:marRight w:val="0"/>
      <w:marTop w:val="0"/>
      <w:marBottom w:val="0"/>
      <w:divBdr>
        <w:top w:val="none" w:sz="0" w:space="0" w:color="auto"/>
        <w:left w:val="none" w:sz="0" w:space="0" w:color="auto"/>
        <w:bottom w:val="none" w:sz="0" w:space="0" w:color="auto"/>
        <w:right w:val="none" w:sz="0" w:space="0" w:color="auto"/>
      </w:divBdr>
    </w:div>
    <w:div w:id="332805049">
      <w:bodyDiv w:val="1"/>
      <w:marLeft w:val="0"/>
      <w:marRight w:val="0"/>
      <w:marTop w:val="0"/>
      <w:marBottom w:val="0"/>
      <w:divBdr>
        <w:top w:val="none" w:sz="0" w:space="0" w:color="auto"/>
        <w:left w:val="none" w:sz="0" w:space="0" w:color="auto"/>
        <w:bottom w:val="none" w:sz="0" w:space="0" w:color="auto"/>
        <w:right w:val="none" w:sz="0" w:space="0" w:color="auto"/>
      </w:divBdr>
    </w:div>
    <w:div w:id="340935991">
      <w:bodyDiv w:val="1"/>
      <w:marLeft w:val="0"/>
      <w:marRight w:val="0"/>
      <w:marTop w:val="0"/>
      <w:marBottom w:val="0"/>
      <w:divBdr>
        <w:top w:val="none" w:sz="0" w:space="0" w:color="auto"/>
        <w:left w:val="none" w:sz="0" w:space="0" w:color="auto"/>
        <w:bottom w:val="none" w:sz="0" w:space="0" w:color="auto"/>
        <w:right w:val="none" w:sz="0" w:space="0" w:color="auto"/>
      </w:divBdr>
    </w:div>
    <w:div w:id="348261656">
      <w:bodyDiv w:val="1"/>
      <w:marLeft w:val="0"/>
      <w:marRight w:val="0"/>
      <w:marTop w:val="0"/>
      <w:marBottom w:val="0"/>
      <w:divBdr>
        <w:top w:val="none" w:sz="0" w:space="0" w:color="auto"/>
        <w:left w:val="none" w:sz="0" w:space="0" w:color="auto"/>
        <w:bottom w:val="none" w:sz="0" w:space="0" w:color="auto"/>
        <w:right w:val="none" w:sz="0" w:space="0" w:color="auto"/>
      </w:divBdr>
    </w:div>
    <w:div w:id="353649965">
      <w:bodyDiv w:val="1"/>
      <w:marLeft w:val="0"/>
      <w:marRight w:val="0"/>
      <w:marTop w:val="0"/>
      <w:marBottom w:val="0"/>
      <w:divBdr>
        <w:top w:val="none" w:sz="0" w:space="0" w:color="auto"/>
        <w:left w:val="none" w:sz="0" w:space="0" w:color="auto"/>
        <w:bottom w:val="none" w:sz="0" w:space="0" w:color="auto"/>
        <w:right w:val="none" w:sz="0" w:space="0" w:color="auto"/>
      </w:divBdr>
      <w:divsChild>
        <w:div w:id="1890847555">
          <w:marLeft w:val="0"/>
          <w:marRight w:val="0"/>
          <w:marTop w:val="0"/>
          <w:marBottom w:val="0"/>
          <w:divBdr>
            <w:top w:val="none" w:sz="0" w:space="0" w:color="auto"/>
            <w:left w:val="none" w:sz="0" w:space="0" w:color="auto"/>
            <w:bottom w:val="none" w:sz="0" w:space="0" w:color="auto"/>
            <w:right w:val="none" w:sz="0" w:space="0" w:color="auto"/>
          </w:divBdr>
          <w:divsChild>
            <w:div w:id="109933259">
              <w:marLeft w:val="0"/>
              <w:marRight w:val="0"/>
              <w:marTop w:val="0"/>
              <w:marBottom w:val="0"/>
              <w:divBdr>
                <w:top w:val="none" w:sz="0" w:space="0" w:color="auto"/>
                <w:left w:val="none" w:sz="0" w:space="0" w:color="auto"/>
                <w:bottom w:val="none" w:sz="0" w:space="0" w:color="auto"/>
                <w:right w:val="none" w:sz="0" w:space="0" w:color="auto"/>
              </w:divBdr>
              <w:divsChild>
                <w:div w:id="185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4969">
      <w:bodyDiv w:val="1"/>
      <w:marLeft w:val="0"/>
      <w:marRight w:val="0"/>
      <w:marTop w:val="0"/>
      <w:marBottom w:val="0"/>
      <w:divBdr>
        <w:top w:val="none" w:sz="0" w:space="0" w:color="auto"/>
        <w:left w:val="none" w:sz="0" w:space="0" w:color="auto"/>
        <w:bottom w:val="none" w:sz="0" w:space="0" w:color="auto"/>
        <w:right w:val="none" w:sz="0" w:space="0" w:color="auto"/>
      </w:divBdr>
    </w:div>
    <w:div w:id="361977754">
      <w:bodyDiv w:val="1"/>
      <w:marLeft w:val="0"/>
      <w:marRight w:val="0"/>
      <w:marTop w:val="0"/>
      <w:marBottom w:val="0"/>
      <w:divBdr>
        <w:top w:val="none" w:sz="0" w:space="0" w:color="auto"/>
        <w:left w:val="none" w:sz="0" w:space="0" w:color="auto"/>
        <w:bottom w:val="none" w:sz="0" w:space="0" w:color="auto"/>
        <w:right w:val="none" w:sz="0" w:space="0" w:color="auto"/>
      </w:divBdr>
    </w:div>
    <w:div w:id="370880029">
      <w:bodyDiv w:val="1"/>
      <w:marLeft w:val="0"/>
      <w:marRight w:val="0"/>
      <w:marTop w:val="0"/>
      <w:marBottom w:val="0"/>
      <w:divBdr>
        <w:top w:val="none" w:sz="0" w:space="0" w:color="auto"/>
        <w:left w:val="none" w:sz="0" w:space="0" w:color="auto"/>
        <w:bottom w:val="none" w:sz="0" w:space="0" w:color="auto"/>
        <w:right w:val="none" w:sz="0" w:space="0" w:color="auto"/>
      </w:divBdr>
    </w:div>
    <w:div w:id="374698388">
      <w:bodyDiv w:val="1"/>
      <w:marLeft w:val="0"/>
      <w:marRight w:val="0"/>
      <w:marTop w:val="0"/>
      <w:marBottom w:val="0"/>
      <w:divBdr>
        <w:top w:val="none" w:sz="0" w:space="0" w:color="auto"/>
        <w:left w:val="none" w:sz="0" w:space="0" w:color="auto"/>
        <w:bottom w:val="none" w:sz="0" w:space="0" w:color="auto"/>
        <w:right w:val="none" w:sz="0" w:space="0" w:color="auto"/>
      </w:divBdr>
    </w:div>
    <w:div w:id="374934318">
      <w:bodyDiv w:val="1"/>
      <w:marLeft w:val="0"/>
      <w:marRight w:val="0"/>
      <w:marTop w:val="0"/>
      <w:marBottom w:val="0"/>
      <w:divBdr>
        <w:top w:val="none" w:sz="0" w:space="0" w:color="auto"/>
        <w:left w:val="none" w:sz="0" w:space="0" w:color="auto"/>
        <w:bottom w:val="none" w:sz="0" w:space="0" w:color="auto"/>
        <w:right w:val="none" w:sz="0" w:space="0" w:color="auto"/>
      </w:divBdr>
    </w:div>
    <w:div w:id="374936718">
      <w:bodyDiv w:val="1"/>
      <w:marLeft w:val="0"/>
      <w:marRight w:val="0"/>
      <w:marTop w:val="0"/>
      <w:marBottom w:val="0"/>
      <w:divBdr>
        <w:top w:val="none" w:sz="0" w:space="0" w:color="auto"/>
        <w:left w:val="none" w:sz="0" w:space="0" w:color="auto"/>
        <w:bottom w:val="none" w:sz="0" w:space="0" w:color="auto"/>
        <w:right w:val="none" w:sz="0" w:space="0" w:color="auto"/>
      </w:divBdr>
    </w:div>
    <w:div w:id="378672561">
      <w:bodyDiv w:val="1"/>
      <w:marLeft w:val="0"/>
      <w:marRight w:val="0"/>
      <w:marTop w:val="0"/>
      <w:marBottom w:val="0"/>
      <w:divBdr>
        <w:top w:val="none" w:sz="0" w:space="0" w:color="auto"/>
        <w:left w:val="none" w:sz="0" w:space="0" w:color="auto"/>
        <w:bottom w:val="none" w:sz="0" w:space="0" w:color="auto"/>
        <w:right w:val="none" w:sz="0" w:space="0" w:color="auto"/>
      </w:divBdr>
    </w:div>
    <w:div w:id="396975863">
      <w:bodyDiv w:val="1"/>
      <w:marLeft w:val="0"/>
      <w:marRight w:val="0"/>
      <w:marTop w:val="0"/>
      <w:marBottom w:val="0"/>
      <w:divBdr>
        <w:top w:val="none" w:sz="0" w:space="0" w:color="auto"/>
        <w:left w:val="none" w:sz="0" w:space="0" w:color="auto"/>
        <w:bottom w:val="none" w:sz="0" w:space="0" w:color="auto"/>
        <w:right w:val="none" w:sz="0" w:space="0" w:color="auto"/>
      </w:divBdr>
    </w:div>
    <w:div w:id="400517226">
      <w:bodyDiv w:val="1"/>
      <w:marLeft w:val="0"/>
      <w:marRight w:val="0"/>
      <w:marTop w:val="0"/>
      <w:marBottom w:val="0"/>
      <w:divBdr>
        <w:top w:val="none" w:sz="0" w:space="0" w:color="auto"/>
        <w:left w:val="none" w:sz="0" w:space="0" w:color="auto"/>
        <w:bottom w:val="none" w:sz="0" w:space="0" w:color="auto"/>
        <w:right w:val="none" w:sz="0" w:space="0" w:color="auto"/>
      </w:divBdr>
    </w:div>
    <w:div w:id="422341227">
      <w:bodyDiv w:val="1"/>
      <w:marLeft w:val="0"/>
      <w:marRight w:val="0"/>
      <w:marTop w:val="0"/>
      <w:marBottom w:val="0"/>
      <w:divBdr>
        <w:top w:val="none" w:sz="0" w:space="0" w:color="auto"/>
        <w:left w:val="none" w:sz="0" w:space="0" w:color="auto"/>
        <w:bottom w:val="none" w:sz="0" w:space="0" w:color="auto"/>
        <w:right w:val="none" w:sz="0" w:space="0" w:color="auto"/>
      </w:divBdr>
    </w:div>
    <w:div w:id="429811358">
      <w:bodyDiv w:val="1"/>
      <w:marLeft w:val="0"/>
      <w:marRight w:val="0"/>
      <w:marTop w:val="0"/>
      <w:marBottom w:val="0"/>
      <w:divBdr>
        <w:top w:val="none" w:sz="0" w:space="0" w:color="auto"/>
        <w:left w:val="none" w:sz="0" w:space="0" w:color="auto"/>
        <w:bottom w:val="none" w:sz="0" w:space="0" w:color="auto"/>
        <w:right w:val="none" w:sz="0" w:space="0" w:color="auto"/>
      </w:divBdr>
    </w:div>
    <w:div w:id="440145353">
      <w:bodyDiv w:val="1"/>
      <w:marLeft w:val="0"/>
      <w:marRight w:val="0"/>
      <w:marTop w:val="0"/>
      <w:marBottom w:val="0"/>
      <w:divBdr>
        <w:top w:val="none" w:sz="0" w:space="0" w:color="auto"/>
        <w:left w:val="none" w:sz="0" w:space="0" w:color="auto"/>
        <w:bottom w:val="none" w:sz="0" w:space="0" w:color="auto"/>
        <w:right w:val="none" w:sz="0" w:space="0" w:color="auto"/>
      </w:divBdr>
    </w:div>
    <w:div w:id="489564541">
      <w:bodyDiv w:val="1"/>
      <w:marLeft w:val="0"/>
      <w:marRight w:val="0"/>
      <w:marTop w:val="0"/>
      <w:marBottom w:val="0"/>
      <w:divBdr>
        <w:top w:val="none" w:sz="0" w:space="0" w:color="auto"/>
        <w:left w:val="none" w:sz="0" w:space="0" w:color="auto"/>
        <w:bottom w:val="none" w:sz="0" w:space="0" w:color="auto"/>
        <w:right w:val="none" w:sz="0" w:space="0" w:color="auto"/>
      </w:divBdr>
    </w:div>
    <w:div w:id="502284433">
      <w:bodyDiv w:val="1"/>
      <w:marLeft w:val="0"/>
      <w:marRight w:val="0"/>
      <w:marTop w:val="0"/>
      <w:marBottom w:val="0"/>
      <w:divBdr>
        <w:top w:val="none" w:sz="0" w:space="0" w:color="auto"/>
        <w:left w:val="none" w:sz="0" w:space="0" w:color="auto"/>
        <w:bottom w:val="none" w:sz="0" w:space="0" w:color="auto"/>
        <w:right w:val="none" w:sz="0" w:space="0" w:color="auto"/>
      </w:divBdr>
    </w:div>
    <w:div w:id="524294175">
      <w:bodyDiv w:val="1"/>
      <w:marLeft w:val="0"/>
      <w:marRight w:val="0"/>
      <w:marTop w:val="0"/>
      <w:marBottom w:val="0"/>
      <w:divBdr>
        <w:top w:val="none" w:sz="0" w:space="0" w:color="auto"/>
        <w:left w:val="none" w:sz="0" w:space="0" w:color="auto"/>
        <w:bottom w:val="none" w:sz="0" w:space="0" w:color="auto"/>
        <w:right w:val="none" w:sz="0" w:space="0" w:color="auto"/>
      </w:divBdr>
    </w:div>
    <w:div w:id="526716464">
      <w:bodyDiv w:val="1"/>
      <w:marLeft w:val="0"/>
      <w:marRight w:val="0"/>
      <w:marTop w:val="0"/>
      <w:marBottom w:val="0"/>
      <w:divBdr>
        <w:top w:val="none" w:sz="0" w:space="0" w:color="auto"/>
        <w:left w:val="none" w:sz="0" w:space="0" w:color="auto"/>
        <w:bottom w:val="none" w:sz="0" w:space="0" w:color="auto"/>
        <w:right w:val="none" w:sz="0" w:space="0" w:color="auto"/>
      </w:divBdr>
    </w:div>
    <w:div w:id="560605288">
      <w:bodyDiv w:val="1"/>
      <w:marLeft w:val="0"/>
      <w:marRight w:val="0"/>
      <w:marTop w:val="0"/>
      <w:marBottom w:val="0"/>
      <w:divBdr>
        <w:top w:val="none" w:sz="0" w:space="0" w:color="auto"/>
        <w:left w:val="none" w:sz="0" w:space="0" w:color="auto"/>
        <w:bottom w:val="none" w:sz="0" w:space="0" w:color="auto"/>
        <w:right w:val="none" w:sz="0" w:space="0" w:color="auto"/>
      </w:divBdr>
    </w:div>
    <w:div w:id="563221891">
      <w:bodyDiv w:val="1"/>
      <w:marLeft w:val="0"/>
      <w:marRight w:val="0"/>
      <w:marTop w:val="0"/>
      <w:marBottom w:val="0"/>
      <w:divBdr>
        <w:top w:val="none" w:sz="0" w:space="0" w:color="auto"/>
        <w:left w:val="none" w:sz="0" w:space="0" w:color="auto"/>
        <w:bottom w:val="none" w:sz="0" w:space="0" w:color="auto"/>
        <w:right w:val="none" w:sz="0" w:space="0" w:color="auto"/>
      </w:divBdr>
    </w:div>
    <w:div w:id="582565186">
      <w:bodyDiv w:val="1"/>
      <w:marLeft w:val="0"/>
      <w:marRight w:val="0"/>
      <w:marTop w:val="0"/>
      <w:marBottom w:val="0"/>
      <w:divBdr>
        <w:top w:val="none" w:sz="0" w:space="0" w:color="auto"/>
        <w:left w:val="none" w:sz="0" w:space="0" w:color="auto"/>
        <w:bottom w:val="none" w:sz="0" w:space="0" w:color="auto"/>
        <w:right w:val="none" w:sz="0" w:space="0" w:color="auto"/>
      </w:divBdr>
    </w:div>
    <w:div w:id="601300807">
      <w:bodyDiv w:val="1"/>
      <w:marLeft w:val="0"/>
      <w:marRight w:val="0"/>
      <w:marTop w:val="0"/>
      <w:marBottom w:val="0"/>
      <w:divBdr>
        <w:top w:val="none" w:sz="0" w:space="0" w:color="auto"/>
        <w:left w:val="none" w:sz="0" w:space="0" w:color="auto"/>
        <w:bottom w:val="none" w:sz="0" w:space="0" w:color="auto"/>
        <w:right w:val="none" w:sz="0" w:space="0" w:color="auto"/>
      </w:divBdr>
    </w:div>
    <w:div w:id="611018936">
      <w:bodyDiv w:val="1"/>
      <w:marLeft w:val="0"/>
      <w:marRight w:val="0"/>
      <w:marTop w:val="0"/>
      <w:marBottom w:val="0"/>
      <w:divBdr>
        <w:top w:val="none" w:sz="0" w:space="0" w:color="auto"/>
        <w:left w:val="none" w:sz="0" w:space="0" w:color="auto"/>
        <w:bottom w:val="none" w:sz="0" w:space="0" w:color="auto"/>
        <w:right w:val="none" w:sz="0" w:space="0" w:color="auto"/>
      </w:divBdr>
    </w:div>
    <w:div w:id="614948092">
      <w:bodyDiv w:val="1"/>
      <w:marLeft w:val="0"/>
      <w:marRight w:val="0"/>
      <w:marTop w:val="0"/>
      <w:marBottom w:val="0"/>
      <w:divBdr>
        <w:top w:val="none" w:sz="0" w:space="0" w:color="auto"/>
        <w:left w:val="none" w:sz="0" w:space="0" w:color="auto"/>
        <w:bottom w:val="none" w:sz="0" w:space="0" w:color="auto"/>
        <w:right w:val="none" w:sz="0" w:space="0" w:color="auto"/>
      </w:divBdr>
    </w:div>
    <w:div w:id="622267778">
      <w:bodyDiv w:val="1"/>
      <w:marLeft w:val="0"/>
      <w:marRight w:val="0"/>
      <w:marTop w:val="0"/>
      <w:marBottom w:val="0"/>
      <w:divBdr>
        <w:top w:val="none" w:sz="0" w:space="0" w:color="auto"/>
        <w:left w:val="none" w:sz="0" w:space="0" w:color="auto"/>
        <w:bottom w:val="none" w:sz="0" w:space="0" w:color="auto"/>
        <w:right w:val="none" w:sz="0" w:space="0" w:color="auto"/>
      </w:divBdr>
    </w:div>
    <w:div w:id="640233717">
      <w:bodyDiv w:val="1"/>
      <w:marLeft w:val="0"/>
      <w:marRight w:val="0"/>
      <w:marTop w:val="0"/>
      <w:marBottom w:val="0"/>
      <w:divBdr>
        <w:top w:val="none" w:sz="0" w:space="0" w:color="auto"/>
        <w:left w:val="none" w:sz="0" w:space="0" w:color="auto"/>
        <w:bottom w:val="none" w:sz="0" w:space="0" w:color="auto"/>
        <w:right w:val="none" w:sz="0" w:space="0" w:color="auto"/>
      </w:divBdr>
    </w:div>
    <w:div w:id="665321786">
      <w:bodyDiv w:val="1"/>
      <w:marLeft w:val="0"/>
      <w:marRight w:val="0"/>
      <w:marTop w:val="0"/>
      <w:marBottom w:val="0"/>
      <w:divBdr>
        <w:top w:val="none" w:sz="0" w:space="0" w:color="auto"/>
        <w:left w:val="none" w:sz="0" w:space="0" w:color="auto"/>
        <w:bottom w:val="none" w:sz="0" w:space="0" w:color="auto"/>
        <w:right w:val="none" w:sz="0" w:space="0" w:color="auto"/>
      </w:divBdr>
    </w:div>
    <w:div w:id="671953647">
      <w:bodyDiv w:val="1"/>
      <w:marLeft w:val="0"/>
      <w:marRight w:val="0"/>
      <w:marTop w:val="0"/>
      <w:marBottom w:val="0"/>
      <w:divBdr>
        <w:top w:val="none" w:sz="0" w:space="0" w:color="auto"/>
        <w:left w:val="none" w:sz="0" w:space="0" w:color="auto"/>
        <w:bottom w:val="none" w:sz="0" w:space="0" w:color="auto"/>
        <w:right w:val="none" w:sz="0" w:space="0" w:color="auto"/>
      </w:divBdr>
    </w:div>
    <w:div w:id="686831910">
      <w:bodyDiv w:val="1"/>
      <w:marLeft w:val="0"/>
      <w:marRight w:val="0"/>
      <w:marTop w:val="0"/>
      <w:marBottom w:val="0"/>
      <w:divBdr>
        <w:top w:val="none" w:sz="0" w:space="0" w:color="auto"/>
        <w:left w:val="none" w:sz="0" w:space="0" w:color="auto"/>
        <w:bottom w:val="none" w:sz="0" w:space="0" w:color="auto"/>
        <w:right w:val="none" w:sz="0" w:space="0" w:color="auto"/>
      </w:divBdr>
    </w:div>
    <w:div w:id="698897132">
      <w:bodyDiv w:val="1"/>
      <w:marLeft w:val="0"/>
      <w:marRight w:val="0"/>
      <w:marTop w:val="0"/>
      <w:marBottom w:val="0"/>
      <w:divBdr>
        <w:top w:val="none" w:sz="0" w:space="0" w:color="auto"/>
        <w:left w:val="none" w:sz="0" w:space="0" w:color="auto"/>
        <w:bottom w:val="none" w:sz="0" w:space="0" w:color="auto"/>
        <w:right w:val="none" w:sz="0" w:space="0" w:color="auto"/>
      </w:divBdr>
    </w:div>
    <w:div w:id="705983619">
      <w:bodyDiv w:val="1"/>
      <w:marLeft w:val="0"/>
      <w:marRight w:val="0"/>
      <w:marTop w:val="0"/>
      <w:marBottom w:val="0"/>
      <w:divBdr>
        <w:top w:val="none" w:sz="0" w:space="0" w:color="auto"/>
        <w:left w:val="none" w:sz="0" w:space="0" w:color="auto"/>
        <w:bottom w:val="none" w:sz="0" w:space="0" w:color="auto"/>
        <w:right w:val="none" w:sz="0" w:space="0" w:color="auto"/>
      </w:divBdr>
    </w:div>
    <w:div w:id="730736571">
      <w:bodyDiv w:val="1"/>
      <w:marLeft w:val="0"/>
      <w:marRight w:val="0"/>
      <w:marTop w:val="0"/>
      <w:marBottom w:val="0"/>
      <w:divBdr>
        <w:top w:val="none" w:sz="0" w:space="0" w:color="auto"/>
        <w:left w:val="none" w:sz="0" w:space="0" w:color="auto"/>
        <w:bottom w:val="none" w:sz="0" w:space="0" w:color="auto"/>
        <w:right w:val="none" w:sz="0" w:space="0" w:color="auto"/>
      </w:divBdr>
    </w:div>
    <w:div w:id="745298558">
      <w:bodyDiv w:val="1"/>
      <w:marLeft w:val="0"/>
      <w:marRight w:val="0"/>
      <w:marTop w:val="0"/>
      <w:marBottom w:val="0"/>
      <w:divBdr>
        <w:top w:val="none" w:sz="0" w:space="0" w:color="auto"/>
        <w:left w:val="none" w:sz="0" w:space="0" w:color="auto"/>
        <w:bottom w:val="none" w:sz="0" w:space="0" w:color="auto"/>
        <w:right w:val="none" w:sz="0" w:space="0" w:color="auto"/>
      </w:divBdr>
    </w:div>
    <w:div w:id="750464763">
      <w:bodyDiv w:val="1"/>
      <w:marLeft w:val="0"/>
      <w:marRight w:val="0"/>
      <w:marTop w:val="0"/>
      <w:marBottom w:val="0"/>
      <w:divBdr>
        <w:top w:val="none" w:sz="0" w:space="0" w:color="auto"/>
        <w:left w:val="none" w:sz="0" w:space="0" w:color="auto"/>
        <w:bottom w:val="none" w:sz="0" w:space="0" w:color="auto"/>
        <w:right w:val="none" w:sz="0" w:space="0" w:color="auto"/>
      </w:divBdr>
      <w:divsChild>
        <w:div w:id="1044714969">
          <w:marLeft w:val="0"/>
          <w:marRight w:val="0"/>
          <w:marTop w:val="0"/>
          <w:marBottom w:val="0"/>
          <w:divBdr>
            <w:top w:val="none" w:sz="0" w:space="0" w:color="auto"/>
            <w:left w:val="none" w:sz="0" w:space="0" w:color="auto"/>
            <w:bottom w:val="none" w:sz="0" w:space="0" w:color="auto"/>
            <w:right w:val="none" w:sz="0" w:space="0" w:color="auto"/>
          </w:divBdr>
          <w:divsChild>
            <w:div w:id="2055307041">
              <w:marLeft w:val="0"/>
              <w:marRight w:val="0"/>
              <w:marTop w:val="0"/>
              <w:marBottom w:val="0"/>
              <w:divBdr>
                <w:top w:val="none" w:sz="0" w:space="0" w:color="auto"/>
                <w:left w:val="none" w:sz="0" w:space="0" w:color="auto"/>
                <w:bottom w:val="none" w:sz="0" w:space="0" w:color="auto"/>
                <w:right w:val="none" w:sz="0" w:space="0" w:color="auto"/>
              </w:divBdr>
              <w:divsChild>
                <w:div w:id="1868760494">
                  <w:marLeft w:val="0"/>
                  <w:marRight w:val="0"/>
                  <w:marTop w:val="0"/>
                  <w:marBottom w:val="0"/>
                  <w:divBdr>
                    <w:top w:val="none" w:sz="0" w:space="0" w:color="auto"/>
                    <w:left w:val="none" w:sz="0" w:space="0" w:color="auto"/>
                    <w:bottom w:val="none" w:sz="0" w:space="0" w:color="auto"/>
                    <w:right w:val="none" w:sz="0" w:space="0" w:color="auto"/>
                  </w:divBdr>
                  <w:divsChild>
                    <w:div w:id="1457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3856">
      <w:bodyDiv w:val="1"/>
      <w:marLeft w:val="0"/>
      <w:marRight w:val="0"/>
      <w:marTop w:val="0"/>
      <w:marBottom w:val="0"/>
      <w:divBdr>
        <w:top w:val="none" w:sz="0" w:space="0" w:color="auto"/>
        <w:left w:val="none" w:sz="0" w:space="0" w:color="auto"/>
        <w:bottom w:val="none" w:sz="0" w:space="0" w:color="auto"/>
        <w:right w:val="none" w:sz="0" w:space="0" w:color="auto"/>
      </w:divBdr>
    </w:div>
    <w:div w:id="760880474">
      <w:bodyDiv w:val="1"/>
      <w:marLeft w:val="0"/>
      <w:marRight w:val="0"/>
      <w:marTop w:val="0"/>
      <w:marBottom w:val="0"/>
      <w:divBdr>
        <w:top w:val="none" w:sz="0" w:space="0" w:color="auto"/>
        <w:left w:val="none" w:sz="0" w:space="0" w:color="auto"/>
        <w:bottom w:val="none" w:sz="0" w:space="0" w:color="auto"/>
        <w:right w:val="none" w:sz="0" w:space="0" w:color="auto"/>
      </w:divBdr>
    </w:div>
    <w:div w:id="766316267">
      <w:bodyDiv w:val="1"/>
      <w:marLeft w:val="0"/>
      <w:marRight w:val="0"/>
      <w:marTop w:val="0"/>
      <w:marBottom w:val="0"/>
      <w:divBdr>
        <w:top w:val="none" w:sz="0" w:space="0" w:color="auto"/>
        <w:left w:val="none" w:sz="0" w:space="0" w:color="auto"/>
        <w:bottom w:val="none" w:sz="0" w:space="0" w:color="auto"/>
        <w:right w:val="none" w:sz="0" w:space="0" w:color="auto"/>
      </w:divBdr>
    </w:div>
    <w:div w:id="775178741">
      <w:bodyDiv w:val="1"/>
      <w:marLeft w:val="0"/>
      <w:marRight w:val="0"/>
      <w:marTop w:val="0"/>
      <w:marBottom w:val="0"/>
      <w:divBdr>
        <w:top w:val="none" w:sz="0" w:space="0" w:color="auto"/>
        <w:left w:val="none" w:sz="0" w:space="0" w:color="auto"/>
        <w:bottom w:val="none" w:sz="0" w:space="0" w:color="auto"/>
        <w:right w:val="none" w:sz="0" w:space="0" w:color="auto"/>
      </w:divBdr>
    </w:div>
    <w:div w:id="776562133">
      <w:bodyDiv w:val="1"/>
      <w:marLeft w:val="0"/>
      <w:marRight w:val="0"/>
      <w:marTop w:val="0"/>
      <w:marBottom w:val="0"/>
      <w:divBdr>
        <w:top w:val="none" w:sz="0" w:space="0" w:color="auto"/>
        <w:left w:val="none" w:sz="0" w:space="0" w:color="auto"/>
        <w:bottom w:val="none" w:sz="0" w:space="0" w:color="auto"/>
        <w:right w:val="none" w:sz="0" w:space="0" w:color="auto"/>
      </w:divBdr>
    </w:div>
    <w:div w:id="777800417">
      <w:bodyDiv w:val="1"/>
      <w:marLeft w:val="0"/>
      <w:marRight w:val="0"/>
      <w:marTop w:val="0"/>
      <w:marBottom w:val="0"/>
      <w:divBdr>
        <w:top w:val="none" w:sz="0" w:space="0" w:color="auto"/>
        <w:left w:val="none" w:sz="0" w:space="0" w:color="auto"/>
        <w:bottom w:val="none" w:sz="0" w:space="0" w:color="auto"/>
        <w:right w:val="none" w:sz="0" w:space="0" w:color="auto"/>
      </w:divBdr>
    </w:div>
    <w:div w:id="778526201">
      <w:bodyDiv w:val="1"/>
      <w:marLeft w:val="0"/>
      <w:marRight w:val="0"/>
      <w:marTop w:val="0"/>
      <w:marBottom w:val="0"/>
      <w:divBdr>
        <w:top w:val="none" w:sz="0" w:space="0" w:color="auto"/>
        <w:left w:val="none" w:sz="0" w:space="0" w:color="auto"/>
        <w:bottom w:val="none" w:sz="0" w:space="0" w:color="auto"/>
        <w:right w:val="none" w:sz="0" w:space="0" w:color="auto"/>
      </w:divBdr>
    </w:div>
    <w:div w:id="796221065">
      <w:bodyDiv w:val="1"/>
      <w:marLeft w:val="0"/>
      <w:marRight w:val="0"/>
      <w:marTop w:val="0"/>
      <w:marBottom w:val="0"/>
      <w:divBdr>
        <w:top w:val="none" w:sz="0" w:space="0" w:color="auto"/>
        <w:left w:val="none" w:sz="0" w:space="0" w:color="auto"/>
        <w:bottom w:val="none" w:sz="0" w:space="0" w:color="auto"/>
        <w:right w:val="none" w:sz="0" w:space="0" w:color="auto"/>
      </w:divBdr>
    </w:div>
    <w:div w:id="798232274">
      <w:bodyDiv w:val="1"/>
      <w:marLeft w:val="0"/>
      <w:marRight w:val="0"/>
      <w:marTop w:val="0"/>
      <w:marBottom w:val="0"/>
      <w:divBdr>
        <w:top w:val="none" w:sz="0" w:space="0" w:color="auto"/>
        <w:left w:val="none" w:sz="0" w:space="0" w:color="auto"/>
        <w:bottom w:val="none" w:sz="0" w:space="0" w:color="auto"/>
        <w:right w:val="none" w:sz="0" w:space="0" w:color="auto"/>
      </w:divBdr>
    </w:div>
    <w:div w:id="808941812">
      <w:bodyDiv w:val="1"/>
      <w:marLeft w:val="0"/>
      <w:marRight w:val="0"/>
      <w:marTop w:val="0"/>
      <w:marBottom w:val="0"/>
      <w:divBdr>
        <w:top w:val="none" w:sz="0" w:space="0" w:color="auto"/>
        <w:left w:val="none" w:sz="0" w:space="0" w:color="auto"/>
        <w:bottom w:val="none" w:sz="0" w:space="0" w:color="auto"/>
        <w:right w:val="none" w:sz="0" w:space="0" w:color="auto"/>
      </w:divBdr>
    </w:div>
    <w:div w:id="813640832">
      <w:bodyDiv w:val="1"/>
      <w:marLeft w:val="0"/>
      <w:marRight w:val="0"/>
      <w:marTop w:val="0"/>
      <w:marBottom w:val="0"/>
      <w:divBdr>
        <w:top w:val="none" w:sz="0" w:space="0" w:color="auto"/>
        <w:left w:val="none" w:sz="0" w:space="0" w:color="auto"/>
        <w:bottom w:val="none" w:sz="0" w:space="0" w:color="auto"/>
        <w:right w:val="none" w:sz="0" w:space="0" w:color="auto"/>
      </w:divBdr>
    </w:div>
    <w:div w:id="814680293">
      <w:bodyDiv w:val="1"/>
      <w:marLeft w:val="0"/>
      <w:marRight w:val="0"/>
      <w:marTop w:val="0"/>
      <w:marBottom w:val="0"/>
      <w:divBdr>
        <w:top w:val="none" w:sz="0" w:space="0" w:color="auto"/>
        <w:left w:val="none" w:sz="0" w:space="0" w:color="auto"/>
        <w:bottom w:val="none" w:sz="0" w:space="0" w:color="auto"/>
        <w:right w:val="none" w:sz="0" w:space="0" w:color="auto"/>
      </w:divBdr>
    </w:div>
    <w:div w:id="822233343">
      <w:bodyDiv w:val="1"/>
      <w:marLeft w:val="0"/>
      <w:marRight w:val="0"/>
      <w:marTop w:val="0"/>
      <w:marBottom w:val="0"/>
      <w:divBdr>
        <w:top w:val="none" w:sz="0" w:space="0" w:color="auto"/>
        <w:left w:val="none" w:sz="0" w:space="0" w:color="auto"/>
        <w:bottom w:val="none" w:sz="0" w:space="0" w:color="auto"/>
        <w:right w:val="none" w:sz="0" w:space="0" w:color="auto"/>
      </w:divBdr>
    </w:div>
    <w:div w:id="831220253">
      <w:bodyDiv w:val="1"/>
      <w:marLeft w:val="0"/>
      <w:marRight w:val="0"/>
      <w:marTop w:val="0"/>
      <w:marBottom w:val="0"/>
      <w:divBdr>
        <w:top w:val="none" w:sz="0" w:space="0" w:color="auto"/>
        <w:left w:val="none" w:sz="0" w:space="0" w:color="auto"/>
        <w:bottom w:val="none" w:sz="0" w:space="0" w:color="auto"/>
        <w:right w:val="none" w:sz="0" w:space="0" w:color="auto"/>
      </w:divBdr>
    </w:div>
    <w:div w:id="837578348">
      <w:bodyDiv w:val="1"/>
      <w:marLeft w:val="0"/>
      <w:marRight w:val="0"/>
      <w:marTop w:val="0"/>
      <w:marBottom w:val="0"/>
      <w:divBdr>
        <w:top w:val="none" w:sz="0" w:space="0" w:color="auto"/>
        <w:left w:val="none" w:sz="0" w:space="0" w:color="auto"/>
        <w:bottom w:val="none" w:sz="0" w:space="0" w:color="auto"/>
        <w:right w:val="none" w:sz="0" w:space="0" w:color="auto"/>
      </w:divBdr>
    </w:div>
    <w:div w:id="880363767">
      <w:bodyDiv w:val="1"/>
      <w:marLeft w:val="0"/>
      <w:marRight w:val="0"/>
      <w:marTop w:val="0"/>
      <w:marBottom w:val="0"/>
      <w:divBdr>
        <w:top w:val="none" w:sz="0" w:space="0" w:color="auto"/>
        <w:left w:val="none" w:sz="0" w:space="0" w:color="auto"/>
        <w:bottom w:val="none" w:sz="0" w:space="0" w:color="auto"/>
        <w:right w:val="none" w:sz="0" w:space="0" w:color="auto"/>
      </w:divBdr>
    </w:div>
    <w:div w:id="880941772">
      <w:bodyDiv w:val="1"/>
      <w:marLeft w:val="0"/>
      <w:marRight w:val="0"/>
      <w:marTop w:val="0"/>
      <w:marBottom w:val="0"/>
      <w:divBdr>
        <w:top w:val="none" w:sz="0" w:space="0" w:color="auto"/>
        <w:left w:val="none" w:sz="0" w:space="0" w:color="auto"/>
        <w:bottom w:val="none" w:sz="0" w:space="0" w:color="auto"/>
        <w:right w:val="none" w:sz="0" w:space="0" w:color="auto"/>
      </w:divBdr>
    </w:div>
    <w:div w:id="888152232">
      <w:bodyDiv w:val="1"/>
      <w:marLeft w:val="0"/>
      <w:marRight w:val="0"/>
      <w:marTop w:val="0"/>
      <w:marBottom w:val="0"/>
      <w:divBdr>
        <w:top w:val="none" w:sz="0" w:space="0" w:color="auto"/>
        <w:left w:val="none" w:sz="0" w:space="0" w:color="auto"/>
        <w:bottom w:val="none" w:sz="0" w:space="0" w:color="auto"/>
        <w:right w:val="none" w:sz="0" w:space="0" w:color="auto"/>
      </w:divBdr>
    </w:div>
    <w:div w:id="889653996">
      <w:bodyDiv w:val="1"/>
      <w:marLeft w:val="0"/>
      <w:marRight w:val="0"/>
      <w:marTop w:val="0"/>
      <w:marBottom w:val="0"/>
      <w:divBdr>
        <w:top w:val="none" w:sz="0" w:space="0" w:color="auto"/>
        <w:left w:val="none" w:sz="0" w:space="0" w:color="auto"/>
        <w:bottom w:val="none" w:sz="0" w:space="0" w:color="auto"/>
        <w:right w:val="none" w:sz="0" w:space="0" w:color="auto"/>
      </w:divBdr>
    </w:div>
    <w:div w:id="894855551">
      <w:bodyDiv w:val="1"/>
      <w:marLeft w:val="0"/>
      <w:marRight w:val="0"/>
      <w:marTop w:val="0"/>
      <w:marBottom w:val="0"/>
      <w:divBdr>
        <w:top w:val="none" w:sz="0" w:space="0" w:color="auto"/>
        <w:left w:val="none" w:sz="0" w:space="0" w:color="auto"/>
        <w:bottom w:val="none" w:sz="0" w:space="0" w:color="auto"/>
        <w:right w:val="none" w:sz="0" w:space="0" w:color="auto"/>
      </w:divBdr>
      <w:divsChild>
        <w:div w:id="1222061881">
          <w:marLeft w:val="0"/>
          <w:marRight w:val="0"/>
          <w:marTop w:val="0"/>
          <w:marBottom w:val="0"/>
          <w:divBdr>
            <w:top w:val="none" w:sz="0" w:space="0" w:color="auto"/>
            <w:left w:val="none" w:sz="0" w:space="0" w:color="auto"/>
            <w:bottom w:val="none" w:sz="0" w:space="0" w:color="auto"/>
            <w:right w:val="none" w:sz="0" w:space="0" w:color="auto"/>
          </w:divBdr>
          <w:divsChild>
            <w:div w:id="1460538547">
              <w:marLeft w:val="0"/>
              <w:marRight w:val="0"/>
              <w:marTop w:val="0"/>
              <w:marBottom w:val="0"/>
              <w:divBdr>
                <w:top w:val="none" w:sz="0" w:space="0" w:color="auto"/>
                <w:left w:val="none" w:sz="0" w:space="0" w:color="auto"/>
                <w:bottom w:val="none" w:sz="0" w:space="0" w:color="auto"/>
                <w:right w:val="none" w:sz="0" w:space="0" w:color="auto"/>
              </w:divBdr>
              <w:divsChild>
                <w:div w:id="10461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894">
          <w:marLeft w:val="0"/>
          <w:marRight w:val="0"/>
          <w:marTop w:val="0"/>
          <w:marBottom w:val="0"/>
          <w:divBdr>
            <w:top w:val="none" w:sz="0" w:space="0" w:color="auto"/>
            <w:left w:val="none" w:sz="0" w:space="0" w:color="auto"/>
            <w:bottom w:val="none" w:sz="0" w:space="0" w:color="auto"/>
            <w:right w:val="none" w:sz="0" w:space="0" w:color="auto"/>
          </w:divBdr>
          <w:divsChild>
            <w:div w:id="1882473716">
              <w:marLeft w:val="0"/>
              <w:marRight w:val="0"/>
              <w:marTop w:val="0"/>
              <w:marBottom w:val="0"/>
              <w:divBdr>
                <w:top w:val="none" w:sz="0" w:space="0" w:color="auto"/>
                <w:left w:val="none" w:sz="0" w:space="0" w:color="auto"/>
                <w:bottom w:val="none" w:sz="0" w:space="0" w:color="auto"/>
                <w:right w:val="none" w:sz="0" w:space="0" w:color="auto"/>
              </w:divBdr>
              <w:divsChild>
                <w:div w:id="1187519855">
                  <w:marLeft w:val="0"/>
                  <w:marRight w:val="0"/>
                  <w:marTop w:val="0"/>
                  <w:marBottom w:val="0"/>
                  <w:divBdr>
                    <w:top w:val="none" w:sz="0" w:space="0" w:color="auto"/>
                    <w:left w:val="none" w:sz="0" w:space="0" w:color="auto"/>
                    <w:bottom w:val="none" w:sz="0" w:space="0" w:color="auto"/>
                    <w:right w:val="none" w:sz="0" w:space="0" w:color="auto"/>
                  </w:divBdr>
                  <w:divsChild>
                    <w:div w:id="1932006667">
                      <w:marLeft w:val="0"/>
                      <w:marRight w:val="0"/>
                      <w:marTop w:val="0"/>
                      <w:marBottom w:val="0"/>
                      <w:divBdr>
                        <w:top w:val="none" w:sz="0" w:space="0" w:color="auto"/>
                        <w:left w:val="none" w:sz="0" w:space="0" w:color="auto"/>
                        <w:bottom w:val="none" w:sz="0" w:space="0" w:color="auto"/>
                        <w:right w:val="none" w:sz="0" w:space="0" w:color="auto"/>
                      </w:divBdr>
                    </w:div>
                  </w:divsChild>
                </w:div>
                <w:div w:id="1824811715">
                  <w:marLeft w:val="0"/>
                  <w:marRight w:val="0"/>
                  <w:marTop w:val="0"/>
                  <w:marBottom w:val="0"/>
                  <w:divBdr>
                    <w:top w:val="none" w:sz="0" w:space="0" w:color="auto"/>
                    <w:left w:val="none" w:sz="0" w:space="0" w:color="auto"/>
                    <w:bottom w:val="none" w:sz="0" w:space="0" w:color="auto"/>
                    <w:right w:val="none" w:sz="0" w:space="0" w:color="auto"/>
                  </w:divBdr>
                  <w:divsChild>
                    <w:div w:id="7384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71929">
      <w:bodyDiv w:val="1"/>
      <w:marLeft w:val="0"/>
      <w:marRight w:val="0"/>
      <w:marTop w:val="0"/>
      <w:marBottom w:val="0"/>
      <w:divBdr>
        <w:top w:val="none" w:sz="0" w:space="0" w:color="auto"/>
        <w:left w:val="none" w:sz="0" w:space="0" w:color="auto"/>
        <w:bottom w:val="none" w:sz="0" w:space="0" w:color="auto"/>
        <w:right w:val="none" w:sz="0" w:space="0" w:color="auto"/>
      </w:divBdr>
    </w:div>
    <w:div w:id="898125909">
      <w:bodyDiv w:val="1"/>
      <w:marLeft w:val="0"/>
      <w:marRight w:val="0"/>
      <w:marTop w:val="0"/>
      <w:marBottom w:val="0"/>
      <w:divBdr>
        <w:top w:val="none" w:sz="0" w:space="0" w:color="auto"/>
        <w:left w:val="none" w:sz="0" w:space="0" w:color="auto"/>
        <w:bottom w:val="none" w:sz="0" w:space="0" w:color="auto"/>
        <w:right w:val="none" w:sz="0" w:space="0" w:color="auto"/>
      </w:divBdr>
    </w:div>
    <w:div w:id="898593405">
      <w:bodyDiv w:val="1"/>
      <w:marLeft w:val="0"/>
      <w:marRight w:val="0"/>
      <w:marTop w:val="0"/>
      <w:marBottom w:val="0"/>
      <w:divBdr>
        <w:top w:val="none" w:sz="0" w:space="0" w:color="auto"/>
        <w:left w:val="none" w:sz="0" w:space="0" w:color="auto"/>
        <w:bottom w:val="none" w:sz="0" w:space="0" w:color="auto"/>
        <w:right w:val="none" w:sz="0" w:space="0" w:color="auto"/>
      </w:divBdr>
    </w:div>
    <w:div w:id="898977186">
      <w:bodyDiv w:val="1"/>
      <w:marLeft w:val="0"/>
      <w:marRight w:val="0"/>
      <w:marTop w:val="0"/>
      <w:marBottom w:val="0"/>
      <w:divBdr>
        <w:top w:val="none" w:sz="0" w:space="0" w:color="auto"/>
        <w:left w:val="none" w:sz="0" w:space="0" w:color="auto"/>
        <w:bottom w:val="none" w:sz="0" w:space="0" w:color="auto"/>
        <w:right w:val="none" w:sz="0" w:space="0" w:color="auto"/>
      </w:divBdr>
    </w:div>
    <w:div w:id="938298517">
      <w:bodyDiv w:val="1"/>
      <w:marLeft w:val="0"/>
      <w:marRight w:val="0"/>
      <w:marTop w:val="0"/>
      <w:marBottom w:val="0"/>
      <w:divBdr>
        <w:top w:val="none" w:sz="0" w:space="0" w:color="auto"/>
        <w:left w:val="none" w:sz="0" w:space="0" w:color="auto"/>
        <w:bottom w:val="none" w:sz="0" w:space="0" w:color="auto"/>
        <w:right w:val="none" w:sz="0" w:space="0" w:color="auto"/>
      </w:divBdr>
      <w:divsChild>
        <w:div w:id="127094838">
          <w:marLeft w:val="0"/>
          <w:marRight w:val="0"/>
          <w:marTop w:val="0"/>
          <w:marBottom w:val="0"/>
          <w:divBdr>
            <w:top w:val="none" w:sz="0" w:space="0" w:color="auto"/>
            <w:left w:val="none" w:sz="0" w:space="0" w:color="auto"/>
            <w:bottom w:val="none" w:sz="0" w:space="0" w:color="auto"/>
            <w:right w:val="none" w:sz="0" w:space="0" w:color="auto"/>
          </w:divBdr>
          <w:divsChild>
            <w:div w:id="1843933498">
              <w:marLeft w:val="0"/>
              <w:marRight w:val="0"/>
              <w:marTop w:val="0"/>
              <w:marBottom w:val="0"/>
              <w:divBdr>
                <w:top w:val="none" w:sz="0" w:space="0" w:color="auto"/>
                <w:left w:val="none" w:sz="0" w:space="0" w:color="auto"/>
                <w:bottom w:val="none" w:sz="0" w:space="0" w:color="auto"/>
                <w:right w:val="none" w:sz="0" w:space="0" w:color="auto"/>
              </w:divBdr>
              <w:divsChild>
                <w:div w:id="331875461">
                  <w:marLeft w:val="0"/>
                  <w:marRight w:val="0"/>
                  <w:marTop w:val="0"/>
                  <w:marBottom w:val="0"/>
                  <w:divBdr>
                    <w:top w:val="none" w:sz="0" w:space="0" w:color="auto"/>
                    <w:left w:val="none" w:sz="0" w:space="0" w:color="auto"/>
                    <w:bottom w:val="none" w:sz="0" w:space="0" w:color="auto"/>
                    <w:right w:val="none" w:sz="0" w:space="0" w:color="auto"/>
                  </w:divBdr>
                  <w:divsChild>
                    <w:div w:id="367070009">
                      <w:marLeft w:val="0"/>
                      <w:marRight w:val="0"/>
                      <w:marTop w:val="0"/>
                      <w:marBottom w:val="0"/>
                      <w:divBdr>
                        <w:top w:val="none" w:sz="0" w:space="0" w:color="auto"/>
                        <w:left w:val="none" w:sz="0" w:space="0" w:color="auto"/>
                        <w:bottom w:val="none" w:sz="0" w:space="0" w:color="auto"/>
                        <w:right w:val="none" w:sz="0" w:space="0" w:color="auto"/>
                      </w:divBdr>
                      <w:divsChild>
                        <w:div w:id="835147712">
                          <w:marLeft w:val="0"/>
                          <w:marRight w:val="0"/>
                          <w:marTop w:val="0"/>
                          <w:marBottom w:val="0"/>
                          <w:divBdr>
                            <w:top w:val="none" w:sz="0" w:space="0" w:color="auto"/>
                            <w:left w:val="none" w:sz="0" w:space="0" w:color="auto"/>
                            <w:bottom w:val="none" w:sz="0" w:space="0" w:color="auto"/>
                            <w:right w:val="none" w:sz="0" w:space="0" w:color="auto"/>
                          </w:divBdr>
                        </w:div>
                        <w:div w:id="19858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301620">
      <w:bodyDiv w:val="1"/>
      <w:marLeft w:val="0"/>
      <w:marRight w:val="0"/>
      <w:marTop w:val="0"/>
      <w:marBottom w:val="0"/>
      <w:divBdr>
        <w:top w:val="none" w:sz="0" w:space="0" w:color="auto"/>
        <w:left w:val="none" w:sz="0" w:space="0" w:color="auto"/>
        <w:bottom w:val="none" w:sz="0" w:space="0" w:color="auto"/>
        <w:right w:val="none" w:sz="0" w:space="0" w:color="auto"/>
      </w:divBdr>
    </w:div>
    <w:div w:id="949434075">
      <w:bodyDiv w:val="1"/>
      <w:marLeft w:val="0"/>
      <w:marRight w:val="0"/>
      <w:marTop w:val="0"/>
      <w:marBottom w:val="0"/>
      <w:divBdr>
        <w:top w:val="none" w:sz="0" w:space="0" w:color="auto"/>
        <w:left w:val="none" w:sz="0" w:space="0" w:color="auto"/>
        <w:bottom w:val="none" w:sz="0" w:space="0" w:color="auto"/>
        <w:right w:val="none" w:sz="0" w:space="0" w:color="auto"/>
      </w:divBdr>
    </w:div>
    <w:div w:id="969631253">
      <w:bodyDiv w:val="1"/>
      <w:marLeft w:val="0"/>
      <w:marRight w:val="0"/>
      <w:marTop w:val="0"/>
      <w:marBottom w:val="0"/>
      <w:divBdr>
        <w:top w:val="none" w:sz="0" w:space="0" w:color="auto"/>
        <w:left w:val="none" w:sz="0" w:space="0" w:color="auto"/>
        <w:bottom w:val="none" w:sz="0" w:space="0" w:color="auto"/>
        <w:right w:val="none" w:sz="0" w:space="0" w:color="auto"/>
      </w:divBdr>
    </w:div>
    <w:div w:id="969869410">
      <w:bodyDiv w:val="1"/>
      <w:marLeft w:val="0"/>
      <w:marRight w:val="0"/>
      <w:marTop w:val="0"/>
      <w:marBottom w:val="0"/>
      <w:divBdr>
        <w:top w:val="none" w:sz="0" w:space="0" w:color="auto"/>
        <w:left w:val="none" w:sz="0" w:space="0" w:color="auto"/>
        <w:bottom w:val="none" w:sz="0" w:space="0" w:color="auto"/>
        <w:right w:val="none" w:sz="0" w:space="0" w:color="auto"/>
      </w:divBdr>
    </w:div>
    <w:div w:id="977563647">
      <w:bodyDiv w:val="1"/>
      <w:marLeft w:val="0"/>
      <w:marRight w:val="0"/>
      <w:marTop w:val="0"/>
      <w:marBottom w:val="0"/>
      <w:divBdr>
        <w:top w:val="none" w:sz="0" w:space="0" w:color="auto"/>
        <w:left w:val="none" w:sz="0" w:space="0" w:color="auto"/>
        <w:bottom w:val="none" w:sz="0" w:space="0" w:color="auto"/>
        <w:right w:val="none" w:sz="0" w:space="0" w:color="auto"/>
      </w:divBdr>
    </w:div>
    <w:div w:id="1007251608">
      <w:bodyDiv w:val="1"/>
      <w:marLeft w:val="0"/>
      <w:marRight w:val="0"/>
      <w:marTop w:val="0"/>
      <w:marBottom w:val="0"/>
      <w:divBdr>
        <w:top w:val="none" w:sz="0" w:space="0" w:color="auto"/>
        <w:left w:val="none" w:sz="0" w:space="0" w:color="auto"/>
        <w:bottom w:val="none" w:sz="0" w:space="0" w:color="auto"/>
        <w:right w:val="none" w:sz="0" w:space="0" w:color="auto"/>
      </w:divBdr>
    </w:div>
    <w:div w:id="1008748646">
      <w:bodyDiv w:val="1"/>
      <w:marLeft w:val="0"/>
      <w:marRight w:val="0"/>
      <w:marTop w:val="0"/>
      <w:marBottom w:val="0"/>
      <w:divBdr>
        <w:top w:val="none" w:sz="0" w:space="0" w:color="auto"/>
        <w:left w:val="none" w:sz="0" w:space="0" w:color="auto"/>
        <w:bottom w:val="none" w:sz="0" w:space="0" w:color="auto"/>
        <w:right w:val="none" w:sz="0" w:space="0" w:color="auto"/>
      </w:divBdr>
    </w:div>
    <w:div w:id="1009597869">
      <w:bodyDiv w:val="1"/>
      <w:marLeft w:val="0"/>
      <w:marRight w:val="0"/>
      <w:marTop w:val="0"/>
      <w:marBottom w:val="0"/>
      <w:divBdr>
        <w:top w:val="none" w:sz="0" w:space="0" w:color="auto"/>
        <w:left w:val="none" w:sz="0" w:space="0" w:color="auto"/>
        <w:bottom w:val="none" w:sz="0" w:space="0" w:color="auto"/>
        <w:right w:val="none" w:sz="0" w:space="0" w:color="auto"/>
      </w:divBdr>
    </w:div>
    <w:div w:id="1012880136">
      <w:bodyDiv w:val="1"/>
      <w:marLeft w:val="0"/>
      <w:marRight w:val="0"/>
      <w:marTop w:val="0"/>
      <w:marBottom w:val="0"/>
      <w:divBdr>
        <w:top w:val="none" w:sz="0" w:space="0" w:color="auto"/>
        <w:left w:val="none" w:sz="0" w:space="0" w:color="auto"/>
        <w:bottom w:val="none" w:sz="0" w:space="0" w:color="auto"/>
        <w:right w:val="none" w:sz="0" w:space="0" w:color="auto"/>
      </w:divBdr>
    </w:div>
    <w:div w:id="1016887953">
      <w:bodyDiv w:val="1"/>
      <w:marLeft w:val="0"/>
      <w:marRight w:val="0"/>
      <w:marTop w:val="0"/>
      <w:marBottom w:val="0"/>
      <w:divBdr>
        <w:top w:val="none" w:sz="0" w:space="0" w:color="auto"/>
        <w:left w:val="none" w:sz="0" w:space="0" w:color="auto"/>
        <w:bottom w:val="none" w:sz="0" w:space="0" w:color="auto"/>
        <w:right w:val="none" w:sz="0" w:space="0" w:color="auto"/>
      </w:divBdr>
    </w:div>
    <w:div w:id="1021207295">
      <w:bodyDiv w:val="1"/>
      <w:marLeft w:val="0"/>
      <w:marRight w:val="0"/>
      <w:marTop w:val="0"/>
      <w:marBottom w:val="0"/>
      <w:divBdr>
        <w:top w:val="none" w:sz="0" w:space="0" w:color="auto"/>
        <w:left w:val="none" w:sz="0" w:space="0" w:color="auto"/>
        <w:bottom w:val="none" w:sz="0" w:space="0" w:color="auto"/>
        <w:right w:val="none" w:sz="0" w:space="0" w:color="auto"/>
      </w:divBdr>
    </w:div>
    <w:div w:id="1035350602">
      <w:bodyDiv w:val="1"/>
      <w:marLeft w:val="0"/>
      <w:marRight w:val="0"/>
      <w:marTop w:val="0"/>
      <w:marBottom w:val="0"/>
      <w:divBdr>
        <w:top w:val="none" w:sz="0" w:space="0" w:color="auto"/>
        <w:left w:val="none" w:sz="0" w:space="0" w:color="auto"/>
        <w:bottom w:val="none" w:sz="0" w:space="0" w:color="auto"/>
        <w:right w:val="none" w:sz="0" w:space="0" w:color="auto"/>
      </w:divBdr>
    </w:div>
    <w:div w:id="1042748388">
      <w:bodyDiv w:val="1"/>
      <w:marLeft w:val="0"/>
      <w:marRight w:val="0"/>
      <w:marTop w:val="0"/>
      <w:marBottom w:val="0"/>
      <w:divBdr>
        <w:top w:val="none" w:sz="0" w:space="0" w:color="auto"/>
        <w:left w:val="none" w:sz="0" w:space="0" w:color="auto"/>
        <w:bottom w:val="none" w:sz="0" w:space="0" w:color="auto"/>
        <w:right w:val="none" w:sz="0" w:space="0" w:color="auto"/>
      </w:divBdr>
    </w:div>
    <w:div w:id="1057045809">
      <w:bodyDiv w:val="1"/>
      <w:marLeft w:val="0"/>
      <w:marRight w:val="0"/>
      <w:marTop w:val="0"/>
      <w:marBottom w:val="0"/>
      <w:divBdr>
        <w:top w:val="none" w:sz="0" w:space="0" w:color="auto"/>
        <w:left w:val="none" w:sz="0" w:space="0" w:color="auto"/>
        <w:bottom w:val="none" w:sz="0" w:space="0" w:color="auto"/>
        <w:right w:val="none" w:sz="0" w:space="0" w:color="auto"/>
      </w:divBdr>
    </w:div>
    <w:div w:id="1061367795">
      <w:bodyDiv w:val="1"/>
      <w:marLeft w:val="0"/>
      <w:marRight w:val="0"/>
      <w:marTop w:val="0"/>
      <w:marBottom w:val="0"/>
      <w:divBdr>
        <w:top w:val="none" w:sz="0" w:space="0" w:color="auto"/>
        <w:left w:val="none" w:sz="0" w:space="0" w:color="auto"/>
        <w:bottom w:val="none" w:sz="0" w:space="0" w:color="auto"/>
        <w:right w:val="none" w:sz="0" w:space="0" w:color="auto"/>
      </w:divBdr>
    </w:div>
    <w:div w:id="1078556648">
      <w:bodyDiv w:val="1"/>
      <w:marLeft w:val="0"/>
      <w:marRight w:val="0"/>
      <w:marTop w:val="0"/>
      <w:marBottom w:val="0"/>
      <w:divBdr>
        <w:top w:val="none" w:sz="0" w:space="0" w:color="auto"/>
        <w:left w:val="none" w:sz="0" w:space="0" w:color="auto"/>
        <w:bottom w:val="none" w:sz="0" w:space="0" w:color="auto"/>
        <w:right w:val="none" w:sz="0" w:space="0" w:color="auto"/>
      </w:divBdr>
    </w:div>
    <w:div w:id="1088769484">
      <w:bodyDiv w:val="1"/>
      <w:marLeft w:val="0"/>
      <w:marRight w:val="0"/>
      <w:marTop w:val="0"/>
      <w:marBottom w:val="0"/>
      <w:divBdr>
        <w:top w:val="none" w:sz="0" w:space="0" w:color="auto"/>
        <w:left w:val="none" w:sz="0" w:space="0" w:color="auto"/>
        <w:bottom w:val="none" w:sz="0" w:space="0" w:color="auto"/>
        <w:right w:val="none" w:sz="0" w:space="0" w:color="auto"/>
      </w:divBdr>
    </w:div>
    <w:div w:id="1094790326">
      <w:bodyDiv w:val="1"/>
      <w:marLeft w:val="0"/>
      <w:marRight w:val="0"/>
      <w:marTop w:val="0"/>
      <w:marBottom w:val="0"/>
      <w:divBdr>
        <w:top w:val="none" w:sz="0" w:space="0" w:color="auto"/>
        <w:left w:val="none" w:sz="0" w:space="0" w:color="auto"/>
        <w:bottom w:val="none" w:sz="0" w:space="0" w:color="auto"/>
        <w:right w:val="none" w:sz="0" w:space="0" w:color="auto"/>
      </w:divBdr>
    </w:div>
    <w:div w:id="1100637537">
      <w:bodyDiv w:val="1"/>
      <w:marLeft w:val="0"/>
      <w:marRight w:val="0"/>
      <w:marTop w:val="0"/>
      <w:marBottom w:val="0"/>
      <w:divBdr>
        <w:top w:val="none" w:sz="0" w:space="0" w:color="auto"/>
        <w:left w:val="none" w:sz="0" w:space="0" w:color="auto"/>
        <w:bottom w:val="none" w:sz="0" w:space="0" w:color="auto"/>
        <w:right w:val="none" w:sz="0" w:space="0" w:color="auto"/>
      </w:divBdr>
    </w:div>
    <w:div w:id="1104493466">
      <w:bodyDiv w:val="1"/>
      <w:marLeft w:val="0"/>
      <w:marRight w:val="0"/>
      <w:marTop w:val="0"/>
      <w:marBottom w:val="0"/>
      <w:divBdr>
        <w:top w:val="none" w:sz="0" w:space="0" w:color="auto"/>
        <w:left w:val="none" w:sz="0" w:space="0" w:color="auto"/>
        <w:bottom w:val="none" w:sz="0" w:space="0" w:color="auto"/>
        <w:right w:val="none" w:sz="0" w:space="0" w:color="auto"/>
      </w:divBdr>
      <w:divsChild>
        <w:div w:id="1960524015">
          <w:marLeft w:val="0"/>
          <w:marRight w:val="0"/>
          <w:marTop w:val="0"/>
          <w:marBottom w:val="0"/>
          <w:divBdr>
            <w:top w:val="none" w:sz="0" w:space="0" w:color="auto"/>
            <w:left w:val="none" w:sz="0" w:space="0" w:color="auto"/>
            <w:bottom w:val="none" w:sz="0" w:space="0" w:color="auto"/>
            <w:right w:val="none" w:sz="0" w:space="0" w:color="auto"/>
          </w:divBdr>
          <w:divsChild>
            <w:div w:id="391537274">
              <w:marLeft w:val="0"/>
              <w:marRight w:val="0"/>
              <w:marTop w:val="0"/>
              <w:marBottom w:val="0"/>
              <w:divBdr>
                <w:top w:val="none" w:sz="0" w:space="0" w:color="auto"/>
                <w:left w:val="none" w:sz="0" w:space="0" w:color="auto"/>
                <w:bottom w:val="none" w:sz="0" w:space="0" w:color="auto"/>
                <w:right w:val="none" w:sz="0" w:space="0" w:color="auto"/>
              </w:divBdr>
              <w:divsChild>
                <w:div w:id="936401133">
                  <w:marLeft w:val="0"/>
                  <w:marRight w:val="0"/>
                  <w:marTop w:val="0"/>
                  <w:marBottom w:val="0"/>
                  <w:divBdr>
                    <w:top w:val="none" w:sz="0" w:space="0" w:color="auto"/>
                    <w:left w:val="none" w:sz="0" w:space="0" w:color="auto"/>
                    <w:bottom w:val="none" w:sz="0" w:space="0" w:color="auto"/>
                    <w:right w:val="none" w:sz="0" w:space="0" w:color="auto"/>
                  </w:divBdr>
                </w:div>
              </w:divsChild>
            </w:div>
            <w:div w:id="905845895">
              <w:marLeft w:val="0"/>
              <w:marRight w:val="0"/>
              <w:marTop w:val="0"/>
              <w:marBottom w:val="0"/>
              <w:divBdr>
                <w:top w:val="none" w:sz="0" w:space="0" w:color="auto"/>
                <w:left w:val="none" w:sz="0" w:space="0" w:color="auto"/>
                <w:bottom w:val="none" w:sz="0" w:space="0" w:color="auto"/>
                <w:right w:val="none" w:sz="0" w:space="0" w:color="auto"/>
              </w:divBdr>
              <w:divsChild>
                <w:div w:id="216209394">
                  <w:marLeft w:val="0"/>
                  <w:marRight w:val="0"/>
                  <w:marTop w:val="0"/>
                  <w:marBottom w:val="0"/>
                  <w:divBdr>
                    <w:top w:val="none" w:sz="0" w:space="0" w:color="auto"/>
                    <w:left w:val="none" w:sz="0" w:space="0" w:color="auto"/>
                    <w:bottom w:val="none" w:sz="0" w:space="0" w:color="auto"/>
                    <w:right w:val="none" w:sz="0" w:space="0" w:color="auto"/>
                  </w:divBdr>
                </w:div>
                <w:div w:id="11955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7282">
      <w:bodyDiv w:val="1"/>
      <w:marLeft w:val="0"/>
      <w:marRight w:val="0"/>
      <w:marTop w:val="0"/>
      <w:marBottom w:val="0"/>
      <w:divBdr>
        <w:top w:val="none" w:sz="0" w:space="0" w:color="auto"/>
        <w:left w:val="none" w:sz="0" w:space="0" w:color="auto"/>
        <w:bottom w:val="none" w:sz="0" w:space="0" w:color="auto"/>
        <w:right w:val="none" w:sz="0" w:space="0" w:color="auto"/>
      </w:divBdr>
    </w:div>
    <w:div w:id="1148396225">
      <w:bodyDiv w:val="1"/>
      <w:marLeft w:val="0"/>
      <w:marRight w:val="0"/>
      <w:marTop w:val="0"/>
      <w:marBottom w:val="0"/>
      <w:divBdr>
        <w:top w:val="none" w:sz="0" w:space="0" w:color="auto"/>
        <w:left w:val="none" w:sz="0" w:space="0" w:color="auto"/>
        <w:bottom w:val="none" w:sz="0" w:space="0" w:color="auto"/>
        <w:right w:val="none" w:sz="0" w:space="0" w:color="auto"/>
      </w:divBdr>
    </w:div>
    <w:div w:id="1183319265">
      <w:bodyDiv w:val="1"/>
      <w:marLeft w:val="0"/>
      <w:marRight w:val="0"/>
      <w:marTop w:val="0"/>
      <w:marBottom w:val="0"/>
      <w:divBdr>
        <w:top w:val="none" w:sz="0" w:space="0" w:color="auto"/>
        <w:left w:val="none" w:sz="0" w:space="0" w:color="auto"/>
        <w:bottom w:val="none" w:sz="0" w:space="0" w:color="auto"/>
        <w:right w:val="none" w:sz="0" w:space="0" w:color="auto"/>
      </w:divBdr>
    </w:div>
    <w:div w:id="1197232431">
      <w:bodyDiv w:val="1"/>
      <w:marLeft w:val="0"/>
      <w:marRight w:val="0"/>
      <w:marTop w:val="0"/>
      <w:marBottom w:val="0"/>
      <w:divBdr>
        <w:top w:val="none" w:sz="0" w:space="0" w:color="auto"/>
        <w:left w:val="none" w:sz="0" w:space="0" w:color="auto"/>
        <w:bottom w:val="none" w:sz="0" w:space="0" w:color="auto"/>
        <w:right w:val="none" w:sz="0" w:space="0" w:color="auto"/>
      </w:divBdr>
    </w:div>
    <w:div w:id="1208564439">
      <w:bodyDiv w:val="1"/>
      <w:marLeft w:val="0"/>
      <w:marRight w:val="0"/>
      <w:marTop w:val="0"/>
      <w:marBottom w:val="0"/>
      <w:divBdr>
        <w:top w:val="none" w:sz="0" w:space="0" w:color="auto"/>
        <w:left w:val="none" w:sz="0" w:space="0" w:color="auto"/>
        <w:bottom w:val="none" w:sz="0" w:space="0" w:color="auto"/>
        <w:right w:val="none" w:sz="0" w:space="0" w:color="auto"/>
      </w:divBdr>
    </w:div>
    <w:div w:id="1218976349">
      <w:bodyDiv w:val="1"/>
      <w:marLeft w:val="0"/>
      <w:marRight w:val="0"/>
      <w:marTop w:val="0"/>
      <w:marBottom w:val="0"/>
      <w:divBdr>
        <w:top w:val="none" w:sz="0" w:space="0" w:color="auto"/>
        <w:left w:val="none" w:sz="0" w:space="0" w:color="auto"/>
        <w:bottom w:val="none" w:sz="0" w:space="0" w:color="auto"/>
        <w:right w:val="none" w:sz="0" w:space="0" w:color="auto"/>
      </w:divBdr>
    </w:div>
    <w:div w:id="1224758946">
      <w:bodyDiv w:val="1"/>
      <w:marLeft w:val="0"/>
      <w:marRight w:val="0"/>
      <w:marTop w:val="0"/>
      <w:marBottom w:val="0"/>
      <w:divBdr>
        <w:top w:val="none" w:sz="0" w:space="0" w:color="auto"/>
        <w:left w:val="none" w:sz="0" w:space="0" w:color="auto"/>
        <w:bottom w:val="none" w:sz="0" w:space="0" w:color="auto"/>
        <w:right w:val="none" w:sz="0" w:space="0" w:color="auto"/>
      </w:divBdr>
    </w:div>
    <w:div w:id="1225798532">
      <w:bodyDiv w:val="1"/>
      <w:marLeft w:val="0"/>
      <w:marRight w:val="0"/>
      <w:marTop w:val="0"/>
      <w:marBottom w:val="0"/>
      <w:divBdr>
        <w:top w:val="none" w:sz="0" w:space="0" w:color="auto"/>
        <w:left w:val="none" w:sz="0" w:space="0" w:color="auto"/>
        <w:bottom w:val="none" w:sz="0" w:space="0" w:color="auto"/>
        <w:right w:val="none" w:sz="0" w:space="0" w:color="auto"/>
      </w:divBdr>
    </w:div>
    <w:div w:id="1251893750">
      <w:bodyDiv w:val="1"/>
      <w:marLeft w:val="0"/>
      <w:marRight w:val="0"/>
      <w:marTop w:val="0"/>
      <w:marBottom w:val="0"/>
      <w:divBdr>
        <w:top w:val="none" w:sz="0" w:space="0" w:color="auto"/>
        <w:left w:val="none" w:sz="0" w:space="0" w:color="auto"/>
        <w:bottom w:val="none" w:sz="0" w:space="0" w:color="auto"/>
        <w:right w:val="none" w:sz="0" w:space="0" w:color="auto"/>
      </w:divBdr>
    </w:div>
    <w:div w:id="1274437442">
      <w:bodyDiv w:val="1"/>
      <w:marLeft w:val="0"/>
      <w:marRight w:val="0"/>
      <w:marTop w:val="0"/>
      <w:marBottom w:val="0"/>
      <w:divBdr>
        <w:top w:val="none" w:sz="0" w:space="0" w:color="auto"/>
        <w:left w:val="none" w:sz="0" w:space="0" w:color="auto"/>
        <w:bottom w:val="none" w:sz="0" w:space="0" w:color="auto"/>
        <w:right w:val="none" w:sz="0" w:space="0" w:color="auto"/>
      </w:divBdr>
    </w:div>
    <w:div w:id="1280263871">
      <w:bodyDiv w:val="1"/>
      <w:marLeft w:val="0"/>
      <w:marRight w:val="0"/>
      <w:marTop w:val="0"/>
      <w:marBottom w:val="0"/>
      <w:divBdr>
        <w:top w:val="none" w:sz="0" w:space="0" w:color="auto"/>
        <w:left w:val="none" w:sz="0" w:space="0" w:color="auto"/>
        <w:bottom w:val="none" w:sz="0" w:space="0" w:color="auto"/>
        <w:right w:val="none" w:sz="0" w:space="0" w:color="auto"/>
      </w:divBdr>
    </w:div>
    <w:div w:id="1332756170">
      <w:bodyDiv w:val="1"/>
      <w:marLeft w:val="0"/>
      <w:marRight w:val="0"/>
      <w:marTop w:val="0"/>
      <w:marBottom w:val="0"/>
      <w:divBdr>
        <w:top w:val="none" w:sz="0" w:space="0" w:color="auto"/>
        <w:left w:val="none" w:sz="0" w:space="0" w:color="auto"/>
        <w:bottom w:val="none" w:sz="0" w:space="0" w:color="auto"/>
        <w:right w:val="none" w:sz="0" w:space="0" w:color="auto"/>
      </w:divBdr>
    </w:div>
    <w:div w:id="1361709964">
      <w:bodyDiv w:val="1"/>
      <w:marLeft w:val="0"/>
      <w:marRight w:val="0"/>
      <w:marTop w:val="0"/>
      <w:marBottom w:val="0"/>
      <w:divBdr>
        <w:top w:val="none" w:sz="0" w:space="0" w:color="auto"/>
        <w:left w:val="none" w:sz="0" w:space="0" w:color="auto"/>
        <w:bottom w:val="none" w:sz="0" w:space="0" w:color="auto"/>
        <w:right w:val="none" w:sz="0" w:space="0" w:color="auto"/>
      </w:divBdr>
    </w:div>
    <w:div w:id="1392773583">
      <w:bodyDiv w:val="1"/>
      <w:marLeft w:val="0"/>
      <w:marRight w:val="0"/>
      <w:marTop w:val="0"/>
      <w:marBottom w:val="0"/>
      <w:divBdr>
        <w:top w:val="none" w:sz="0" w:space="0" w:color="auto"/>
        <w:left w:val="none" w:sz="0" w:space="0" w:color="auto"/>
        <w:bottom w:val="none" w:sz="0" w:space="0" w:color="auto"/>
        <w:right w:val="none" w:sz="0" w:space="0" w:color="auto"/>
      </w:divBdr>
    </w:div>
    <w:div w:id="1400207987">
      <w:bodyDiv w:val="1"/>
      <w:marLeft w:val="0"/>
      <w:marRight w:val="0"/>
      <w:marTop w:val="0"/>
      <w:marBottom w:val="0"/>
      <w:divBdr>
        <w:top w:val="none" w:sz="0" w:space="0" w:color="auto"/>
        <w:left w:val="none" w:sz="0" w:space="0" w:color="auto"/>
        <w:bottom w:val="none" w:sz="0" w:space="0" w:color="auto"/>
        <w:right w:val="none" w:sz="0" w:space="0" w:color="auto"/>
      </w:divBdr>
    </w:div>
    <w:div w:id="1403288080">
      <w:bodyDiv w:val="1"/>
      <w:marLeft w:val="0"/>
      <w:marRight w:val="0"/>
      <w:marTop w:val="0"/>
      <w:marBottom w:val="0"/>
      <w:divBdr>
        <w:top w:val="none" w:sz="0" w:space="0" w:color="auto"/>
        <w:left w:val="none" w:sz="0" w:space="0" w:color="auto"/>
        <w:bottom w:val="none" w:sz="0" w:space="0" w:color="auto"/>
        <w:right w:val="none" w:sz="0" w:space="0" w:color="auto"/>
      </w:divBdr>
    </w:div>
    <w:div w:id="1403480659">
      <w:bodyDiv w:val="1"/>
      <w:marLeft w:val="0"/>
      <w:marRight w:val="0"/>
      <w:marTop w:val="0"/>
      <w:marBottom w:val="0"/>
      <w:divBdr>
        <w:top w:val="none" w:sz="0" w:space="0" w:color="auto"/>
        <w:left w:val="none" w:sz="0" w:space="0" w:color="auto"/>
        <w:bottom w:val="none" w:sz="0" w:space="0" w:color="auto"/>
        <w:right w:val="none" w:sz="0" w:space="0" w:color="auto"/>
      </w:divBdr>
    </w:div>
    <w:div w:id="1406882031">
      <w:bodyDiv w:val="1"/>
      <w:marLeft w:val="0"/>
      <w:marRight w:val="0"/>
      <w:marTop w:val="0"/>
      <w:marBottom w:val="0"/>
      <w:divBdr>
        <w:top w:val="none" w:sz="0" w:space="0" w:color="auto"/>
        <w:left w:val="none" w:sz="0" w:space="0" w:color="auto"/>
        <w:bottom w:val="none" w:sz="0" w:space="0" w:color="auto"/>
        <w:right w:val="none" w:sz="0" w:space="0" w:color="auto"/>
      </w:divBdr>
    </w:div>
    <w:div w:id="142842553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4443096">
      <w:bodyDiv w:val="1"/>
      <w:marLeft w:val="0"/>
      <w:marRight w:val="0"/>
      <w:marTop w:val="0"/>
      <w:marBottom w:val="0"/>
      <w:divBdr>
        <w:top w:val="none" w:sz="0" w:space="0" w:color="auto"/>
        <w:left w:val="none" w:sz="0" w:space="0" w:color="auto"/>
        <w:bottom w:val="none" w:sz="0" w:space="0" w:color="auto"/>
        <w:right w:val="none" w:sz="0" w:space="0" w:color="auto"/>
      </w:divBdr>
    </w:div>
    <w:div w:id="1466391777">
      <w:bodyDiv w:val="1"/>
      <w:marLeft w:val="0"/>
      <w:marRight w:val="0"/>
      <w:marTop w:val="0"/>
      <w:marBottom w:val="0"/>
      <w:divBdr>
        <w:top w:val="none" w:sz="0" w:space="0" w:color="auto"/>
        <w:left w:val="none" w:sz="0" w:space="0" w:color="auto"/>
        <w:bottom w:val="none" w:sz="0" w:space="0" w:color="auto"/>
        <w:right w:val="none" w:sz="0" w:space="0" w:color="auto"/>
      </w:divBdr>
    </w:div>
    <w:div w:id="1468166424">
      <w:bodyDiv w:val="1"/>
      <w:marLeft w:val="0"/>
      <w:marRight w:val="0"/>
      <w:marTop w:val="0"/>
      <w:marBottom w:val="0"/>
      <w:divBdr>
        <w:top w:val="none" w:sz="0" w:space="0" w:color="auto"/>
        <w:left w:val="none" w:sz="0" w:space="0" w:color="auto"/>
        <w:bottom w:val="none" w:sz="0" w:space="0" w:color="auto"/>
        <w:right w:val="none" w:sz="0" w:space="0" w:color="auto"/>
      </w:divBdr>
    </w:div>
    <w:div w:id="1488747367">
      <w:bodyDiv w:val="1"/>
      <w:marLeft w:val="0"/>
      <w:marRight w:val="0"/>
      <w:marTop w:val="0"/>
      <w:marBottom w:val="0"/>
      <w:divBdr>
        <w:top w:val="none" w:sz="0" w:space="0" w:color="auto"/>
        <w:left w:val="none" w:sz="0" w:space="0" w:color="auto"/>
        <w:bottom w:val="none" w:sz="0" w:space="0" w:color="auto"/>
        <w:right w:val="none" w:sz="0" w:space="0" w:color="auto"/>
      </w:divBdr>
    </w:div>
    <w:div w:id="1492018989">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44824990">
      <w:bodyDiv w:val="1"/>
      <w:marLeft w:val="0"/>
      <w:marRight w:val="0"/>
      <w:marTop w:val="0"/>
      <w:marBottom w:val="0"/>
      <w:divBdr>
        <w:top w:val="none" w:sz="0" w:space="0" w:color="auto"/>
        <w:left w:val="none" w:sz="0" w:space="0" w:color="auto"/>
        <w:bottom w:val="none" w:sz="0" w:space="0" w:color="auto"/>
        <w:right w:val="none" w:sz="0" w:space="0" w:color="auto"/>
      </w:divBdr>
    </w:div>
    <w:div w:id="1546061961">
      <w:bodyDiv w:val="1"/>
      <w:marLeft w:val="0"/>
      <w:marRight w:val="0"/>
      <w:marTop w:val="0"/>
      <w:marBottom w:val="0"/>
      <w:divBdr>
        <w:top w:val="none" w:sz="0" w:space="0" w:color="auto"/>
        <w:left w:val="none" w:sz="0" w:space="0" w:color="auto"/>
        <w:bottom w:val="none" w:sz="0" w:space="0" w:color="auto"/>
        <w:right w:val="none" w:sz="0" w:space="0" w:color="auto"/>
      </w:divBdr>
    </w:div>
    <w:div w:id="1546063855">
      <w:bodyDiv w:val="1"/>
      <w:marLeft w:val="0"/>
      <w:marRight w:val="0"/>
      <w:marTop w:val="0"/>
      <w:marBottom w:val="0"/>
      <w:divBdr>
        <w:top w:val="none" w:sz="0" w:space="0" w:color="auto"/>
        <w:left w:val="none" w:sz="0" w:space="0" w:color="auto"/>
        <w:bottom w:val="none" w:sz="0" w:space="0" w:color="auto"/>
        <w:right w:val="none" w:sz="0" w:space="0" w:color="auto"/>
      </w:divBdr>
    </w:div>
    <w:div w:id="1547176256">
      <w:bodyDiv w:val="1"/>
      <w:marLeft w:val="0"/>
      <w:marRight w:val="0"/>
      <w:marTop w:val="0"/>
      <w:marBottom w:val="0"/>
      <w:divBdr>
        <w:top w:val="none" w:sz="0" w:space="0" w:color="auto"/>
        <w:left w:val="none" w:sz="0" w:space="0" w:color="auto"/>
        <w:bottom w:val="none" w:sz="0" w:space="0" w:color="auto"/>
        <w:right w:val="none" w:sz="0" w:space="0" w:color="auto"/>
      </w:divBdr>
    </w:div>
    <w:div w:id="1563978689">
      <w:bodyDiv w:val="1"/>
      <w:marLeft w:val="0"/>
      <w:marRight w:val="0"/>
      <w:marTop w:val="0"/>
      <w:marBottom w:val="0"/>
      <w:divBdr>
        <w:top w:val="none" w:sz="0" w:space="0" w:color="auto"/>
        <w:left w:val="none" w:sz="0" w:space="0" w:color="auto"/>
        <w:bottom w:val="none" w:sz="0" w:space="0" w:color="auto"/>
        <w:right w:val="none" w:sz="0" w:space="0" w:color="auto"/>
      </w:divBdr>
    </w:div>
    <w:div w:id="1569875382">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82178866">
      <w:bodyDiv w:val="1"/>
      <w:marLeft w:val="0"/>
      <w:marRight w:val="0"/>
      <w:marTop w:val="0"/>
      <w:marBottom w:val="0"/>
      <w:divBdr>
        <w:top w:val="none" w:sz="0" w:space="0" w:color="auto"/>
        <w:left w:val="none" w:sz="0" w:space="0" w:color="auto"/>
        <w:bottom w:val="none" w:sz="0" w:space="0" w:color="auto"/>
        <w:right w:val="none" w:sz="0" w:space="0" w:color="auto"/>
      </w:divBdr>
    </w:div>
    <w:div w:id="1589118945">
      <w:bodyDiv w:val="1"/>
      <w:marLeft w:val="0"/>
      <w:marRight w:val="0"/>
      <w:marTop w:val="0"/>
      <w:marBottom w:val="0"/>
      <w:divBdr>
        <w:top w:val="none" w:sz="0" w:space="0" w:color="auto"/>
        <w:left w:val="none" w:sz="0" w:space="0" w:color="auto"/>
        <w:bottom w:val="none" w:sz="0" w:space="0" w:color="auto"/>
        <w:right w:val="none" w:sz="0" w:space="0" w:color="auto"/>
      </w:divBdr>
    </w:div>
    <w:div w:id="1596598619">
      <w:bodyDiv w:val="1"/>
      <w:marLeft w:val="0"/>
      <w:marRight w:val="0"/>
      <w:marTop w:val="0"/>
      <w:marBottom w:val="0"/>
      <w:divBdr>
        <w:top w:val="none" w:sz="0" w:space="0" w:color="auto"/>
        <w:left w:val="none" w:sz="0" w:space="0" w:color="auto"/>
        <w:bottom w:val="none" w:sz="0" w:space="0" w:color="auto"/>
        <w:right w:val="none" w:sz="0" w:space="0" w:color="auto"/>
      </w:divBdr>
    </w:div>
    <w:div w:id="1607346749">
      <w:bodyDiv w:val="1"/>
      <w:marLeft w:val="0"/>
      <w:marRight w:val="0"/>
      <w:marTop w:val="0"/>
      <w:marBottom w:val="0"/>
      <w:divBdr>
        <w:top w:val="none" w:sz="0" w:space="0" w:color="auto"/>
        <w:left w:val="none" w:sz="0" w:space="0" w:color="auto"/>
        <w:bottom w:val="none" w:sz="0" w:space="0" w:color="auto"/>
        <w:right w:val="none" w:sz="0" w:space="0" w:color="auto"/>
      </w:divBdr>
    </w:div>
    <w:div w:id="1610893712">
      <w:bodyDiv w:val="1"/>
      <w:marLeft w:val="0"/>
      <w:marRight w:val="0"/>
      <w:marTop w:val="0"/>
      <w:marBottom w:val="0"/>
      <w:divBdr>
        <w:top w:val="none" w:sz="0" w:space="0" w:color="auto"/>
        <w:left w:val="none" w:sz="0" w:space="0" w:color="auto"/>
        <w:bottom w:val="none" w:sz="0" w:space="0" w:color="auto"/>
        <w:right w:val="none" w:sz="0" w:space="0" w:color="auto"/>
      </w:divBdr>
    </w:div>
    <w:div w:id="1616135862">
      <w:bodyDiv w:val="1"/>
      <w:marLeft w:val="0"/>
      <w:marRight w:val="0"/>
      <w:marTop w:val="0"/>
      <w:marBottom w:val="0"/>
      <w:divBdr>
        <w:top w:val="none" w:sz="0" w:space="0" w:color="auto"/>
        <w:left w:val="none" w:sz="0" w:space="0" w:color="auto"/>
        <w:bottom w:val="none" w:sz="0" w:space="0" w:color="auto"/>
        <w:right w:val="none" w:sz="0" w:space="0" w:color="auto"/>
      </w:divBdr>
    </w:div>
    <w:div w:id="1629313795">
      <w:bodyDiv w:val="1"/>
      <w:marLeft w:val="0"/>
      <w:marRight w:val="0"/>
      <w:marTop w:val="0"/>
      <w:marBottom w:val="0"/>
      <w:divBdr>
        <w:top w:val="none" w:sz="0" w:space="0" w:color="auto"/>
        <w:left w:val="none" w:sz="0" w:space="0" w:color="auto"/>
        <w:bottom w:val="none" w:sz="0" w:space="0" w:color="auto"/>
        <w:right w:val="none" w:sz="0" w:space="0" w:color="auto"/>
      </w:divBdr>
    </w:div>
    <w:div w:id="1659383705">
      <w:bodyDiv w:val="1"/>
      <w:marLeft w:val="0"/>
      <w:marRight w:val="0"/>
      <w:marTop w:val="0"/>
      <w:marBottom w:val="0"/>
      <w:divBdr>
        <w:top w:val="none" w:sz="0" w:space="0" w:color="auto"/>
        <w:left w:val="none" w:sz="0" w:space="0" w:color="auto"/>
        <w:bottom w:val="none" w:sz="0" w:space="0" w:color="auto"/>
        <w:right w:val="none" w:sz="0" w:space="0" w:color="auto"/>
      </w:divBdr>
      <w:divsChild>
        <w:div w:id="1016881141">
          <w:marLeft w:val="0"/>
          <w:marRight w:val="0"/>
          <w:marTop w:val="0"/>
          <w:marBottom w:val="0"/>
          <w:divBdr>
            <w:top w:val="none" w:sz="0" w:space="0" w:color="auto"/>
            <w:left w:val="none" w:sz="0" w:space="0" w:color="auto"/>
            <w:bottom w:val="none" w:sz="0" w:space="0" w:color="auto"/>
            <w:right w:val="none" w:sz="0" w:space="0" w:color="auto"/>
          </w:divBdr>
          <w:divsChild>
            <w:div w:id="24869725">
              <w:marLeft w:val="0"/>
              <w:marRight w:val="0"/>
              <w:marTop w:val="0"/>
              <w:marBottom w:val="0"/>
              <w:divBdr>
                <w:top w:val="none" w:sz="0" w:space="0" w:color="auto"/>
                <w:left w:val="none" w:sz="0" w:space="0" w:color="auto"/>
                <w:bottom w:val="none" w:sz="0" w:space="0" w:color="auto"/>
                <w:right w:val="none" w:sz="0" w:space="0" w:color="auto"/>
              </w:divBdr>
              <w:divsChild>
                <w:div w:id="1380016065">
                  <w:marLeft w:val="0"/>
                  <w:marRight w:val="0"/>
                  <w:marTop w:val="0"/>
                  <w:marBottom w:val="0"/>
                  <w:divBdr>
                    <w:top w:val="none" w:sz="0" w:space="0" w:color="auto"/>
                    <w:left w:val="none" w:sz="0" w:space="0" w:color="auto"/>
                    <w:bottom w:val="none" w:sz="0" w:space="0" w:color="auto"/>
                    <w:right w:val="none" w:sz="0" w:space="0" w:color="auto"/>
                  </w:divBdr>
                  <w:divsChild>
                    <w:div w:id="1044600336">
                      <w:marLeft w:val="0"/>
                      <w:marRight w:val="0"/>
                      <w:marTop w:val="0"/>
                      <w:marBottom w:val="0"/>
                      <w:divBdr>
                        <w:top w:val="none" w:sz="0" w:space="0" w:color="auto"/>
                        <w:left w:val="none" w:sz="0" w:space="0" w:color="auto"/>
                        <w:bottom w:val="none" w:sz="0" w:space="0" w:color="auto"/>
                        <w:right w:val="none" w:sz="0" w:space="0" w:color="auto"/>
                      </w:divBdr>
                      <w:divsChild>
                        <w:div w:id="1848711658">
                          <w:marLeft w:val="0"/>
                          <w:marRight w:val="0"/>
                          <w:marTop w:val="0"/>
                          <w:marBottom w:val="0"/>
                          <w:divBdr>
                            <w:top w:val="none" w:sz="0" w:space="0" w:color="auto"/>
                            <w:left w:val="none" w:sz="0" w:space="0" w:color="auto"/>
                            <w:bottom w:val="none" w:sz="0" w:space="0" w:color="auto"/>
                            <w:right w:val="none" w:sz="0" w:space="0" w:color="auto"/>
                          </w:divBdr>
                        </w:div>
                        <w:div w:id="21180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98354">
      <w:bodyDiv w:val="1"/>
      <w:marLeft w:val="0"/>
      <w:marRight w:val="0"/>
      <w:marTop w:val="0"/>
      <w:marBottom w:val="0"/>
      <w:divBdr>
        <w:top w:val="none" w:sz="0" w:space="0" w:color="auto"/>
        <w:left w:val="none" w:sz="0" w:space="0" w:color="auto"/>
        <w:bottom w:val="none" w:sz="0" w:space="0" w:color="auto"/>
        <w:right w:val="none" w:sz="0" w:space="0" w:color="auto"/>
      </w:divBdr>
    </w:div>
    <w:div w:id="1673605457">
      <w:bodyDiv w:val="1"/>
      <w:marLeft w:val="0"/>
      <w:marRight w:val="0"/>
      <w:marTop w:val="0"/>
      <w:marBottom w:val="0"/>
      <w:divBdr>
        <w:top w:val="none" w:sz="0" w:space="0" w:color="auto"/>
        <w:left w:val="none" w:sz="0" w:space="0" w:color="auto"/>
        <w:bottom w:val="none" w:sz="0" w:space="0" w:color="auto"/>
        <w:right w:val="none" w:sz="0" w:space="0" w:color="auto"/>
      </w:divBdr>
    </w:div>
    <w:div w:id="1677658048">
      <w:bodyDiv w:val="1"/>
      <w:marLeft w:val="0"/>
      <w:marRight w:val="0"/>
      <w:marTop w:val="0"/>
      <w:marBottom w:val="0"/>
      <w:divBdr>
        <w:top w:val="none" w:sz="0" w:space="0" w:color="auto"/>
        <w:left w:val="none" w:sz="0" w:space="0" w:color="auto"/>
        <w:bottom w:val="none" w:sz="0" w:space="0" w:color="auto"/>
        <w:right w:val="none" w:sz="0" w:space="0" w:color="auto"/>
      </w:divBdr>
    </w:div>
    <w:div w:id="1694568909">
      <w:bodyDiv w:val="1"/>
      <w:marLeft w:val="0"/>
      <w:marRight w:val="0"/>
      <w:marTop w:val="0"/>
      <w:marBottom w:val="0"/>
      <w:divBdr>
        <w:top w:val="none" w:sz="0" w:space="0" w:color="auto"/>
        <w:left w:val="none" w:sz="0" w:space="0" w:color="auto"/>
        <w:bottom w:val="none" w:sz="0" w:space="0" w:color="auto"/>
        <w:right w:val="none" w:sz="0" w:space="0" w:color="auto"/>
      </w:divBdr>
    </w:div>
    <w:div w:id="1700545219">
      <w:bodyDiv w:val="1"/>
      <w:marLeft w:val="0"/>
      <w:marRight w:val="0"/>
      <w:marTop w:val="0"/>
      <w:marBottom w:val="0"/>
      <w:divBdr>
        <w:top w:val="none" w:sz="0" w:space="0" w:color="auto"/>
        <w:left w:val="none" w:sz="0" w:space="0" w:color="auto"/>
        <w:bottom w:val="none" w:sz="0" w:space="0" w:color="auto"/>
        <w:right w:val="none" w:sz="0" w:space="0" w:color="auto"/>
      </w:divBdr>
    </w:div>
    <w:div w:id="1706710010">
      <w:bodyDiv w:val="1"/>
      <w:marLeft w:val="0"/>
      <w:marRight w:val="0"/>
      <w:marTop w:val="0"/>
      <w:marBottom w:val="0"/>
      <w:divBdr>
        <w:top w:val="none" w:sz="0" w:space="0" w:color="auto"/>
        <w:left w:val="none" w:sz="0" w:space="0" w:color="auto"/>
        <w:bottom w:val="none" w:sz="0" w:space="0" w:color="auto"/>
        <w:right w:val="none" w:sz="0" w:space="0" w:color="auto"/>
      </w:divBdr>
    </w:div>
    <w:div w:id="1707367905">
      <w:bodyDiv w:val="1"/>
      <w:marLeft w:val="0"/>
      <w:marRight w:val="0"/>
      <w:marTop w:val="0"/>
      <w:marBottom w:val="0"/>
      <w:divBdr>
        <w:top w:val="none" w:sz="0" w:space="0" w:color="auto"/>
        <w:left w:val="none" w:sz="0" w:space="0" w:color="auto"/>
        <w:bottom w:val="none" w:sz="0" w:space="0" w:color="auto"/>
        <w:right w:val="none" w:sz="0" w:space="0" w:color="auto"/>
      </w:divBdr>
    </w:div>
    <w:div w:id="1712917216">
      <w:bodyDiv w:val="1"/>
      <w:marLeft w:val="0"/>
      <w:marRight w:val="0"/>
      <w:marTop w:val="0"/>
      <w:marBottom w:val="0"/>
      <w:divBdr>
        <w:top w:val="none" w:sz="0" w:space="0" w:color="auto"/>
        <w:left w:val="none" w:sz="0" w:space="0" w:color="auto"/>
        <w:bottom w:val="none" w:sz="0" w:space="0" w:color="auto"/>
        <w:right w:val="none" w:sz="0" w:space="0" w:color="auto"/>
      </w:divBdr>
    </w:div>
    <w:div w:id="1713993245">
      <w:bodyDiv w:val="1"/>
      <w:marLeft w:val="0"/>
      <w:marRight w:val="0"/>
      <w:marTop w:val="0"/>
      <w:marBottom w:val="0"/>
      <w:divBdr>
        <w:top w:val="none" w:sz="0" w:space="0" w:color="auto"/>
        <w:left w:val="none" w:sz="0" w:space="0" w:color="auto"/>
        <w:bottom w:val="none" w:sz="0" w:space="0" w:color="auto"/>
        <w:right w:val="none" w:sz="0" w:space="0" w:color="auto"/>
      </w:divBdr>
    </w:div>
    <w:div w:id="1723864445">
      <w:bodyDiv w:val="1"/>
      <w:marLeft w:val="0"/>
      <w:marRight w:val="0"/>
      <w:marTop w:val="0"/>
      <w:marBottom w:val="0"/>
      <w:divBdr>
        <w:top w:val="none" w:sz="0" w:space="0" w:color="auto"/>
        <w:left w:val="none" w:sz="0" w:space="0" w:color="auto"/>
        <w:bottom w:val="none" w:sz="0" w:space="0" w:color="auto"/>
        <w:right w:val="none" w:sz="0" w:space="0" w:color="auto"/>
      </w:divBdr>
    </w:div>
    <w:div w:id="1742672820">
      <w:bodyDiv w:val="1"/>
      <w:marLeft w:val="0"/>
      <w:marRight w:val="0"/>
      <w:marTop w:val="0"/>
      <w:marBottom w:val="0"/>
      <w:divBdr>
        <w:top w:val="none" w:sz="0" w:space="0" w:color="auto"/>
        <w:left w:val="none" w:sz="0" w:space="0" w:color="auto"/>
        <w:bottom w:val="none" w:sz="0" w:space="0" w:color="auto"/>
        <w:right w:val="none" w:sz="0" w:space="0" w:color="auto"/>
      </w:divBdr>
    </w:div>
    <w:div w:id="1757436563">
      <w:bodyDiv w:val="1"/>
      <w:marLeft w:val="0"/>
      <w:marRight w:val="0"/>
      <w:marTop w:val="0"/>
      <w:marBottom w:val="0"/>
      <w:divBdr>
        <w:top w:val="none" w:sz="0" w:space="0" w:color="auto"/>
        <w:left w:val="none" w:sz="0" w:space="0" w:color="auto"/>
        <w:bottom w:val="none" w:sz="0" w:space="0" w:color="auto"/>
        <w:right w:val="none" w:sz="0" w:space="0" w:color="auto"/>
      </w:divBdr>
    </w:div>
    <w:div w:id="1766342386">
      <w:bodyDiv w:val="1"/>
      <w:marLeft w:val="0"/>
      <w:marRight w:val="0"/>
      <w:marTop w:val="0"/>
      <w:marBottom w:val="0"/>
      <w:divBdr>
        <w:top w:val="none" w:sz="0" w:space="0" w:color="auto"/>
        <w:left w:val="none" w:sz="0" w:space="0" w:color="auto"/>
        <w:bottom w:val="none" w:sz="0" w:space="0" w:color="auto"/>
        <w:right w:val="none" w:sz="0" w:space="0" w:color="auto"/>
      </w:divBdr>
    </w:div>
    <w:div w:id="1792017791">
      <w:bodyDiv w:val="1"/>
      <w:marLeft w:val="0"/>
      <w:marRight w:val="0"/>
      <w:marTop w:val="0"/>
      <w:marBottom w:val="0"/>
      <w:divBdr>
        <w:top w:val="none" w:sz="0" w:space="0" w:color="auto"/>
        <w:left w:val="none" w:sz="0" w:space="0" w:color="auto"/>
        <w:bottom w:val="none" w:sz="0" w:space="0" w:color="auto"/>
        <w:right w:val="none" w:sz="0" w:space="0" w:color="auto"/>
      </w:divBdr>
    </w:div>
    <w:div w:id="1792898107">
      <w:bodyDiv w:val="1"/>
      <w:marLeft w:val="0"/>
      <w:marRight w:val="0"/>
      <w:marTop w:val="0"/>
      <w:marBottom w:val="0"/>
      <w:divBdr>
        <w:top w:val="none" w:sz="0" w:space="0" w:color="auto"/>
        <w:left w:val="none" w:sz="0" w:space="0" w:color="auto"/>
        <w:bottom w:val="none" w:sz="0" w:space="0" w:color="auto"/>
        <w:right w:val="none" w:sz="0" w:space="0" w:color="auto"/>
      </w:divBdr>
    </w:div>
    <w:div w:id="1805999627">
      <w:bodyDiv w:val="1"/>
      <w:marLeft w:val="0"/>
      <w:marRight w:val="0"/>
      <w:marTop w:val="0"/>
      <w:marBottom w:val="0"/>
      <w:divBdr>
        <w:top w:val="none" w:sz="0" w:space="0" w:color="auto"/>
        <w:left w:val="none" w:sz="0" w:space="0" w:color="auto"/>
        <w:bottom w:val="none" w:sz="0" w:space="0" w:color="auto"/>
        <w:right w:val="none" w:sz="0" w:space="0" w:color="auto"/>
      </w:divBdr>
    </w:div>
    <w:div w:id="1817869086">
      <w:bodyDiv w:val="1"/>
      <w:marLeft w:val="0"/>
      <w:marRight w:val="0"/>
      <w:marTop w:val="0"/>
      <w:marBottom w:val="0"/>
      <w:divBdr>
        <w:top w:val="none" w:sz="0" w:space="0" w:color="auto"/>
        <w:left w:val="none" w:sz="0" w:space="0" w:color="auto"/>
        <w:bottom w:val="none" w:sz="0" w:space="0" w:color="auto"/>
        <w:right w:val="none" w:sz="0" w:space="0" w:color="auto"/>
      </w:divBdr>
    </w:div>
    <w:div w:id="1831485806">
      <w:bodyDiv w:val="1"/>
      <w:marLeft w:val="0"/>
      <w:marRight w:val="0"/>
      <w:marTop w:val="0"/>
      <w:marBottom w:val="0"/>
      <w:divBdr>
        <w:top w:val="none" w:sz="0" w:space="0" w:color="auto"/>
        <w:left w:val="none" w:sz="0" w:space="0" w:color="auto"/>
        <w:bottom w:val="none" w:sz="0" w:space="0" w:color="auto"/>
        <w:right w:val="none" w:sz="0" w:space="0" w:color="auto"/>
      </w:divBdr>
    </w:div>
    <w:div w:id="1835871071">
      <w:bodyDiv w:val="1"/>
      <w:marLeft w:val="0"/>
      <w:marRight w:val="0"/>
      <w:marTop w:val="0"/>
      <w:marBottom w:val="0"/>
      <w:divBdr>
        <w:top w:val="none" w:sz="0" w:space="0" w:color="auto"/>
        <w:left w:val="none" w:sz="0" w:space="0" w:color="auto"/>
        <w:bottom w:val="none" w:sz="0" w:space="0" w:color="auto"/>
        <w:right w:val="none" w:sz="0" w:space="0" w:color="auto"/>
      </w:divBdr>
    </w:div>
    <w:div w:id="1848711868">
      <w:bodyDiv w:val="1"/>
      <w:marLeft w:val="0"/>
      <w:marRight w:val="0"/>
      <w:marTop w:val="0"/>
      <w:marBottom w:val="0"/>
      <w:divBdr>
        <w:top w:val="none" w:sz="0" w:space="0" w:color="auto"/>
        <w:left w:val="none" w:sz="0" w:space="0" w:color="auto"/>
        <w:bottom w:val="none" w:sz="0" w:space="0" w:color="auto"/>
        <w:right w:val="none" w:sz="0" w:space="0" w:color="auto"/>
      </w:divBdr>
    </w:div>
    <w:div w:id="1849950625">
      <w:bodyDiv w:val="1"/>
      <w:marLeft w:val="0"/>
      <w:marRight w:val="0"/>
      <w:marTop w:val="0"/>
      <w:marBottom w:val="0"/>
      <w:divBdr>
        <w:top w:val="none" w:sz="0" w:space="0" w:color="auto"/>
        <w:left w:val="none" w:sz="0" w:space="0" w:color="auto"/>
        <w:bottom w:val="none" w:sz="0" w:space="0" w:color="auto"/>
        <w:right w:val="none" w:sz="0" w:space="0" w:color="auto"/>
      </w:divBdr>
    </w:div>
    <w:div w:id="1861164821">
      <w:bodyDiv w:val="1"/>
      <w:marLeft w:val="0"/>
      <w:marRight w:val="0"/>
      <w:marTop w:val="0"/>
      <w:marBottom w:val="0"/>
      <w:divBdr>
        <w:top w:val="none" w:sz="0" w:space="0" w:color="auto"/>
        <w:left w:val="none" w:sz="0" w:space="0" w:color="auto"/>
        <w:bottom w:val="none" w:sz="0" w:space="0" w:color="auto"/>
        <w:right w:val="none" w:sz="0" w:space="0" w:color="auto"/>
      </w:divBdr>
    </w:div>
    <w:div w:id="1862207814">
      <w:bodyDiv w:val="1"/>
      <w:marLeft w:val="0"/>
      <w:marRight w:val="0"/>
      <w:marTop w:val="0"/>
      <w:marBottom w:val="0"/>
      <w:divBdr>
        <w:top w:val="none" w:sz="0" w:space="0" w:color="auto"/>
        <w:left w:val="none" w:sz="0" w:space="0" w:color="auto"/>
        <w:bottom w:val="none" w:sz="0" w:space="0" w:color="auto"/>
        <w:right w:val="none" w:sz="0" w:space="0" w:color="auto"/>
      </w:divBdr>
    </w:div>
    <w:div w:id="1864437737">
      <w:bodyDiv w:val="1"/>
      <w:marLeft w:val="0"/>
      <w:marRight w:val="0"/>
      <w:marTop w:val="0"/>
      <w:marBottom w:val="0"/>
      <w:divBdr>
        <w:top w:val="none" w:sz="0" w:space="0" w:color="auto"/>
        <w:left w:val="none" w:sz="0" w:space="0" w:color="auto"/>
        <w:bottom w:val="none" w:sz="0" w:space="0" w:color="auto"/>
        <w:right w:val="none" w:sz="0" w:space="0" w:color="auto"/>
      </w:divBdr>
    </w:div>
    <w:div w:id="1891458470">
      <w:bodyDiv w:val="1"/>
      <w:marLeft w:val="0"/>
      <w:marRight w:val="0"/>
      <w:marTop w:val="0"/>
      <w:marBottom w:val="0"/>
      <w:divBdr>
        <w:top w:val="none" w:sz="0" w:space="0" w:color="auto"/>
        <w:left w:val="none" w:sz="0" w:space="0" w:color="auto"/>
        <w:bottom w:val="none" w:sz="0" w:space="0" w:color="auto"/>
        <w:right w:val="none" w:sz="0" w:space="0" w:color="auto"/>
      </w:divBdr>
    </w:div>
    <w:div w:id="1918710622">
      <w:bodyDiv w:val="1"/>
      <w:marLeft w:val="0"/>
      <w:marRight w:val="0"/>
      <w:marTop w:val="0"/>
      <w:marBottom w:val="0"/>
      <w:divBdr>
        <w:top w:val="none" w:sz="0" w:space="0" w:color="auto"/>
        <w:left w:val="none" w:sz="0" w:space="0" w:color="auto"/>
        <w:bottom w:val="none" w:sz="0" w:space="0" w:color="auto"/>
        <w:right w:val="none" w:sz="0" w:space="0" w:color="auto"/>
      </w:divBdr>
    </w:div>
    <w:div w:id="1930045872">
      <w:bodyDiv w:val="1"/>
      <w:marLeft w:val="0"/>
      <w:marRight w:val="0"/>
      <w:marTop w:val="0"/>
      <w:marBottom w:val="0"/>
      <w:divBdr>
        <w:top w:val="none" w:sz="0" w:space="0" w:color="auto"/>
        <w:left w:val="none" w:sz="0" w:space="0" w:color="auto"/>
        <w:bottom w:val="none" w:sz="0" w:space="0" w:color="auto"/>
        <w:right w:val="none" w:sz="0" w:space="0" w:color="auto"/>
      </w:divBdr>
    </w:div>
    <w:div w:id="1954168963">
      <w:bodyDiv w:val="1"/>
      <w:marLeft w:val="0"/>
      <w:marRight w:val="0"/>
      <w:marTop w:val="0"/>
      <w:marBottom w:val="0"/>
      <w:divBdr>
        <w:top w:val="none" w:sz="0" w:space="0" w:color="auto"/>
        <w:left w:val="none" w:sz="0" w:space="0" w:color="auto"/>
        <w:bottom w:val="none" w:sz="0" w:space="0" w:color="auto"/>
        <w:right w:val="none" w:sz="0" w:space="0" w:color="auto"/>
      </w:divBdr>
    </w:div>
    <w:div w:id="1962496086">
      <w:bodyDiv w:val="1"/>
      <w:marLeft w:val="0"/>
      <w:marRight w:val="0"/>
      <w:marTop w:val="0"/>
      <w:marBottom w:val="0"/>
      <w:divBdr>
        <w:top w:val="none" w:sz="0" w:space="0" w:color="auto"/>
        <w:left w:val="none" w:sz="0" w:space="0" w:color="auto"/>
        <w:bottom w:val="none" w:sz="0" w:space="0" w:color="auto"/>
        <w:right w:val="none" w:sz="0" w:space="0" w:color="auto"/>
      </w:divBdr>
    </w:div>
    <w:div w:id="1982344361">
      <w:bodyDiv w:val="1"/>
      <w:marLeft w:val="0"/>
      <w:marRight w:val="0"/>
      <w:marTop w:val="0"/>
      <w:marBottom w:val="0"/>
      <w:divBdr>
        <w:top w:val="none" w:sz="0" w:space="0" w:color="auto"/>
        <w:left w:val="none" w:sz="0" w:space="0" w:color="auto"/>
        <w:bottom w:val="none" w:sz="0" w:space="0" w:color="auto"/>
        <w:right w:val="none" w:sz="0" w:space="0" w:color="auto"/>
      </w:divBdr>
    </w:div>
    <w:div w:id="2000113913">
      <w:bodyDiv w:val="1"/>
      <w:marLeft w:val="0"/>
      <w:marRight w:val="0"/>
      <w:marTop w:val="0"/>
      <w:marBottom w:val="0"/>
      <w:divBdr>
        <w:top w:val="none" w:sz="0" w:space="0" w:color="auto"/>
        <w:left w:val="none" w:sz="0" w:space="0" w:color="auto"/>
        <w:bottom w:val="none" w:sz="0" w:space="0" w:color="auto"/>
        <w:right w:val="none" w:sz="0" w:space="0" w:color="auto"/>
      </w:divBdr>
    </w:div>
    <w:div w:id="2001501613">
      <w:bodyDiv w:val="1"/>
      <w:marLeft w:val="0"/>
      <w:marRight w:val="0"/>
      <w:marTop w:val="0"/>
      <w:marBottom w:val="0"/>
      <w:divBdr>
        <w:top w:val="none" w:sz="0" w:space="0" w:color="auto"/>
        <w:left w:val="none" w:sz="0" w:space="0" w:color="auto"/>
        <w:bottom w:val="none" w:sz="0" w:space="0" w:color="auto"/>
        <w:right w:val="none" w:sz="0" w:space="0" w:color="auto"/>
      </w:divBdr>
    </w:div>
    <w:div w:id="2004505209">
      <w:bodyDiv w:val="1"/>
      <w:marLeft w:val="0"/>
      <w:marRight w:val="0"/>
      <w:marTop w:val="0"/>
      <w:marBottom w:val="0"/>
      <w:divBdr>
        <w:top w:val="none" w:sz="0" w:space="0" w:color="auto"/>
        <w:left w:val="none" w:sz="0" w:space="0" w:color="auto"/>
        <w:bottom w:val="none" w:sz="0" w:space="0" w:color="auto"/>
        <w:right w:val="none" w:sz="0" w:space="0" w:color="auto"/>
      </w:divBdr>
    </w:div>
    <w:div w:id="2086150669">
      <w:bodyDiv w:val="1"/>
      <w:marLeft w:val="0"/>
      <w:marRight w:val="0"/>
      <w:marTop w:val="0"/>
      <w:marBottom w:val="0"/>
      <w:divBdr>
        <w:top w:val="none" w:sz="0" w:space="0" w:color="auto"/>
        <w:left w:val="none" w:sz="0" w:space="0" w:color="auto"/>
        <w:bottom w:val="none" w:sz="0" w:space="0" w:color="auto"/>
        <w:right w:val="none" w:sz="0" w:space="0" w:color="auto"/>
      </w:divBdr>
    </w:div>
    <w:div w:id="2099329470">
      <w:bodyDiv w:val="1"/>
      <w:marLeft w:val="0"/>
      <w:marRight w:val="0"/>
      <w:marTop w:val="0"/>
      <w:marBottom w:val="0"/>
      <w:divBdr>
        <w:top w:val="none" w:sz="0" w:space="0" w:color="auto"/>
        <w:left w:val="none" w:sz="0" w:space="0" w:color="auto"/>
        <w:bottom w:val="none" w:sz="0" w:space="0" w:color="auto"/>
        <w:right w:val="none" w:sz="0" w:space="0" w:color="auto"/>
      </w:divBdr>
    </w:div>
    <w:div w:id="2115587976">
      <w:bodyDiv w:val="1"/>
      <w:marLeft w:val="0"/>
      <w:marRight w:val="0"/>
      <w:marTop w:val="0"/>
      <w:marBottom w:val="0"/>
      <w:divBdr>
        <w:top w:val="none" w:sz="0" w:space="0" w:color="auto"/>
        <w:left w:val="none" w:sz="0" w:space="0" w:color="auto"/>
        <w:bottom w:val="none" w:sz="0" w:space="0" w:color="auto"/>
        <w:right w:val="none" w:sz="0" w:space="0" w:color="auto"/>
      </w:divBdr>
    </w:div>
    <w:div w:id="2117864299">
      <w:bodyDiv w:val="1"/>
      <w:marLeft w:val="0"/>
      <w:marRight w:val="0"/>
      <w:marTop w:val="0"/>
      <w:marBottom w:val="0"/>
      <w:divBdr>
        <w:top w:val="none" w:sz="0" w:space="0" w:color="auto"/>
        <w:left w:val="none" w:sz="0" w:space="0" w:color="auto"/>
        <w:bottom w:val="none" w:sz="0" w:space="0" w:color="auto"/>
        <w:right w:val="none" w:sz="0" w:space="0" w:color="auto"/>
      </w:divBdr>
    </w:div>
    <w:div w:id="21246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cialcare.wales/resources-guidance/early-years-and-childcare/national-occupational-standards-nos/social-work" TargetMode="External"/><Relationship Id="rId18" Type="http://schemas.openxmlformats.org/officeDocument/2006/relationships/hyperlink" Target="https://cascadewales.org/masw/" TargetMode="Externa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hyperlink" Target="mailto:BurrowsDR1@cardiff.ac.uk"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ocialcare.wales/cms-assets/documents/Practice-education-guidance-2019-English.pdf" TargetMode="External"/><Relationship Id="rId17" Type="http://schemas.openxmlformats.org/officeDocument/2006/relationships/hyperlink" Target="https://cascadewales.org/masw/" TargetMode="External"/><Relationship Id="rId25" Type="http://schemas.openxmlformats.org/officeDocument/2006/relationships/image" Target="media/image5.png"/><Relationship Id="rId33" Type="http://schemas.openxmlformats.org/officeDocument/2006/relationships/footer" Target="footer3.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socialcare.wales/cms_assets/file-uploads/Practice-education-guidance-2019-English.pdf" TargetMode="External"/><Relationship Id="rId20" Type="http://schemas.openxmlformats.org/officeDocument/2006/relationships/hyperlink" Target="https://cascadewales.org/masw/"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SW@cardiff.ac.uk" TargetMode="External"/><Relationship Id="rId23" Type="http://schemas.openxmlformats.org/officeDocument/2006/relationships/image" Target="media/image3.png"/><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MASW@cardiff.ac.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cms-assets/documents/Practice-education-guidance-2019-English.pdf"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a6c65-7776-49a1-82d7-79c81d7e2d4f">
      <Terms xmlns="http://schemas.microsoft.com/office/infopath/2007/PartnerControls"/>
    </lcf76f155ced4ddcb4097134ff3c332f>
    <TaxCatchAll xmlns="3503754d-6106-4ade-9a9c-cea3a2e6b4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549E0-E255-4FD4-9BE8-1F32CA57F089}">
  <ds:schemaRefs>
    <ds:schemaRef ds:uri="http://schemas.microsoft.com/office/2006/metadata/properties"/>
    <ds:schemaRef ds:uri="http://schemas.microsoft.com/office/infopath/2007/PartnerControls"/>
    <ds:schemaRef ds:uri="8e2a6c65-7776-49a1-82d7-79c81d7e2d4f"/>
    <ds:schemaRef ds:uri="3503754d-6106-4ade-9a9c-cea3a2e6b467"/>
  </ds:schemaRefs>
</ds:datastoreItem>
</file>

<file path=customXml/itemProps2.xml><?xml version="1.0" encoding="utf-8"?>
<ds:datastoreItem xmlns:ds="http://schemas.openxmlformats.org/officeDocument/2006/customXml" ds:itemID="{EC139511-CACC-1C4C-880D-50E035EB6D4D}">
  <ds:schemaRefs>
    <ds:schemaRef ds:uri="http://schemas.microsoft.com/sharepoint/v3/contenttype/forms"/>
  </ds:schemaRefs>
</ds:datastoreItem>
</file>

<file path=customXml/itemProps3.xml><?xml version="1.0" encoding="utf-8"?>
<ds:datastoreItem xmlns:ds="http://schemas.openxmlformats.org/officeDocument/2006/customXml" ds:itemID="{32CA8DF7-E437-8546-8099-026A848F2DAF}">
  <ds:schemaRefs>
    <ds:schemaRef ds:uri="http://schemas.openxmlformats.org/officeDocument/2006/bibliography"/>
  </ds:schemaRefs>
</ds:datastoreItem>
</file>

<file path=customXml/itemProps4.xml><?xml version="1.0" encoding="utf-8"?>
<ds:datastoreItem xmlns:ds="http://schemas.openxmlformats.org/officeDocument/2006/customXml" ds:itemID="{3E46BD52-0591-4CBA-9B7E-25024530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56</Pages>
  <Words>16021</Words>
  <Characters>86014</Characters>
  <Application>Microsoft Office Word</Application>
  <DocSecurity>0</DocSecurity>
  <Lines>2946</Lines>
  <Paragraphs>1442</Paragraphs>
  <ScaleCrop>false</ScaleCrop>
  <Company>JCCS</Company>
  <LinksUpToDate>false</LinksUpToDate>
  <CharactersWithSpaces>100984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Whilst every effort will be made to offer courses as described in this Handbook, the College reserves the right to withdraw and amend advertised courses at its discretion</dc:title>
  <dc:subject/>
  <dc:creator>Scourfield</dc:creator>
  <cp:keywords/>
  <cp:lastModifiedBy>David Wilkins</cp:lastModifiedBy>
  <cp:revision>227</cp:revision>
  <cp:lastPrinted>2022-11-15T19:09:00Z</cp:lastPrinted>
  <dcterms:created xsi:type="dcterms:W3CDTF">2024-10-23T13:13:00Z</dcterms:created>
  <dcterms:modified xsi:type="dcterms:W3CDTF">2025-01-21T10:50:00Z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0x0101007AA312B3B243BC43BDF4ACF5F7A84F25</vt:lpwstr>
  </property>
</Properties>
</file>